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2C289" w14:textId="44B0F5F9" w:rsidR="00497199" w:rsidRPr="00FB3D45" w:rsidRDefault="000728C4" w:rsidP="00FB2BB9">
      <w:pPr>
        <w:spacing w:before="120" w:after="120" w:line="240" w:lineRule="auto"/>
        <w:rPr>
          <w:rFonts w:asciiTheme="majorHAnsi" w:hAnsiTheme="majorHAnsi" w:cstheme="minorHAnsi"/>
          <w:color w:val="000000" w:themeColor="text1"/>
          <w:sz w:val="28"/>
          <w:szCs w:val="28"/>
          <w:lang w:val="ro-MD"/>
        </w:rPr>
      </w:pPr>
      <w:bookmarkStart w:id="0" w:name="_GoBack"/>
      <w:bookmarkEnd w:id="0"/>
      <w:r w:rsidRPr="00FB3D45">
        <w:rPr>
          <w:rFonts w:asciiTheme="majorHAnsi" w:hAnsiTheme="majorHAnsi" w:cstheme="minorHAnsi"/>
          <w:noProof/>
          <w:color w:val="000000" w:themeColor="text1"/>
          <w:sz w:val="28"/>
          <w:szCs w:val="28"/>
          <w:lang w:val="en-US"/>
        </w:rPr>
        <w:drawing>
          <wp:anchor distT="0" distB="0" distL="114300" distR="114300" simplePos="0" relativeHeight="251672576" behindDoc="0" locked="0" layoutInCell="1" allowOverlap="1" wp14:anchorId="13E8E1B2" wp14:editId="5A7921FB">
            <wp:simplePos x="0" y="0"/>
            <wp:positionH relativeFrom="column">
              <wp:posOffset>-4445</wp:posOffset>
            </wp:positionH>
            <wp:positionV relativeFrom="paragraph">
              <wp:posOffset>108585</wp:posOffset>
            </wp:positionV>
            <wp:extent cx="2092960" cy="658495"/>
            <wp:effectExtent l="0" t="0" r="2540" b="8255"/>
            <wp:wrapThrough wrapText="bothSides">
              <wp:wrapPolygon edited="0">
                <wp:start x="0" y="0"/>
                <wp:lineTo x="0" y="21246"/>
                <wp:lineTo x="21430" y="21246"/>
                <wp:lineTo x="21430"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296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3DC161" w14:textId="77777777" w:rsidR="00497199" w:rsidRPr="00FB3D45" w:rsidRDefault="00497199" w:rsidP="00FB2BB9">
      <w:pPr>
        <w:spacing w:before="120" w:after="120" w:line="240" w:lineRule="auto"/>
        <w:rPr>
          <w:rFonts w:asciiTheme="majorHAnsi" w:hAnsiTheme="majorHAnsi" w:cstheme="minorHAnsi"/>
          <w:color w:val="000000" w:themeColor="text1"/>
          <w:sz w:val="28"/>
          <w:szCs w:val="28"/>
          <w:lang w:val="ro-MD"/>
        </w:rPr>
      </w:pPr>
    </w:p>
    <w:p w14:paraId="3A30AE9C" w14:textId="77777777" w:rsidR="00497199" w:rsidRPr="00FB3D45" w:rsidRDefault="00497199" w:rsidP="00FB2BB9">
      <w:pPr>
        <w:spacing w:before="120" w:after="120" w:line="240" w:lineRule="auto"/>
        <w:rPr>
          <w:rFonts w:asciiTheme="majorHAnsi" w:hAnsiTheme="majorHAnsi" w:cstheme="minorHAnsi"/>
          <w:color w:val="000000" w:themeColor="text1"/>
          <w:sz w:val="28"/>
          <w:szCs w:val="28"/>
          <w:lang w:val="ro-MD"/>
        </w:rPr>
      </w:pPr>
    </w:p>
    <w:p w14:paraId="78A76C29" w14:textId="77777777" w:rsidR="00497199" w:rsidRPr="00FB3D45" w:rsidRDefault="00497199" w:rsidP="00FB2BB9">
      <w:pPr>
        <w:spacing w:before="120" w:after="120" w:line="240" w:lineRule="auto"/>
        <w:rPr>
          <w:rFonts w:asciiTheme="majorHAnsi" w:hAnsiTheme="majorHAnsi" w:cstheme="minorHAnsi"/>
          <w:color w:val="000000" w:themeColor="text1"/>
          <w:sz w:val="28"/>
          <w:szCs w:val="28"/>
          <w:lang w:val="ro-MD"/>
        </w:rPr>
      </w:pPr>
    </w:p>
    <w:p w14:paraId="49ED6AC3" w14:textId="77777777" w:rsidR="00497199" w:rsidRPr="00FB3D45" w:rsidRDefault="00497199" w:rsidP="00FB2BB9">
      <w:pPr>
        <w:spacing w:before="120" w:after="120" w:line="240" w:lineRule="auto"/>
        <w:rPr>
          <w:rFonts w:asciiTheme="majorHAnsi" w:hAnsiTheme="majorHAnsi" w:cstheme="minorHAnsi"/>
          <w:color w:val="000000" w:themeColor="text1"/>
          <w:sz w:val="28"/>
          <w:szCs w:val="28"/>
          <w:lang w:val="ro-MD"/>
        </w:rPr>
      </w:pPr>
    </w:p>
    <w:p w14:paraId="34259D12" w14:textId="77777777" w:rsidR="00497199" w:rsidRPr="00FB3D45" w:rsidRDefault="00497199" w:rsidP="00FB2BB9">
      <w:pPr>
        <w:spacing w:before="120" w:after="120" w:line="240" w:lineRule="auto"/>
        <w:rPr>
          <w:rFonts w:asciiTheme="majorHAnsi" w:hAnsiTheme="majorHAnsi" w:cstheme="minorHAnsi"/>
          <w:color w:val="000000" w:themeColor="text1"/>
          <w:sz w:val="28"/>
          <w:szCs w:val="28"/>
          <w:lang w:val="ro-MD"/>
        </w:rPr>
      </w:pPr>
    </w:p>
    <w:p w14:paraId="22079A67" w14:textId="77777777" w:rsidR="00497199" w:rsidRPr="00FB3D45" w:rsidRDefault="00497199" w:rsidP="00FB2BB9">
      <w:pPr>
        <w:spacing w:before="120" w:after="120" w:line="240" w:lineRule="auto"/>
        <w:rPr>
          <w:rFonts w:asciiTheme="majorHAnsi" w:hAnsiTheme="majorHAnsi" w:cstheme="minorHAnsi"/>
          <w:color w:val="000000" w:themeColor="text1"/>
          <w:sz w:val="28"/>
          <w:szCs w:val="28"/>
          <w:lang w:val="ro-MD"/>
        </w:rPr>
      </w:pPr>
    </w:p>
    <w:p w14:paraId="18BB133F" w14:textId="77777777" w:rsidR="00497199" w:rsidRPr="00FB3D45" w:rsidRDefault="00497199" w:rsidP="00FB2BB9">
      <w:pPr>
        <w:spacing w:before="120" w:after="120" w:line="240" w:lineRule="auto"/>
        <w:rPr>
          <w:rFonts w:asciiTheme="majorHAnsi" w:hAnsiTheme="majorHAnsi" w:cstheme="minorHAnsi"/>
          <w:color w:val="000000" w:themeColor="text1"/>
          <w:sz w:val="28"/>
          <w:szCs w:val="28"/>
          <w:lang w:val="ro-MD"/>
        </w:rPr>
      </w:pPr>
    </w:p>
    <w:p w14:paraId="5BDE29B5" w14:textId="77777777" w:rsidR="00497199" w:rsidRPr="00FB3D45" w:rsidRDefault="00497199" w:rsidP="00FB2BB9">
      <w:pPr>
        <w:spacing w:before="120" w:after="120" w:line="240" w:lineRule="auto"/>
        <w:rPr>
          <w:rFonts w:asciiTheme="majorHAnsi" w:hAnsiTheme="majorHAnsi" w:cstheme="minorHAnsi"/>
          <w:color w:val="000000" w:themeColor="text1"/>
          <w:sz w:val="28"/>
          <w:szCs w:val="28"/>
          <w:lang w:val="ro-MD"/>
        </w:rPr>
      </w:pPr>
    </w:p>
    <w:p w14:paraId="74F2EC14" w14:textId="77777777" w:rsidR="00497199" w:rsidRPr="00FB3D45" w:rsidRDefault="00497199" w:rsidP="00FB2BB9">
      <w:pPr>
        <w:spacing w:before="120" w:after="120" w:line="240" w:lineRule="auto"/>
        <w:rPr>
          <w:rFonts w:asciiTheme="majorHAnsi" w:hAnsiTheme="majorHAnsi" w:cstheme="minorHAnsi"/>
          <w:color w:val="000000" w:themeColor="text1"/>
          <w:sz w:val="28"/>
          <w:szCs w:val="28"/>
          <w:lang w:val="ro-MD"/>
        </w:rPr>
      </w:pPr>
    </w:p>
    <w:p w14:paraId="2657A79D" w14:textId="77777777" w:rsidR="00497199" w:rsidRPr="00FB3D45" w:rsidRDefault="00497199" w:rsidP="00FB2BB9">
      <w:pPr>
        <w:spacing w:before="120" w:after="120" w:line="240" w:lineRule="auto"/>
        <w:rPr>
          <w:rFonts w:asciiTheme="majorHAnsi" w:hAnsiTheme="majorHAnsi" w:cstheme="minorHAnsi"/>
          <w:color w:val="000000" w:themeColor="text1"/>
          <w:sz w:val="28"/>
          <w:szCs w:val="28"/>
          <w:lang w:val="ro-MD"/>
        </w:rPr>
      </w:pPr>
    </w:p>
    <w:p w14:paraId="6CA704C0" w14:textId="77777777" w:rsidR="00CD6858" w:rsidRPr="00FB3D45" w:rsidRDefault="00CD6858" w:rsidP="00FB2BB9">
      <w:pPr>
        <w:spacing w:before="120" w:after="120" w:line="240" w:lineRule="auto"/>
        <w:rPr>
          <w:rFonts w:asciiTheme="majorHAnsi" w:hAnsiTheme="majorHAnsi" w:cstheme="minorHAnsi"/>
          <w:color w:val="000000" w:themeColor="text1"/>
          <w:sz w:val="28"/>
          <w:szCs w:val="28"/>
          <w:lang w:val="ro-MD"/>
        </w:rPr>
      </w:pPr>
    </w:p>
    <w:p w14:paraId="5E6E2B6A" w14:textId="77777777" w:rsidR="00CD6858" w:rsidRPr="00FB3D45" w:rsidRDefault="00CD6858" w:rsidP="00FB2BB9">
      <w:pPr>
        <w:spacing w:before="120" w:after="120" w:line="240" w:lineRule="auto"/>
        <w:rPr>
          <w:rFonts w:asciiTheme="majorHAnsi" w:hAnsiTheme="majorHAnsi" w:cstheme="minorHAnsi"/>
          <w:color w:val="000000" w:themeColor="text1"/>
          <w:sz w:val="28"/>
          <w:szCs w:val="28"/>
          <w:lang w:val="ro-MD"/>
        </w:rPr>
      </w:pPr>
      <w:r w:rsidRPr="00FB3D45">
        <w:rPr>
          <w:rFonts w:asciiTheme="majorHAnsi" w:hAnsiTheme="majorHAnsi" w:cstheme="minorHAnsi"/>
          <w:noProof/>
          <w:color w:val="000000" w:themeColor="text1"/>
          <w:sz w:val="28"/>
          <w:szCs w:val="28"/>
          <w:lang w:val="en-US"/>
        </w:rPr>
        <mc:AlternateContent>
          <mc:Choice Requires="wps">
            <w:drawing>
              <wp:anchor distT="0" distB="0" distL="114300" distR="114300" simplePos="0" relativeHeight="251659264" behindDoc="0" locked="0" layoutInCell="1" allowOverlap="1" wp14:anchorId="3332636F" wp14:editId="2F1D569E">
                <wp:simplePos x="0" y="0"/>
                <wp:positionH relativeFrom="column">
                  <wp:posOffset>-842</wp:posOffset>
                </wp:positionH>
                <wp:positionV relativeFrom="paragraph">
                  <wp:posOffset>96884</wp:posOffset>
                </wp:positionV>
                <wp:extent cx="5995670" cy="209550"/>
                <wp:effectExtent l="0" t="0" r="24130" b="19050"/>
                <wp:wrapNone/>
                <wp:docPr id="1" name="Rectangle 1"/>
                <wp:cNvGraphicFramePr/>
                <a:graphic xmlns:a="http://schemas.openxmlformats.org/drawingml/2006/main">
                  <a:graphicData uri="http://schemas.microsoft.com/office/word/2010/wordprocessingShape">
                    <wps:wsp>
                      <wps:cNvSpPr/>
                      <wps:spPr>
                        <a:xfrm>
                          <a:off x="0" y="0"/>
                          <a:ext cx="5995670" cy="209550"/>
                        </a:xfrm>
                        <a:prstGeom prst="rect">
                          <a:avLst/>
                        </a:prstGeom>
                        <a:solidFill>
                          <a:schemeClr val="accent6">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A5961E9" id="Rectangle 1" o:spid="_x0000_s1026" style="position:absolute;margin-left:-.05pt;margin-top:7.65pt;width:472.1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01pwIAACoGAAAOAAAAZHJzL2Uyb0RvYy54bWysVFFPGzEMfp+0/xDlfdy1okArrqgCMU1i&#10;UAETzyGX9CIlcZakvXa/fk7uenSMTdPEy13s2P7sL7bPL7ZGk43wQYGt6OiopERYDrWyq4p+e7z+&#10;dEZJiMzWTIMVFd2JQC/mHz+ct24mxtCAroUnGMSGWesq2sToZkUReCMMC0fghMVLCd6wiKJfFbVn&#10;LUY3uhiX5UnRgq+dBy5CQO1Vd0nnOb6Ugsc7KYOIRFcUc4v56/P3OX2L+TmbrTxzjeJ9Guw/sjBM&#10;WQQdQl2xyMjaq99CGcU9BJDxiIMpQErFRa4BqxmVr6p5aJgTuRYkJ7iBpvB+YfntZumJqvHtKLHM&#10;4BPdI2nMrrQgo0RP68IMrR7c0vdSwGOqdSu9SX+sgmwzpbuBUrGNhKNyMp1OTk6ReY5343I6mWTO&#10;ixdv50P8LMCQdKioR/TMJNvchIiIaLo3SWABtKqvldZZSG0iLrUnG4YPzDgXNp5kd702X6Hu9Ngo&#10;Zf/UqMaG6NRnezVC5IZLkTLgLyDa/hvu6F1xMacEXCT6O8LzKe60SOloey8kvhtSPM64QwGHVHQp&#10;hYbVolNP/lhyDpgiS+R2iN0HeIvm3ByYZW+fXEUeuMG5/Fti3csOHhkZbBycjbLg3wqg44Dc2e9J&#10;6qhJLD1DvcOu9tCNe3D8WmFz3bAQl8zjfGM/4s6Kd/iRGtqKQn+ipAH/4y19ssexw1tKWtwXFQ3f&#10;18wLSvQXiwM5HR0fpwWThePJ6RgFf3jzfHhj1+YSsGNx6DC7fEz2Ue+P0oN5wtW2SKh4xSxH7Iry&#10;6PfCZez2GC5HLhaLbIZLxbF4Yx8cT8ETq2l4HrdPzLt+wiLO5i3sdwubvRq0zjZ5WlisI0iVp/CF&#10;155vXEh5VvrlmTbeoZytXlb8/CcAAAD//wMAUEsDBBQABgAIAAAAIQApC/SB2QAAAAcBAAAPAAAA&#10;ZHJzL2Rvd25yZXYueG1sTI5NboMwEIX3lXoHaypllxgCjRKKidJKkbot7QEMngIJHhPsBHL7Tlft&#10;8v3ovS/fz7YXNxx950hBvIpAINXOdNQo+Po8LrcgfNBkdO8IFdzRw754fMh1ZtxEH3grQyN4hHym&#10;FbQhDJmUvm7Rar9yAxJn3260OrAcG2lGPfG47eU6ijbS6o74odUDvrVYn8urVbCL/b3bHKZL+fqe&#10;htNcEU6UKLV4mg8vIALO4a8Mv/iMDgUzVe5KxotewTLmItvPCQiOd2nKRqUg3SYgi1z+5y9+AAAA&#10;//8DAFBLAQItABQABgAIAAAAIQC2gziS/gAAAOEBAAATAAAAAAAAAAAAAAAAAAAAAABbQ29udGVu&#10;dF9UeXBlc10ueG1sUEsBAi0AFAAGAAgAAAAhADj9If/WAAAAlAEAAAsAAAAAAAAAAAAAAAAALwEA&#10;AF9yZWxzLy5yZWxzUEsBAi0AFAAGAAgAAAAhAJxVTTWnAgAAKgYAAA4AAAAAAAAAAAAAAAAALgIA&#10;AGRycy9lMm9Eb2MueG1sUEsBAi0AFAAGAAgAAAAhACkL9IHZAAAABwEAAA8AAAAAAAAAAAAAAAAA&#10;AQUAAGRycy9kb3ducmV2LnhtbFBLBQYAAAAABAAEAPMAAAAHBgAAAAA=&#10;" fillcolor="#e2efd9 [665]" strokecolor="#deeaf6 [660]" strokeweight="1pt"/>
            </w:pict>
          </mc:Fallback>
        </mc:AlternateContent>
      </w:r>
    </w:p>
    <w:p w14:paraId="4384707A" w14:textId="77777777" w:rsidR="00020596" w:rsidRPr="00FB3D45" w:rsidRDefault="00CD6858" w:rsidP="00FB2BB9">
      <w:pPr>
        <w:spacing w:before="120" w:after="120" w:line="240" w:lineRule="auto"/>
        <w:rPr>
          <w:rFonts w:asciiTheme="majorHAnsi" w:hAnsiTheme="majorHAnsi" w:cstheme="minorHAnsi"/>
          <w:b/>
          <w:color w:val="000000" w:themeColor="text1"/>
          <w:sz w:val="44"/>
          <w:szCs w:val="44"/>
          <w:lang w:val="ro-MD"/>
        </w:rPr>
      </w:pPr>
      <w:r w:rsidRPr="00FB3D45">
        <w:rPr>
          <w:rFonts w:asciiTheme="majorHAnsi" w:hAnsiTheme="majorHAnsi" w:cstheme="minorHAnsi"/>
          <w:b/>
          <w:color w:val="000000" w:themeColor="text1"/>
          <w:sz w:val="44"/>
          <w:szCs w:val="44"/>
          <w:lang w:val="ro-MD"/>
        </w:rPr>
        <w:t>Linii directoare privind revitalizarea urbană în Republica Moldova</w:t>
      </w:r>
    </w:p>
    <w:p w14:paraId="4ADBD289" w14:textId="77777777" w:rsidR="00BA7923" w:rsidRPr="00FB3D45" w:rsidRDefault="00BA7923" w:rsidP="00FB2BB9">
      <w:pPr>
        <w:spacing w:before="120" w:after="120" w:line="240" w:lineRule="auto"/>
        <w:rPr>
          <w:rFonts w:asciiTheme="majorHAnsi" w:hAnsiTheme="majorHAnsi" w:cstheme="minorHAnsi"/>
          <w:color w:val="000000" w:themeColor="text1"/>
          <w:sz w:val="28"/>
          <w:szCs w:val="28"/>
          <w:lang w:val="ro-MD"/>
        </w:rPr>
      </w:pPr>
    </w:p>
    <w:p w14:paraId="6E289FEB" w14:textId="77777777" w:rsidR="003F7976" w:rsidRPr="00FB3D45" w:rsidRDefault="003F7976" w:rsidP="00FB2BB9">
      <w:pPr>
        <w:spacing w:before="120" w:after="120" w:line="240" w:lineRule="auto"/>
        <w:rPr>
          <w:rFonts w:asciiTheme="majorHAnsi" w:hAnsiTheme="majorHAnsi" w:cstheme="minorHAnsi"/>
          <w:color w:val="000000" w:themeColor="text1"/>
          <w:sz w:val="28"/>
          <w:szCs w:val="28"/>
          <w:lang w:val="ro-MD"/>
        </w:rPr>
      </w:pPr>
    </w:p>
    <w:p w14:paraId="278BE585" w14:textId="77777777" w:rsidR="005370BE" w:rsidRPr="00FB3D45" w:rsidRDefault="005370BE" w:rsidP="00FB2BB9">
      <w:pPr>
        <w:spacing w:before="120" w:after="120" w:line="240" w:lineRule="auto"/>
        <w:rPr>
          <w:rFonts w:asciiTheme="majorHAnsi" w:hAnsiTheme="majorHAnsi" w:cstheme="minorHAnsi"/>
          <w:color w:val="000000" w:themeColor="text1"/>
          <w:sz w:val="28"/>
          <w:szCs w:val="28"/>
          <w:lang w:val="ro-MD"/>
        </w:rPr>
      </w:pPr>
    </w:p>
    <w:p w14:paraId="3CF0EF91" w14:textId="77777777" w:rsidR="005370BE" w:rsidRPr="00FB3D45" w:rsidRDefault="005370BE" w:rsidP="00FB2BB9">
      <w:pPr>
        <w:spacing w:before="120" w:after="120" w:line="240" w:lineRule="auto"/>
        <w:rPr>
          <w:rFonts w:asciiTheme="majorHAnsi" w:hAnsiTheme="majorHAnsi" w:cstheme="minorHAnsi"/>
          <w:color w:val="000000" w:themeColor="text1"/>
          <w:sz w:val="28"/>
          <w:szCs w:val="28"/>
          <w:lang w:val="ro-MD"/>
        </w:rPr>
      </w:pPr>
    </w:p>
    <w:p w14:paraId="47063F53" w14:textId="77777777" w:rsidR="000728C4" w:rsidRPr="00FB3D45" w:rsidRDefault="000728C4" w:rsidP="00FB2BB9">
      <w:pPr>
        <w:spacing w:before="120" w:after="120" w:line="240" w:lineRule="auto"/>
        <w:rPr>
          <w:rFonts w:asciiTheme="majorHAnsi" w:hAnsiTheme="majorHAnsi" w:cstheme="minorHAnsi"/>
          <w:color w:val="000000" w:themeColor="text1"/>
          <w:sz w:val="28"/>
          <w:szCs w:val="28"/>
          <w:lang w:val="ro-MD"/>
        </w:rPr>
      </w:pPr>
    </w:p>
    <w:p w14:paraId="55B81DA1" w14:textId="77777777" w:rsidR="000728C4" w:rsidRPr="00FB3D45" w:rsidRDefault="000728C4" w:rsidP="00FB2BB9">
      <w:pPr>
        <w:spacing w:before="120" w:after="120" w:line="240" w:lineRule="auto"/>
        <w:rPr>
          <w:rFonts w:asciiTheme="majorHAnsi" w:hAnsiTheme="majorHAnsi" w:cstheme="minorHAnsi"/>
          <w:color w:val="000000" w:themeColor="text1"/>
          <w:sz w:val="28"/>
          <w:szCs w:val="28"/>
          <w:lang w:val="ro-MD"/>
        </w:rPr>
      </w:pPr>
    </w:p>
    <w:p w14:paraId="13559876" w14:textId="77777777" w:rsidR="000728C4" w:rsidRPr="00FB3D45" w:rsidRDefault="000728C4" w:rsidP="00FB2BB9">
      <w:pPr>
        <w:spacing w:before="120" w:after="120" w:line="240" w:lineRule="auto"/>
        <w:rPr>
          <w:rFonts w:asciiTheme="majorHAnsi" w:hAnsiTheme="majorHAnsi" w:cstheme="minorHAnsi"/>
          <w:color w:val="000000" w:themeColor="text1"/>
          <w:sz w:val="28"/>
          <w:szCs w:val="28"/>
          <w:lang w:val="ro-MD"/>
        </w:rPr>
      </w:pPr>
    </w:p>
    <w:p w14:paraId="55C69AB7" w14:textId="77777777" w:rsidR="000728C4" w:rsidRPr="00FB3D45" w:rsidRDefault="000728C4" w:rsidP="00FB2BB9">
      <w:pPr>
        <w:spacing w:before="120" w:after="120" w:line="240" w:lineRule="auto"/>
        <w:rPr>
          <w:rFonts w:asciiTheme="majorHAnsi" w:hAnsiTheme="majorHAnsi" w:cstheme="minorHAnsi"/>
          <w:color w:val="000000" w:themeColor="text1"/>
          <w:sz w:val="28"/>
          <w:szCs w:val="28"/>
          <w:lang w:val="ro-MD"/>
        </w:rPr>
      </w:pPr>
    </w:p>
    <w:p w14:paraId="59CAB200" w14:textId="77777777" w:rsidR="00D44323" w:rsidRPr="00FB3D45" w:rsidRDefault="00D44323" w:rsidP="00FB2BB9">
      <w:pPr>
        <w:spacing w:before="120" w:after="120" w:line="240" w:lineRule="auto"/>
        <w:rPr>
          <w:rFonts w:asciiTheme="majorHAnsi" w:hAnsiTheme="majorHAnsi" w:cstheme="minorHAnsi"/>
          <w:color w:val="000000" w:themeColor="text1"/>
          <w:sz w:val="28"/>
          <w:szCs w:val="28"/>
          <w:lang w:val="ro-MD"/>
        </w:rPr>
      </w:pPr>
    </w:p>
    <w:p w14:paraId="3E43D1ED" w14:textId="77777777" w:rsidR="00F4521F" w:rsidRPr="00FB3D45" w:rsidRDefault="00F4521F" w:rsidP="00FB2BB9">
      <w:pPr>
        <w:spacing w:before="120" w:after="120" w:line="240" w:lineRule="auto"/>
        <w:rPr>
          <w:rFonts w:asciiTheme="majorHAnsi" w:hAnsiTheme="majorHAnsi" w:cstheme="minorHAnsi"/>
          <w:color w:val="000000" w:themeColor="text1"/>
          <w:sz w:val="28"/>
          <w:szCs w:val="28"/>
          <w:lang w:val="ro-MD"/>
        </w:rPr>
      </w:pPr>
    </w:p>
    <w:p w14:paraId="022355C3" w14:textId="52108886" w:rsidR="00BA7923" w:rsidRPr="00FB3D45" w:rsidRDefault="00D44323" w:rsidP="00FB2BB9">
      <w:pPr>
        <w:spacing w:before="120" w:after="120" w:line="240" w:lineRule="auto"/>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Î</w:t>
      </w:r>
      <w:r w:rsidR="006F5C2F" w:rsidRPr="00FB3D45">
        <w:rPr>
          <w:rFonts w:asciiTheme="majorHAnsi" w:hAnsiTheme="majorHAnsi" w:cstheme="minorHAnsi"/>
          <w:color w:val="000000" w:themeColor="text1"/>
          <w:sz w:val="28"/>
          <w:szCs w:val="28"/>
          <w:lang w:val="ro-MD"/>
        </w:rPr>
        <w:t>n parteneriat cu</w:t>
      </w:r>
      <w:r w:rsidR="003F7976" w:rsidRPr="00FB3D45">
        <w:rPr>
          <w:rFonts w:asciiTheme="majorHAnsi" w:hAnsiTheme="majorHAnsi" w:cstheme="minorHAnsi"/>
          <w:color w:val="000000" w:themeColor="text1"/>
          <w:sz w:val="28"/>
          <w:szCs w:val="28"/>
          <w:lang w:val="ro-MD"/>
        </w:rPr>
        <w:t>:</w:t>
      </w:r>
    </w:p>
    <w:p w14:paraId="24126451" w14:textId="534FA72D" w:rsidR="00497199" w:rsidRPr="00FB3D45" w:rsidRDefault="001D26CE" w:rsidP="00FB2BB9">
      <w:pPr>
        <w:spacing w:before="120" w:after="120" w:line="240" w:lineRule="auto"/>
        <w:jc w:val="both"/>
        <w:rPr>
          <w:rFonts w:asciiTheme="majorHAnsi" w:hAnsiTheme="majorHAnsi" w:cstheme="minorHAnsi"/>
          <w:i/>
          <w:color w:val="000000" w:themeColor="text1"/>
          <w:sz w:val="28"/>
          <w:szCs w:val="28"/>
          <w:lang w:val="ro-MD"/>
        </w:rPr>
      </w:pPr>
      <w:r w:rsidRPr="00FB3D45">
        <w:rPr>
          <w:rFonts w:asciiTheme="majorHAnsi" w:hAnsiTheme="majorHAnsi" w:cstheme="minorHAnsi"/>
          <w:noProof/>
          <w:color w:val="000000" w:themeColor="text1"/>
          <w:sz w:val="28"/>
          <w:szCs w:val="28"/>
          <w:lang w:val="en-US"/>
        </w:rPr>
        <w:drawing>
          <wp:anchor distT="0" distB="0" distL="114300" distR="114300" simplePos="0" relativeHeight="251674624" behindDoc="0" locked="0" layoutInCell="1" allowOverlap="1" wp14:anchorId="4223530A" wp14:editId="04400832">
            <wp:simplePos x="0" y="0"/>
            <wp:positionH relativeFrom="column">
              <wp:posOffset>-225425</wp:posOffset>
            </wp:positionH>
            <wp:positionV relativeFrom="paragraph">
              <wp:posOffset>288870</wp:posOffset>
            </wp:positionV>
            <wp:extent cx="1588135" cy="540385"/>
            <wp:effectExtent l="0" t="0" r="0" b="0"/>
            <wp:wrapThrough wrapText="bothSides">
              <wp:wrapPolygon edited="0">
                <wp:start x="0" y="0"/>
                <wp:lineTo x="0" y="20559"/>
                <wp:lineTo x="21246" y="20559"/>
                <wp:lineTo x="21246"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8135" cy="540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3D45">
        <w:rPr>
          <w:rFonts w:asciiTheme="majorHAnsi" w:hAnsiTheme="majorHAnsi" w:cstheme="minorHAnsi"/>
          <w:noProof/>
          <w:color w:val="000000" w:themeColor="text1"/>
          <w:sz w:val="28"/>
          <w:szCs w:val="28"/>
          <w:lang w:val="en-US"/>
        </w:rPr>
        <w:drawing>
          <wp:anchor distT="0" distB="0" distL="114300" distR="114300" simplePos="0" relativeHeight="251676672" behindDoc="0" locked="0" layoutInCell="1" allowOverlap="1" wp14:anchorId="4BC2B2CD" wp14:editId="21D7CB1B">
            <wp:simplePos x="0" y="0"/>
            <wp:positionH relativeFrom="column">
              <wp:posOffset>2191164</wp:posOffset>
            </wp:positionH>
            <wp:positionV relativeFrom="paragraph">
              <wp:posOffset>160766</wp:posOffset>
            </wp:positionV>
            <wp:extent cx="965200" cy="767715"/>
            <wp:effectExtent l="0" t="0" r="0" b="0"/>
            <wp:wrapThrough wrapText="bothSides">
              <wp:wrapPolygon edited="0">
                <wp:start x="14921" y="0"/>
                <wp:lineTo x="4263" y="5896"/>
                <wp:lineTo x="1705" y="7504"/>
                <wp:lineTo x="1705" y="15007"/>
                <wp:lineTo x="2984" y="18223"/>
                <wp:lineTo x="5116" y="19831"/>
                <wp:lineTo x="16626" y="19831"/>
                <wp:lineTo x="19184" y="17687"/>
                <wp:lineTo x="19184" y="15007"/>
                <wp:lineTo x="16200" y="9648"/>
                <wp:lineTo x="17905" y="9648"/>
                <wp:lineTo x="19611" y="4288"/>
                <wp:lineTo x="19184" y="0"/>
                <wp:lineTo x="14921"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497" t="13216" r="11173" b="15671"/>
                    <a:stretch/>
                  </pic:blipFill>
                  <pic:spPr bwMode="auto">
                    <a:xfrm>
                      <a:off x="0" y="0"/>
                      <a:ext cx="965200" cy="767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9F3FE1" w14:textId="1A29DEA9" w:rsidR="00497199" w:rsidRPr="00FB3D45" w:rsidRDefault="00497199" w:rsidP="00FB2BB9">
      <w:pPr>
        <w:spacing w:before="120" w:after="120" w:line="240" w:lineRule="auto"/>
        <w:jc w:val="both"/>
        <w:rPr>
          <w:rFonts w:asciiTheme="majorHAnsi" w:hAnsiTheme="majorHAnsi" w:cstheme="minorHAnsi"/>
          <w:i/>
          <w:color w:val="000000" w:themeColor="text1"/>
          <w:sz w:val="28"/>
          <w:szCs w:val="28"/>
          <w:lang w:val="ro-MD"/>
        </w:rPr>
      </w:pPr>
    </w:p>
    <w:p w14:paraId="28628D61" w14:textId="72F0C9AE" w:rsidR="00497199" w:rsidRPr="00FB3D45" w:rsidRDefault="001D26CE" w:rsidP="00FB2BB9">
      <w:pPr>
        <w:spacing w:before="120" w:after="120" w:line="240" w:lineRule="auto"/>
        <w:jc w:val="both"/>
        <w:rPr>
          <w:rFonts w:asciiTheme="majorHAnsi" w:hAnsiTheme="majorHAnsi" w:cstheme="minorHAnsi"/>
          <w:i/>
          <w:color w:val="000000" w:themeColor="text1"/>
          <w:sz w:val="28"/>
          <w:szCs w:val="28"/>
          <w:lang w:val="ro-MD"/>
        </w:rPr>
      </w:pPr>
      <w:r w:rsidRPr="00FB3D45">
        <w:rPr>
          <w:rFonts w:asciiTheme="majorHAnsi" w:hAnsiTheme="majorHAnsi" w:cstheme="minorHAnsi"/>
          <w:noProof/>
          <w:color w:val="000000" w:themeColor="text1"/>
          <w:sz w:val="28"/>
          <w:szCs w:val="28"/>
          <w:lang w:val="en-US"/>
        </w:rPr>
        <w:drawing>
          <wp:anchor distT="0" distB="0" distL="114300" distR="114300" simplePos="0" relativeHeight="251678720" behindDoc="0" locked="0" layoutInCell="1" allowOverlap="1" wp14:anchorId="1031E467" wp14:editId="5D88F473">
            <wp:simplePos x="0" y="0"/>
            <wp:positionH relativeFrom="column">
              <wp:posOffset>4122751</wp:posOffset>
            </wp:positionH>
            <wp:positionV relativeFrom="paragraph">
              <wp:posOffset>-294087</wp:posOffset>
            </wp:positionV>
            <wp:extent cx="622300" cy="636270"/>
            <wp:effectExtent l="0" t="0" r="6350" b="0"/>
            <wp:wrapThrough wrapText="bothSides">
              <wp:wrapPolygon edited="0">
                <wp:start x="0" y="0"/>
                <wp:lineTo x="0" y="20695"/>
                <wp:lineTo x="21159" y="20695"/>
                <wp:lineTo x="21159"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2300"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E3381F" w14:textId="77777777" w:rsidR="00282830" w:rsidRPr="00FB3D45" w:rsidRDefault="00282830" w:rsidP="00FB2BB9">
      <w:pPr>
        <w:spacing w:before="120" w:after="120" w:line="240" w:lineRule="auto"/>
        <w:jc w:val="both"/>
        <w:rPr>
          <w:rFonts w:asciiTheme="majorHAnsi" w:hAnsiTheme="majorHAnsi" w:cstheme="minorHAnsi"/>
          <w:i/>
          <w:color w:val="000000" w:themeColor="text1"/>
          <w:sz w:val="28"/>
          <w:szCs w:val="28"/>
          <w:lang w:val="ro-MD"/>
        </w:rPr>
      </w:pPr>
    </w:p>
    <w:p w14:paraId="433085D1" w14:textId="77777777" w:rsidR="00D44323" w:rsidRPr="00FB3D45" w:rsidRDefault="00D44323" w:rsidP="00FB2BB9">
      <w:pPr>
        <w:spacing w:before="120" w:after="120" w:line="240" w:lineRule="auto"/>
        <w:jc w:val="both"/>
        <w:rPr>
          <w:rFonts w:asciiTheme="majorHAnsi" w:hAnsiTheme="majorHAnsi" w:cstheme="minorHAnsi"/>
          <w:i/>
          <w:color w:val="000000" w:themeColor="text1"/>
          <w:sz w:val="28"/>
          <w:szCs w:val="28"/>
          <w:lang w:val="ro-MD"/>
        </w:rPr>
      </w:pPr>
    </w:p>
    <w:p w14:paraId="378A6F5A" w14:textId="77777777" w:rsidR="00D44323" w:rsidRPr="00FB3D45" w:rsidRDefault="00D44323" w:rsidP="00FB2BB9">
      <w:pPr>
        <w:spacing w:before="120" w:after="120" w:line="240" w:lineRule="auto"/>
        <w:jc w:val="both"/>
        <w:rPr>
          <w:rFonts w:asciiTheme="majorHAnsi" w:hAnsiTheme="majorHAnsi" w:cstheme="minorHAnsi"/>
          <w:i/>
          <w:color w:val="000000" w:themeColor="text1"/>
          <w:sz w:val="28"/>
          <w:szCs w:val="28"/>
          <w:lang w:val="ro-MD"/>
        </w:rPr>
      </w:pPr>
    </w:p>
    <w:p w14:paraId="54DEB406" w14:textId="77777777" w:rsidR="00D44323" w:rsidRPr="00FB3D45" w:rsidRDefault="00D44323" w:rsidP="00FB2BB9">
      <w:pPr>
        <w:spacing w:before="120" w:after="120" w:line="240" w:lineRule="auto"/>
        <w:jc w:val="both"/>
        <w:rPr>
          <w:rFonts w:asciiTheme="majorHAnsi" w:hAnsiTheme="majorHAnsi" w:cstheme="minorHAnsi"/>
          <w:i/>
          <w:color w:val="000000" w:themeColor="text1"/>
          <w:sz w:val="28"/>
          <w:szCs w:val="28"/>
          <w:lang w:val="ro-MD"/>
        </w:rPr>
      </w:pPr>
    </w:p>
    <w:p w14:paraId="7EAD2C55" w14:textId="77777777" w:rsidR="00D44323" w:rsidRPr="00FB3D45" w:rsidRDefault="00D44323" w:rsidP="00FB2BB9">
      <w:pPr>
        <w:spacing w:before="120" w:after="120" w:line="240" w:lineRule="auto"/>
        <w:jc w:val="both"/>
        <w:rPr>
          <w:rFonts w:asciiTheme="majorHAnsi" w:hAnsiTheme="majorHAnsi" w:cstheme="minorHAnsi"/>
          <w:i/>
          <w:color w:val="000000" w:themeColor="text1"/>
          <w:sz w:val="28"/>
          <w:szCs w:val="28"/>
          <w:lang w:val="ro-MD"/>
        </w:rPr>
      </w:pPr>
    </w:p>
    <w:p w14:paraId="548AB722" w14:textId="77777777" w:rsidR="00D44323" w:rsidRPr="00FB3D45" w:rsidRDefault="00D44323" w:rsidP="00FB2BB9">
      <w:pPr>
        <w:spacing w:before="120" w:after="120" w:line="240" w:lineRule="auto"/>
        <w:jc w:val="both"/>
        <w:rPr>
          <w:rFonts w:asciiTheme="majorHAnsi" w:hAnsiTheme="majorHAnsi" w:cstheme="minorHAnsi"/>
          <w:i/>
          <w:color w:val="000000" w:themeColor="text1"/>
          <w:sz w:val="28"/>
          <w:szCs w:val="28"/>
          <w:lang w:val="ro-MD"/>
        </w:rPr>
      </w:pPr>
    </w:p>
    <w:p w14:paraId="7E9FDD44" w14:textId="77777777" w:rsidR="00676E63" w:rsidRPr="00FB3D45" w:rsidRDefault="00484A64" w:rsidP="00FB2BB9">
      <w:pPr>
        <w:spacing w:before="120" w:after="120" w:line="240" w:lineRule="auto"/>
        <w:jc w:val="both"/>
        <w:rPr>
          <w:rFonts w:asciiTheme="majorHAnsi" w:hAnsiTheme="majorHAnsi" w:cstheme="minorHAnsi"/>
          <w:i/>
          <w:color w:val="000000" w:themeColor="text1"/>
          <w:sz w:val="28"/>
          <w:szCs w:val="28"/>
          <w:lang w:val="ro-MD"/>
        </w:rPr>
      </w:pPr>
      <w:r w:rsidRPr="00FB3D45">
        <w:rPr>
          <w:rFonts w:asciiTheme="majorHAnsi" w:hAnsiTheme="majorHAnsi" w:cstheme="minorHAnsi"/>
          <w:b/>
          <w:i/>
          <w:color w:val="000000" w:themeColor="text1"/>
          <w:sz w:val="32"/>
          <w:szCs w:val="32"/>
          <w:lang w:val="ro-MD"/>
        </w:rPr>
        <w:t>Cuvânt î</w:t>
      </w:r>
      <w:r w:rsidR="00BE702B" w:rsidRPr="00FB3D45">
        <w:rPr>
          <w:rFonts w:asciiTheme="majorHAnsi" w:hAnsiTheme="majorHAnsi" w:cstheme="minorHAnsi"/>
          <w:b/>
          <w:i/>
          <w:color w:val="000000" w:themeColor="text1"/>
          <w:sz w:val="32"/>
          <w:szCs w:val="32"/>
          <w:lang w:val="ro-MD"/>
        </w:rPr>
        <w:t xml:space="preserve">nainte </w:t>
      </w:r>
    </w:p>
    <w:p w14:paraId="68A06FBC" w14:textId="55F86779" w:rsidR="00D44323" w:rsidRPr="00FB3D45" w:rsidRDefault="00D44323" w:rsidP="00FB2BB9">
      <w:pPr>
        <w:spacing w:before="120" w:after="120" w:line="240" w:lineRule="auto"/>
        <w:jc w:val="both"/>
        <w:rPr>
          <w:rFonts w:asciiTheme="majorHAnsi" w:hAnsiTheme="majorHAnsi" w:cstheme="minorHAnsi"/>
          <w:i/>
          <w:color w:val="000000" w:themeColor="text1"/>
          <w:sz w:val="28"/>
          <w:szCs w:val="28"/>
          <w:lang w:val="ro-MD"/>
        </w:rPr>
      </w:pPr>
    </w:p>
    <w:p w14:paraId="66780CD5" w14:textId="4AA746A8" w:rsidR="00AE3CA8" w:rsidRPr="00FB3D45" w:rsidRDefault="00AE3CA8" w:rsidP="00676E63">
      <w:pPr>
        <w:pStyle w:val="CommentText"/>
        <w:jc w:val="both"/>
        <w:rPr>
          <w:rFonts w:asciiTheme="majorHAnsi" w:hAnsiTheme="majorHAnsi" w:cstheme="minorHAnsi"/>
          <w:i/>
          <w:color w:val="000000" w:themeColor="text1"/>
          <w:sz w:val="28"/>
          <w:szCs w:val="28"/>
          <w:lang w:val="ro-MD"/>
        </w:rPr>
      </w:pPr>
      <w:r w:rsidRPr="00FB3D45">
        <w:rPr>
          <w:rFonts w:asciiTheme="majorHAnsi" w:hAnsiTheme="majorHAnsi" w:cstheme="minorHAnsi"/>
          <w:i/>
          <w:color w:val="000000" w:themeColor="text1"/>
          <w:sz w:val="28"/>
          <w:szCs w:val="28"/>
          <w:lang w:val="ro-MD"/>
        </w:rPr>
        <w:t xml:space="preserve">Crearea sistemului de revitalizare urbană în Republica Moldova este un proces inițiat în baza schimbului de experiență în cadrul proiectului </w:t>
      </w:r>
      <w:r w:rsidR="00385A40" w:rsidRPr="00FB3D45">
        <w:rPr>
          <w:rFonts w:asciiTheme="majorHAnsi" w:eastAsia="Times New Roman" w:hAnsiTheme="majorHAnsi" w:cstheme="majorHAnsi"/>
          <w:color w:val="222222"/>
          <w:sz w:val="28"/>
          <w:szCs w:val="28"/>
          <w:lang w:val="ro-MD" w:eastAsia="en-GB"/>
        </w:rPr>
        <w:t>„</w:t>
      </w:r>
      <w:r w:rsidR="00385A40" w:rsidRPr="00BF4646">
        <w:rPr>
          <w:rFonts w:asciiTheme="majorHAnsi" w:eastAsia="Times New Roman" w:hAnsiTheme="majorHAnsi" w:cstheme="majorHAnsi"/>
          <w:iCs/>
          <w:sz w:val="28"/>
          <w:szCs w:val="28"/>
          <w:lang w:val="ro-MD" w:eastAsia="en-GB"/>
        </w:rPr>
        <w:t>Suport pentru administrația Republicii Moldova în implementarea Strategiei Naționale de Dezvoltare Regională pentru anii 201</w:t>
      </w:r>
      <w:r w:rsidR="00676E63" w:rsidRPr="00BF4646">
        <w:rPr>
          <w:rFonts w:asciiTheme="majorHAnsi" w:eastAsia="Times New Roman" w:hAnsiTheme="majorHAnsi" w:cstheme="majorHAnsi"/>
          <w:iCs/>
          <w:sz w:val="28"/>
          <w:szCs w:val="28"/>
          <w:lang w:val="ro-MD" w:eastAsia="en-GB"/>
        </w:rPr>
        <w:t>6</w:t>
      </w:r>
      <w:r w:rsidR="00385A40" w:rsidRPr="00BF4646">
        <w:rPr>
          <w:rFonts w:asciiTheme="majorHAnsi" w:eastAsia="Times New Roman" w:hAnsiTheme="majorHAnsi" w:cstheme="majorHAnsi"/>
          <w:iCs/>
          <w:sz w:val="28"/>
          <w:szCs w:val="28"/>
          <w:lang w:val="ro-MD" w:eastAsia="en-GB"/>
        </w:rPr>
        <w:t>-2020 prin dezvoltarea urbană integrată și sustenabilă</w:t>
      </w:r>
      <w:r w:rsidR="00385A40" w:rsidRPr="00BF4646">
        <w:rPr>
          <w:rFonts w:asciiTheme="majorHAnsi" w:eastAsia="Times New Roman" w:hAnsiTheme="majorHAnsi" w:cstheme="majorHAnsi"/>
          <w:sz w:val="28"/>
          <w:szCs w:val="28"/>
          <w:lang w:val="ro-MD" w:eastAsia="en-GB"/>
        </w:rPr>
        <w:t>”</w:t>
      </w:r>
      <w:r w:rsidRPr="00BF4646">
        <w:rPr>
          <w:rFonts w:asciiTheme="majorHAnsi" w:hAnsiTheme="majorHAnsi" w:cstheme="minorHAnsi"/>
          <w:i/>
          <w:sz w:val="28"/>
          <w:szCs w:val="28"/>
          <w:lang w:val="ro-MD"/>
        </w:rPr>
        <w:t xml:space="preserve">, </w:t>
      </w:r>
      <w:r w:rsidRPr="00FB3D45">
        <w:rPr>
          <w:rFonts w:asciiTheme="majorHAnsi" w:hAnsiTheme="majorHAnsi" w:cstheme="minorHAnsi"/>
          <w:i/>
          <w:color w:val="000000" w:themeColor="text1"/>
          <w:sz w:val="28"/>
          <w:szCs w:val="28"/>
          <w:lang w:val="ro-MD"/>
        </w:rPr>
        <w:t>implementat de către Ministerul Agriculturii, Dezvoltării Regionale și Mediului al Republicii Moldova în colaborare cu Ministerul Investițiilor și Dezvoltării din Polonia. Proiectul este susținut financiar din fondurile programului de cooperare poloneză pentru dezvoltare al Ministerului Afacerilor Externe al Poloniei – Polish Aid.</w:t>
      </w:r>
    </w:p>
    <w:p w14:paraId="26913A3F" w14:textId="20B0DA65" w:rsidR="00AE3CA8" w:rsidRPr="00FB3D45" w:rsidRDefault="00620AEE" w:rsidP="00676E63">
      <w:pPr>
        <w:spacing w:before="120" w:after="120" w:line="240" w:lineRule="auto"/>
        <w:ind w:firstLine="567"/>
        <w:jc w:val="both"/>
        <w:rPr>
          <w:rFonts w:asciiTheme="majorHAnsi" w:hAnsiTheme="majorHAnsi" w:cstheme="minorHAnsi"/>
          <w:i/>
          <w:color w:val="000000" w:themeColor="text1"/>
          <w:sz w:val="28"/>
          <w:szCs w:val="28"/>
          <w:lang w:val="ro-MD"/>
        </w:rPr>
      </w:pPr>
      <w:r w:rsidRPr="00FB3D45">
        <w:rPr>
          <w:rFonts w:asciiTheme="majorHAnsi" w:hAnsiTheme="majorHAnsi" w:cstheme="minorHAnsi"/>
          <w:i/>
          <w:color w:val="000000" w:themeColor="text1"/>
          <w:sz w:val="28"/>
          <w:szCs w:val="28"/>
          <w:lang w:val="ro-MD"/>
        </w:rPr>
        <w:t xml:space="preserve">Acest document este elaborat pentru a veni în sprijinul autorităților publice locale din RM, </w:t>
      </w:r>
      <w:r w:rsidR="00AE527F" w:rsidRPr="00FB3D45">
        <w:rPr>
          <w:rFonts w:asciiTheme="majorHAnsi" w:hAnsiTheme="majorHAnsi" w:cstheme="minorHAnsi"/>
          <w:i/>
          <w:color w:val="000000" w:themeColor="text1"/>
          <w:sz w:val="28"/>
          <w:szCs w:val="28"/>
          <w:lang w:val="ro-MD"/>
        </w:rPr>
        <w:t xml:space="preserve">a asociațiilor și organizațiilor neguvernamentale, a locuitorilor dar și a specialiștilor </w:t>
      </w:r>
      <w:r w:rsidRPr="00FB3D45">
        <w:rPr>
          <w:rFonts w:asciiTheme="majorHAnsi" w:hAnsiTheme="majorHAnsi" w:cstheme="minorHAnsi"/>
          <w:i/>
          <w:color w:val="000000" w:themeColor="text1"/>
          <w:sz w:val="28"/>
          <w:szCs w:val="28"/>
          <w:lang w:val="ro-MD"/>
        </w:rPr>
        <w:t xml:space="preserve">cu scopul de a </w:t>
      </w:r>
      <w:r w:rsidR="00701B4D" w:rsidRPr="00FB3D45">
        <w:rPr>
          <w:rFonts w:asciiTheme="majorHAnsi" w:hAnsiTheme="majorHAnsi" w:cstheme="minorHAnsi"/>
          <w:i/>
          <w:color w:val="000000" w:themeColor="text1"/>
          <w:sz w:val="28"/>
          <w:szCs w:val="28"/>
          <w:lang w:val="ro-MD"/>
        </w:rPr>
        <w:t>consolida</w:t>
      </w:r>
      <w:r w:rsidR="00992005" w:rsidRPr="00FB3D45">
        <w:rPr>
          <w:rFonts w:asciiTheme="majorHAnsi" w:hAnsiTheme="majorHAnsi" w:cstheme="minorHAnsi"/>
          <w:i/>
          <w:color w:val="000000" w:themeColor="text1"/>
          <w:sz w:val="28"/>
          <w:szCs w:val="28"/>
          <w:lang w:val="ro-MD"/>
        </w:rPr>
        <w:t xml:space="preserve"> capacitățile </w:t>
      </w:r>
      <w:r w:rsidRPr="00FB3D45">
        <w:rPr>
          <w:rFonts w:asciiTheme="majorHAnsi" w:hAnsiTheme="majorHAnsi" w:cstheme="minorHAnsi"/>
          <w:i/>
          <w:color w:val="000000" w:themeColor="text1"/>
          <w:sz w:val="28"/>
          <w:szCs w:val="28"/>
          <w:lang w:val="ro-MD"/>
        </w:rPr>
        <w:t>în procesul de realizare a politicii</w:t>
      </w:r>
      <w:r w:rsidR="00282830" w:rsidRPr="00FB3D45">
        <w:rPr>
          <w:rFonts w:asciiTheme="majorHAnsi" w:hAnsiTheme="majorHAnsi" w:cstheme="minorHAnsi"/>
          <w:i/>
          <w:color w:val="000000" w:themeColor="text1"/>
          <w:sz w:val="28"/>
          <w:szCs w:val="28"/>
          <w:lang w:val="ro-MD"/>
        </w:rPr>
        <w:t xml:space="preserve"> de dezvoltare regională prin prisma revitalizării urbane.</w:t>
      </w:r>
    </w:p>
    <w:p w14:paraId="2C7447D3" w14:textId="18E4A3D7" w:rsidR="00AE3CA8" w:rsidRPr="00FB3D45" w:rsidRDefault="00AE527F" w:rsidP="00676E63">
      <w:pPr>
        <w:spacing w:before="120" w:after="120" w:line="240" w:lineRule="auto"/>
        <w:ind w:firstLine="567"/>
        <w:jc w:val="both"/>
        <w:rPr>
          <w:rFonts w:asciiTheme="majorHAnsi" w:hAnsiTheme="majorHAnsi" w:cstheme="minorHAnsi"/>
          <w:i/>
          <w:color w:val="000000" w:themeColor="text1"/>
          <w:sz w:val="28"/>
          <w:szCs w:val="28"/>
          <w:lang w:val="ro-MD"/>
        </w:rPr>
      </w:pPr>
      <w:r w:rsidRPr="00FB3D45">
        <w:rPr>
          <w:rFonts w:asciiTheme="majorHAnsi" w:hAnsiTheme="majorHAnsi" w:cstheme="minorHAnsi"/>
          <w:i/>
          <w:color w:val="000000" w:themeColor="text1"/>
          <w:sz w:val="28"/>
          <w:szCs w:val="28"/>
          <w:lang w:val="ro-MD"/>
        </w:rPr>
        <w:t>Scopul documentului ”Linii</w:t>
      </w:r>
      <w:r w:rsidR="00282830" w:rsidRPr="00FB3D45">
        <w:rPr>
          <w:rFonts w:asciiTheme="majorHAnsi" w:hAnsiTheme="majorHAnsi" w:cstheme="minorHAnsi"/>
          <w:i/>
          <w:color w:val="000000" w:themeColor="text1"/>
          <w:sz w:val="28"/>
          <w:szCs w:val="28"/>
          <w:lang w:val="ro-MD"/>
        </w:rPr>
        <w:t xml:space="preserve"> directoare privind revitalizarea urbană în Republica Moldova” </w:t>
      </w:r>
      <w:r w:rsidR="00385A40" w:rsidRPr="00FB3D45">
        <w:rPr>
          <w:rFonts w:asciiTheme="majorHAnsi" w:hAnsiTheme="majorHAnsi" w:cstheme="minorHAnsi"/>
          <w:i/>
          <w:color w:val="000000" w:themeColor="text1"/>
          <w:sz w:val="28"/>
          <w:szCs w:val="28"/>
          <w:lang w:val="ro-MD"/>
        </w:rPr>
        <w:t>este de a face o prezentare generală</w:t>
      </w:r>
      <w:r w:rsidR="00282830" w:rsidRPr="00FB3D45">
        <w:rPr>
          <w:rFonts w:asciiTheme="majorHAnsi" w:hAnsiTheme="majorHAnsi" w:cstheme="minorHAnsi"/>
          <w:i/>
          <w:color w:val="000000" w:themeColor="text1"/>
          <w:sz w:val="28"/>
          <w:szCs w:val="28"/>
          <w:lang w:val="ro-MD"/>
        </w:rPr>
        <w:t xml:space="preserve"> a conceptului de revitalizare în contextul național și </w:t>
      </w:r>
      <w:r w:rsidR="00676E63" w:rsidRPr="00FB3D45">
        <w:rPr>
          <w:rFonts w:asciiTheme="majorHAnsi" w:hAnsiTheme="majorHAnsi" w:cstheme="minorHAnsi"/>
          <w:i/>
          <w:color w:val="000000" w:themeColor="text1"/>
          <w:sz w:val="28"/>
          <w:szCs w:val="28"/>
          <w:lang w:val="ro-MD"/>
        </w:rPr>
        <w:t xml:space="preserve">de a defini </w:t>
      </w:r>
      <w:r w:rsidR="00282830" w:rsidRPr="00FB3D45">
        <w:rPr>
          <w:rFonts w:asciiTheme="majorHAnsi" w:hAnsiTheme="majorHAnsi" w:cstheme="minorHAnsi"/>
          <w:i/>
          <w:color w:val="000000" w:themeColor="text1"/>
          <w:sz w:val="28"/>
          <w:szCs w:val="28"/>
          <w:lang w:val="ro-MD"/>
        </w:rPr>
        <w:t>cerințel</w:t>
      </w:r>
      <w:r w:rsidR="00676E63" w:rsidRPr="00FB3D45">
        <w:rPr>
          <w:rFonts w:asciiTheme="majorHAnsi" w:hAnsiTheme="majorHAnsi" w:cstheme="minorHAnsi"/>
          <w:i/>
          <w:color w:val="000000" w:themeColor="text1"/>
          <w:sz w:val="28"/>
          <w:szCs w:val="28"/>
          <w:lang w:val="ro-MD"/>
        </w:rPr>
        <w:t>e</w:t>
      </w:r>
      <w:r w:rsidR="00282830" w:rsidRPr="00FB3D45">
        <w:rPr>
          <w:rFonts w:asciiTheme="majorHAnsi" w:hAnsiTheme="majorHAnsi" w:cstheme="minorHAnsi"/>
          <w:i/>
          <w:color w:val="000000" w:themeColor="text1"/>
          <w:sz w:val="28"/>
          <w:szCs w:val="28"/>
          <w:lang w:val="ro-MD"/>
        </w:rPr>
        <w:t xml:space="preserve"> specifice pentru demararea</w:t>
      </w:r>
      <w:r w:rsidR="004B466A" w:rsidRPr="00FB3D45">
        <w:rPr>
          <w:rFonts w:asciiTheme="majorHAnsi" w:hAnsiTheme="majorHAnsi" w:cstheme="minorHAnsi"/>
          <w:i/>
          <w:color w:val="000000" w:themeColor="text1"/>
          <w:sz w:val="28"/>
          <w:szCs w:val="28"/>
          <w:lang w:val="ro-MD"/>
        </w:rPr>
        <w:t xml:space="preserve"> procesului de elaborare a Programelor de Revitalizare Urbană și implementarea acestora</w:t>
      </w:r>
      <w:r w:rsidR="004E50F1" w:rsidRPr="00FB3D45">
        <w:rPr>
          <w:rFonts w:asciiTheme="majorHAnsi" w:hAnsiTheme="majorHAnsi" w:cstheme="minorHAnsi"/>
          <w:i/>
          <w:color w:val="000000" w:themeColor="text1"/>
          <w:sz w:val="28"/>
          <w:szCs w:val="28"/>
          <w:lang w:val="ro-MD"/>
        </w:rPr>
        <w:t xml:space="preserve"> </w:t>
      </w:r>
      <w:r w:rsidR="00282830" w:rsidRPr="00FB3D45">
        <w:rPr>
          <w:rFonts w:asciiTheme="majorHAnsi" w:hAnsiTheme="majorHAnsi" w:cstheme="minorHAnsi"/>
          <w:i/>
          <w:color w:val="000000" w:themeColor="text1"/>
          <w:sz w:val="28"/>
          <w:szCs w:val="28"/>
          <w:lang w:val="ro-MD"/>
        </w:rPr>
        <w:t>în zone</w:t>
      </w:r>
      <w:r w:rsidR="00676E63" w:rsidRPr="00FB3D45">
        <w:rPr>
          <w:rFonts w:asciiTheme="majorHAnsi" w:hAnsiTheme="majorHAnsi" w:cstheme="minorHAnsi"/>
          <w:i/>
          <w:color w:val="000000" w:themeColor="text1"/>
          <w:sz w:val="28"/>
          <w:szCs w:val="28"/>
          <w:lang w:val="ro-MD"/>
        </w:rPr>
        <w:t>le</w:t>
      </w:r>
      <w:r w:rsidR="00282830" w:rsidRPr="00FB3D45">
        <w:rPr>
          <w:rFonts w:asciiTheme="majorHAnsi" w:hAnsiTheme="majorHAnsi" w:cstheme="minorHAnsi"/>
          <w:i/>
          <w:color w:val="000000" w:themeColor="text1"/>
          <w:sz w:val="28"/>
          <w:szCs w:val="28"/>
          <w:lang w:val="ro-MD"/>
        </w:rPr>
        <w:t xml:space="preserve"> urbane</w:t>
      </w:r>
      <w:r w:rsidR="00676E63" w:rsidRPr="00FB3D45">
        <w:rPr>
          <w:rFonts w:asciiTheme="majorHAnsi" w:hAnsiTheme="majorHAnsi" w:cstheme="minorHAnsi"/>
          <w:i/>
          <w:color w:val="000000" w:themeColor="text1"/>
          <w:sz w:val="28"/>
          <w:szCs w:val="28"/>
          <w:lang w:val="ro-MD"/>
        </w:rPr>
        <w:t xml:space="preserve"> degradate</w:t>
      </w:r>
      <w:r w:rsidR="00282830" w:rsidRPr="00FB3D45">
        <w:rPr>
          <w:rFonts w:asciiTheme="majorHAnsi" w:hAnsiTheme="majorHAnsi" w:cstheme="minorHAnsi"/>
          <w:i/>
          <w:color w:val="000000" w:themeColor="text1"/>
          <w:sz w:val="28"/>
          <w:szCs w:val="28"/>
          <w:lang w:val="ro-MD"/>
        </w:rPr>
        <w:t>.</w:t>
      </w:r>
      <w:r w:rsidR="00BC7B0D" w:rsidRPr="00FB3D45">
        <w:rPr>
          <w:rFonts w:asciiTheme="majorHAnsi" w:hAnsiTheme="majorHAnsi" w:cstheme="minorHAnsi"/>
          <w:i/>
          <w:color w:val="000000" w:themeColor="text1"/>
          <w:sz w:val="28"/>
          <w:szCs w:val="28"/>
          <w:lang w:val="ro-MD"/>
        </w:rPr>
        <w:t xml:space="preserve"> </w:t>
      </w:r>
    </w:p>
    <w:p w14:paraId="03F42154" w14:textId="77777777" w:rsidR="00BC7B0D" w:rsidRPr="00FB3D45" w:rsidRDefault="00BC7B0D" w:rsidP="00676E63">
      <w:pPr>
        <w:spacing w:before="120" w:after="120" w:line="240" w:lineRule="auto"/>
        <w:ind w:firstLine="567"/>
        <w:jc w:val="both"/>
        <w:rPr>
          <w:rFonts w:asciiTheme="majorHAnsi" w:hAnsiTheme="majorHAnsi" w:cstheme="minorHAnsi"/>
          <w:i/>
          <w:color w:val="000000" w:themeColor="text1"/>
          <w:sz w:val="28"/>
          <w:szCs w:val="28"/>
          <w:lang w:val="ro-MD"/>
        </w:rPr>
      </w:pPr>
    </w:p>
    <w:p w14:paraId="47AF456B" w14:textId="77777777" w:rsidR="00AE3CA8" w:rsidRPr="00FB3D45" w:rsidRDefault="00AE3CA8" w:rsidP="00676E63">
      <w:pPr>
        <w:spacing w:before="120" w:after="120" w:line="240" w:lineRule="auto"/>
        <w:jc w:val="both"/>
        <w:rPr>
          <w:rFonts w:asciiTheme="majorHAnsi" w:hAnsiTheme="majorHAnsi" w:cstheme="minorHAnsi"/>
          <w:color w:val="000000" w:themeColor="text1"/>
          <w:sz w:val="28"/>
          <w:szCs w:val="28"/>
          <w:lang w:val="ro-MD"/>
        </w:rPr>
      </w:pPr>
    </w:p>
    <w:p w14:paraId="2A06F2AA" w14:textId="77777777" w:rsidR="00AE3CA8" w:rsidRPr="00FB3D45" w:rsidRDefault="00AE3CA8" w:rsidP="00676E63">
      <w:pPr>
        <w:spacing w:before="120" w:after="120" w:line="240" w:lineRule="auto"/>
        <w:jc w:val="both"/>
        <w:rPr>
          <w:rFonts w:asciiTheme="majorHAnsi" w:hAnsiTheme="majorHAnsi" w:cstheme="minorHAnsi"/>
          <w:color w:val="000000" w:themeColor="text1"/>
          <w:sz w:val="28"/>
          <w:szCs w:val="28"/>
          <w:lang w:val="ro-MD"/>
        </w:rPr>
      </w:pPr>
    </w:p>
    <w:p w14:paraId="67982099" w14:textId="77777777" w:rsidR="00AE3CA8" w:rsidRPr="00FB3D45" w:rsidRDefault="00AE3CA8" w:rsidP="00FB2BB9">
      <w:pPr>
        <w:spacing w:before="120" w:after="120" w:line="240" w:lineRule="auto"/>
        <w:rPr>
          <w:rFonts w:asciiTheme="majorHAnsi" w:hAnsiTheme="majorHAnsi" w:cstheme="minorHAnsi"/>
          <w:color w:val="000000" w:themeColor="text1"/>
          <w:sz w:val="28"/>
          <w:szCs w:val="28"/>
          <w:lang w:val="ro-MD"/>
        </w:rPr>
      </w:pPr>
    </w:p>
    <w:p w14:paraId="52277A4D" w14:textId="77777777" w:rsidR="00FB2BB9" w:rsidRPr="00FB3D45" w:rsidRDefault="00FB2BB9" w:rsidP="00FB2BB9">
      <w:pPr>
        <w:spacing w:before="120" w:after="120" w:line="240" w:lineRule="auto"/>
        <w:rPr>
          <w:rFonts w:asciiTheme="majorHAnsi" w:hAnsiTheme="majorHAnsi" w:cstheme="minorHAnsi"/>
          <w:color w:val="000000" w:themeColor="text1"/>
          <w:sz w:val="28"/>
          <w:szCs w:val="28"/>
          <w:lang w:val="ro-MD"/>
        </w:rPr>
      </w:pPr>
    </w:p>
    <w:p w14:paraId="309615EA" w14:textId="3AF75785" w:rsidR="004113E2" w:rsidRPr="00FB3D45" w:rsidRDefault="004113E2" w:rsidP="00FB2BB9">
      <w:pPr>
        <w:spacing w:before="120" w:after="120" w:line="240" w:lineRule="auto"/>
        <w:jc w:val="center"/>
        <w:rPr>
          <w:rFonts w:asciiTheme="majorHAnsi" w:hAnsiTheme="majorHAnsi" w:cstheme="minorHAnsi"/>
          <w:b/>
          <w:color w:val="000000" w:themeColor="text1"/>
          <w:sz w:val="28"/>
          <w:szCs w:val="28"/>
          <w:lang w:val="ro-MD"/>
        </w:rPr>
      </w:pPr>
    </w:p>
    <w:bookmarkStart w:id="1" w:name="_Toc505073352" w:displacedByCustomXml="next"/>
    <w:sdt>
      <w:sdtPr>
        <w:rPr>
          <w:rFonts w:asciiTheme="minorHAnsi" w:eastAsiaTheme="minorHAnsi" w:hAnsiTheme="minorHAnsi" w:cstheme="minorBidi"/>
          <w:color w:val="auto"/>
          <w:sz w:val="22"/>
          <w:szCs w:val="22"/>
          <w:lang w:val="ro-MD" w:eastAsia="en-US"/>
        </w:rPr>
        <w:id w:val="-1203168478"/>
        <w:docPartObj>
          <w:docPartGallery w:val="Table of Contents"/>
          <w:docPartUnique/>
        </w:docPartObj>
      </w:sdtPr>
      <w:sdtEndPr>
        <w:rPr>
          <w:b/>
          <w:bCs/>
          <w:noProof/>
        </w:rPr>
      </w:sdtEndPr>
      <w:sdtContent>
        <w:p w14:paraId="596ACCEF" w14:textId="77777777" w:rsidR="00676E63" w:rsidRPr="00FB3D45" w:rsidRDefault="00676E63">
          <w:pPr>
            <w:pStyle w:val="TOCHeading"/>
            <w:rPr>
              <w:rFonts w:asciiTheme="minorHAnsi" w:eastAsiaTheme="minorHAnsi" w:hAnsiTheme="minorHAnsi" w:cstheme="minorBidi"/>
              <w:color w:val="auto"/>
              <w:sz w:val="22"/>
              <w:szCs w:val="22"/>
              <w:lang w:val="ro-MD" w:eastAsia="en-US"/>
            </w:rPr>
          </w:pPr>
        </w:p>
        <w:p w14:paraId="77DC4A09" w14:textId="77777777" w:rsidR="00676E63" w:rsidRPr="00FB3D45" w:rsidRDefault="00676E63">
          <w:pPr>
            <w:pStyle w:val="TOCHeading"/>
            <w:rPr>
              <w:rFonts w:asciiTheme="minorHAnsi" w:eastAsiaTheme="minorHAnsi" w:hAnsiTheme="minorHAnsi" w:cstheme="minorBidi"/>
              <w:color w:val="auto"/>
              <w:sz w:val="22"/>
              <w:szCs w:val="22"/>
              <w:lang w:val="ro-MD" w:eastAsia="en-US"/>
            </w:rPr>
          </w:pPr>
        </w:p>
        <w:p w14:paraId="524D7E84" w14:textId="7144CF94" w:rsidR="005E527C" w:rsidRPr="00FB3D45" w:rsidRDefault="005E527C">
          <w:pPr>
            <w:pStyle w:val="TOCHeading"/>
            <w:rPr>
              <w:sz w:val="36"/>
              <w:szCs w:val="36"/>
              <w:lang w:val="ro-MD"/>
            </w:rPr>
          </w:pPr>
          <w:r w:rsidRPr="00FB3D45">
            <w:rPr>
              <w:sz w:val="36"/>
              <w:szCs w:val="36"/>
              <w:lang w:val="ro-MD"/>
            </w:rPr>
            <w:t>Cuprins</w:t>
          </w:r>
        </w:p>
        <w:p w14:paraId="06AF8A41" w14:textId="77777777" w:rsidR="00E1380F" w:rsidRDefault="005E527C">
          <w:pPr>
            <w:pStyle w:val="TOC1"/>
            <w:rPr>
              <w:rFonts w:asciiTheme="minorHAnsi" w:eastAsiaTheme="minorEastAsia" w:hAnsiTheme="minorHAnsi"/>
              <w:b w:val="0"/>
              <w:bCs w:val="0"/>
              <w:caps w:val="0"/>
              <w:noProof/>
              <w:sz w:val="22"/>
              <w:szCs w:val="22"/>
              <w:lang w:val="en-US"/>
            </w:rPr>
          </w:pPr>
          <w:r w:rsidRPr="00FB3D45">
            <w:rPr>
              <w:lang w:val="ro-MD"/>
            </w:rPr>
            <w:fldChar w:fldCharType="begin"/>
          </w:r>
          <w:r w:rsidRPr="00FB3D45">
            <w:rPr>
              <w:lang w:val="ro-MD"/>
            </w:rPr>
            <w:instrText xml:space="preserve"> TOC \o "1-3" \h \z \u </w:instrText>
          </w:r>
          <w:r w:rsidRPr="00FB3D45">
            <w:rPr>
              <w:lang w:val="ro-MD"/>
            </w:rPr>
            <w:fldChar w:fldCharType="separate"/>
          </w:r>
          <w:hyperlink w:anchor="_Toc14435174" w:history="1">
            <w:r w:rsidR="00E1380F" w:rsidRPr="00DF0321">
              <w:rPr>
                <w:rStyle w:val="Hyperlink"/>
                <w:noProof/>
                <w:lang w:val="ro-MD"/>
              </w:rPr>
              <w:t>Acronime</w:t>
            </w:r>
            <w:r w:rsidR="00E1380F">
              <w:rPr>
                <w:noProof/>
                <w:webHidden/>
              </w:rPr>
              <w:tab/>
            </w:r>
            <w:r w:rsidR="00E1380F">
              <w:rPr>
                <w:noProof/>
                <w:webHidden/>
              </w:rPr>
              <w:fldChar w:fldCharType="begin"/>
            </w:r>
            <w:r w:rsidR="00E1380F">
              <w:rPr>
                <w:noProof/>
                <w:webHidden/>
              </w:rPr>
              <w:instrText xml:space="preserve"> PAGEREF _Toc14435174 \h </w:instrText>
            </w:r>
            <w:r w:rsidR="00E1380F">
              <w:rPr>
                <w:noProof/>
                <w:webHidden/>
              </w:rPr>
            </w:r>
            <w:r w:rsidR="00E1380F">
              <w:rPr>
                <w:noProof/>
                <w:webHidden/>
              </w:rPr>
              <w:fldChar w:fldCharType="separate"/>
            </w:r>
            <w:r w:rsidR="00E1380F">
              <w:rPr>
                <w:noProof/>
                <w:webHidden/>
              </w:rPr>
              <w:t>4</w:t>
            </w:r>
            <w:r w:rsidR="00E1380F">
              <w:rPr>
                <w:noProof/>
                <w:webHidden/>
              </w:rPr>
              <w:fldChar w:fldCharType="end"/>
            </w:r>
          </w:hyperlink>
        </w:p>
        <w:p w14:paraId="1757A1DA" w14:textId="77777777" w:rsidR="00E1380F" w:rsidRDefault="00251C77">
          <w:pPr>
            <w:pStyle w:val="TOC1"/>
            <w:rPr>
              <w:rFonts w:asciiTheme="minorHAnsi" w:eastAsiaTheme="minorEastAsia" w:hAnsiTheme="minorHAnsi"/>
              <w:b w:val="0"/>
              <w:bCs w:val="0"/>
              <w:caps w:val="0"/>
              <w:noProof/>
              <w:sz w:val="22"/>
              <w:szCs w:val="22"/>
              <w:lang w:val="en-US"/>
            </w:rPr>
          </w:pPr>
          <w:hyperlink w:anchor="_Toc14435175" w:history="1">
            <w:r w:rsidR="00E1380F" w:rsidRPr="00DF0321">
              <w:rPr>
                <w:rStyle w:val="Hyperlink"/>
                <w:rFonts w:eastAsia="Calibri"/>
                <w:noProof/>
                <w:lang w:val="ro-MD" w:eastAsia="pl-PL"/>
              </w:rPr>
              <w:t>I. DELIMITĂRI CONCEPTUALE</w:t>
            </w:r>
            <w:r w:rsidR="00E1380F">
              <w:rPr>
                <w:noProof/>
                <w:webHidden/>
              </w:rPr>
              <w:tab/>
            </w:r>
            <w:r w:rsidR="00E1380F">
              <w:rPr>
                <w:noProof/>
                <w:webHidden/>
              </w:rPr>
              <w:fldChar w:fldCharType="begin"/>
            </w:r>
            <w:r w:rsidR="00E1380F">
              <w:rPr>
                <w:noProof/>
                <w:webHidden/>
              </w:rPr>
              <w:instrText xml:space="preserve"> PAGEREF _Toc14435175 \h </w:instrText>
            </w:r>
            <w:r w:rsidR="00E1380F">
              <w:rPr>
                <w:noProof/>
                <w:webHidden/>
              </w:rPr>
            </w:r>
            <w:r w:rsidR="00E1380F">
              <w:rPr>
                <w:noProof/>
                <w:webHidden/>
              </w:rPr>
              <w:fldChar w:fldCharType="separate"/>
            </w:r>
            <w:r w:rsidR="00E1380F">
              <w:rPr>
                <w:noProof/>
                <w:webHidden/>
              </w:rPr>
              <w:t>5</w:t>
            </w:r>
            <w:r w:rsidR="00E1380F">
              <w:rPr>
                <w:noProof/>
                <w:webHidden/>
              </w:rPr>
              <w:fldChar w:fldCharType="end"/>
            </w:r>
          </w:hyperlink>
        </w:p>
        <w:p w14:paraId="17E8F18E" w14:textId="77777777" w:rsidR="00E1380F" w:rsidRDefault="00251C77">
          <w:pPr>
            <w:pStyle w:val="TOC1"/>
            <w:rPr>
              <w:rFonts w:asciiTheme="minorHAnsi" w:eastAsiaTheme="minorEastAsia" w:hAnsiTheme="minorHAnsi"/>
              <w:b w:val="0"/>
              <w:bCs w:val="0"/>
              <w:caps w:val="0"/>
              <w:noProof/>
              <w:sz w:val="22"/>
              <w:szCs w:val="22"/>
              <w:lang w:val="en-US"/>
            </w:rPr>
          </w:pPr>
          <w:hyperlink w:anchor="_Toc14435176" w:history="1">
            <w:r w:rsidR="00E1380F" w:rsidRPr="00DF0321">
              <w:rPr>
                <w:rStyle w:val="Hyperlink"/>
                <w:noProof/>
                <w:lang w:val="ro-MD"/>
              </w:rPr>
              <w:t>II. INTRODUCERE</w:t>
            </w:r>
            <w:r w:rsidR="00E1380F">
              <w:rPr>
                <w:noProof/>
                <w:webHidden/>
              </w:rPr>
              <w:tab/>
            </w:r>
            <w:r w:rsidR="00E1380F">
              <w:rPr>
                <w:noProof/>
                <w:webHidden/>
              </w:rPr>
              <w:fldChar w:fldCharType="begin"/>
            </w:r>
            <w:r w:rsidR="00E1380F">
              <w:rPr>
                <w:noProof/>
                <w:webHidden/>
              </w:rPr>
              <w:instrText xml:space="preserve"> PAGEREF _Toc14435176 \h </w:instrText>
            </w:r>
            <w:r w:rsidR="00E1380F">
              <w:rPr>
                <w:noProof/>
                <w:webHidden/>
              </w:rPr>
            </w:r>
            <w:r w:rsidR="00E1380F">
              <w:rPr>
                <w:noProof/>
                <w:webHidden/>
              </w:rPr>
              <w:fldChar w:fldCharType="separate"/>
            </w:r>
            <w:r w:rsidR="00E1380F">
              <w:rPr>
                <w:noProof/>
                <w:webHidden/>
              </w:rPr>
              <w:t>7</w:t>
            </w:r>
            <w:r w:rsidR="00E1380F">
              <w:rPr>
                <w:noProof/>
                <w:webHidden/>
              </w:rPr>
              <w:fldChar w:fldCharType="end"/>
            </w:r>
          </w:hyperlink>
        </w:p>
        <w:p w14:paraId="5E878164" w14:textId="77777777" w:rsidR="00E1380F" w:rsidRDefault="00251C77">
          <w:pPr>
            <w:pStyle w:val="TOC1"/>
            <w:rPr>
              <w:rFonts w:asciiTheme="minorHAnsi" w:eastAsiaTheme="minorEastAsia" w:hAnsiTheme="minorHAnsi"/>
              <w:b w:val="0"/>
              <w:bCs w:val="0"/>
              <w:caps w:val="0"/>
              <w:noProof/>
              <w:sz w:val="22"/>
              <w:szCs w:val="22"/>
              <w:lang w:val="en-US"/>
            </w:rPr>
          </w:pPr>
          <w:hyperlink w:anchor="_Toc14435177" w:history="1">
            <w:r w:rsidR="00E1380F" w:rsidRPr="00DF0321">
              <w:rPr>
                <w:rStyle w:val="Hyperlink"/>
                <w:noProof/>
                <w:lang w:val="ro-MD"/>
              </w:rPr>
              <w:t>III. PRIVIRE DE ANSAMBLU</w:t>
            </w:r>
            <w:r w:rsidR="00E1380F">
              <w:rPr>
                <w:noProof/>
                <w:webHidden/>
              </w:rPr>
              <w:tab/>
            </w:r>
            <w:r w:rsidR="00E1380F">
              <w:rPr>
                <w:noProof/>
                <w:webHidden/>
              </w:rPr>
              <w:fldChar w:fldCharType="begin"/>
            </w:r>
            <w:r w:rsidR="00E1380F">
              <w:rPr>
                <w:noProof/>
                <w:webHidden/>
              </w:rPr>
              <w:instrText xml:space="preserve"> PAGEREF _Toc14435177 \h </w:instrText>
            </w:r>
            <w:r w:rsidR="00E1380F">
              <w:rPr>
                <w:noProof/>
                <w:webHidden/>
              </w:rPr>
            </w:r>
            <w:r w:rsidR="00E1380F">
              <w:rPr>
                <w:noProof/>
                <w:webHidden/>
              </w:rPr>
              <w:fldChar w:fldCharType="separate"/>
            </w:r>
            <w:r w:rsidR="00E1380F">
              <w:rPr>
                <w:noProof/>
                <w:webHidden/>
              </w:rPr>
              <w:t>8</w:t>
            </w:r>
            <w:r w:rsidR="00E1380F">
              <w:rPr>
                <w:noProof/>
                <w:webHidden/>
              </w:rPr>
              <w:fldChar w:fldCharType="end"/>
            </w:r>
          </w:hyperlink>
        </w:p>
        <w:p w14:paraId="0F7BCAFF" w14:textId="77777777" w:rsidR="00E1380F" w:rsidRDefault="00251C77">
          <w:pPr>
            <w:pStyle w:val="TOC1"/>
            <w:rPr>
              <w:rFonts w:asciiTheme="minorHAnsi" w:eastAsiaTheme="minorEastAsia" w:hAnsiTheme="minorHAnsi"/>
              <w:b w:val="0"/>
              <w:bCs w:val="0"/>
              <w:caps w:val="0"/>
              <w:noProof/>
              <w:sz w:val="22"/>
              <w:szCs w:val="22"/>
              <w:lang w:val="en-US"/>
            </w:rPr>
          </w:pPr>
          <w:hyperlink w:anchor="_Toc14435178" w:history="1">
            <w:r w:rsidR="00E1380F" w:rsidRPr="00DF0321">
              <w:rPr>
                <w:rStyle w:val="Hyperlink"/>
                <w:noProof/>
                <w:lang w:val="ro-MD"/>
              </w:rPr>
              <w:t>IV. PROGRAMELE DE REVITALIZARE</w:t>
            </w:r>
            <w:r w:rsidR="00E1380F">
              <w:rPr>
                <w:noProof/>
                <w:webHidden/>
              </w:rPr>
              <w:tab/>
            </w:r>
            <w:r w:rsidR="00E1380F">
              <w:rPr>
                <w:noProof/>
                <w:webHidden/>
              </w:rPr>
              <w:fldChar w:fldCharType="begin"/>
            </w:r>
            <w:r w:rsidR="00E1380F">
              <w:rPr>
                <w:noProof/>
                <w:webHidden/>
              </w:rPr>
              <w:instrText xml:space="preserve"> PAGEREF _Toc14435178 \h </w:instrText>
            </w:r>
            <w:r w:rsidR="00E1380F">
              <w:rPr>
                <w:noProof/>
                <w:webHidden/>
              </w:rPr>
            </w:r>
            <w:r w:rsidR="00E1380F">
              <w:rPr>
                <w:noProof/>
                <w:webHidden/>
              </w:rPr>
              <w:fldChar w:fldCharType="separate"/>
            </w:r>
            <w:r w:rsidR="00E1380F">
              <w:rPr>
                <w:noProof/>
                <w:webHidden/>
              </w:rPr>
              <w:t>10</w:t>
            </w:r>
            <w:r w:rsidR="00E1380F">
              <w:rPr>
                <w:noProof/>
                <w:webHidden/>
              </w:rPr>
              <w:fldChar w:fldCharType="end"/>
            </w:r>
          </w:hyperlink>
        </w:p>
        <w:p w14:paraId="1B27612B" w14:textId="77777777" w:rsidR="00E1380F" w:rsidRDefault="00251C77">
          <w:pPr>
            <w:pStyle w:val="TOC2"/>
            <w:rPr>
              <w:rFonts w:eastAsiaTheme="minorEastAsia"/>
              <w:b w:val="0"/>
              <w:bCs w:val="0"/>
              <w:noProof/>
              <w:sz w:val="22"/>
              <w:szCs w:val="22"/>
              <w:lang w:val="en-US"/>
            </w:rPr>
          </w:pPr>
          <w:hyperlink w:anchor="_Toc14435179" w:history="1">
            <w:r w:rsidR="00E1380F" w:rsidRPr="00DF0321">
              <w:rPr>
                <w:rStyle w:val="Hyperlink"/>
                <w:noProof/>
                <w:lang w:val="ro-MD"/>
              </w:rPr>
              <w:t>1. Principiile de constituire a unui Program de revitalizare urbană</w:t>
            </w:r>
            <w:r w:rsidR="00E1380F">
              <w:rPr>
                <w:noProof/>
                <w:webHidden/>
              </w:rPr>
              <w:tab/>
            </w:r>
            <w:r w:rsidR="00E1380F">
              <w:rPr>
                <w:noProof/>
                <w:webHidden/>
              </w:rPr>
              <w:fldChar w:fldCharType="begin"/>
            </w:r>
            <w:r w:rsidR="00E1380F">
              <w:rPr>
                <w:noProof/>
                <w:webHidden/>
              </w:rPr>
              <w:instrText xml:space="preserve"> PAGEREF _Toc14435179 \h </w:instrText>
            </w:r>
            <w:r w:rsidR="00E1380F">
              <w:rPr>
                <w:noProof/>
                <w:webHidden/>
              </w:rPr>
            </w:r>
            <w:r w:rsidR="00E1380F">
              <w:rPr>
                <w:noProof/>
                <w:webHidden/>
              </w:rPr>
              <w:fldChar w:fldCharType="separate"/>
            </w:r>
            <w:r w:rsidR="00E1380F">
              <w:rPr>
                <w:noProof/>
                <w:webHidden/>
              </w:rPr>
              <w:t>10</w:t>
            </w:r>
            <w:r w:rsidR="00E1380F">
              <w:rPr>
                <w:noProof/>
                <w:webHidden/>
              </w:rPr>
              <w:fldChar w:fldCharType="end"/>
            </w:r>
          </w:hyperlink>
        </w:p>
        <w:p w14:paraId="50C781DE" w14:textId="77777777" w:rsidR="00E1380F" w:rsidRDefault="00251C77">
          <w:pPr>
            <w:pStyle w:val="TOC2"/>
            <w:rPr>
              <w:rFonts w:eastAsiaTheme="minorEastAsia"/>
              <w:b w:val="0"/>
              <w:bCs w:val="0"/>
              <w:noProof/>
              <w:sz w:val="22"/>
              <w:szCs w:val="22"/>
              <w:lang w:val="en-US"/>
            </w:rPr>
          </w:pPr>
          <w:hyperlink w:anchor="_Toc14435180" w:history="1">
            <w:r w:rsidR="00E1380F" w:rsidRPr="00DF0321">
              <w:rPr>
                <w:rStyle w:val="Hyperlink"/>
                <w:noProof/>
                <w:lang w:val="ro-MD"/>
              </w:rPr>
              <w:t>2. Elementele de conținut ale Programului de revitalizare urbană</w:t>
            </w:r>
            <w:r w:rsidR="00E1380F">
              <w:rPr>
                <w:noProof/>
                <w:webHidden/>
              </w:rPr>
              <w:tab/>
            </w:r>
            <w:r w:rsidR="00E1380F">
              <w:rPr>
                <w:noProof/>
                <w:webHidden/>
              </w:rPr>
              <w:fldChar w:fldCharType="begin"/>
            </w:r>
            <w:r w:rsidR="00E1380F">
              <w:rPr>
                <w:noProof/>
                <w:webHidden/>
              </w:rPr>
              <w:instrText xml:space="preserve"> PAGEREF _Toc14435180 \h </w:instrText>
            </w:r>
            <w:r w:rsidR="00E1380F">
              <w:rPr>
                <w:noProof/>
                <w:webHidden/>
              </w:rPr>
            </w:r>
            <w:r w:rsidR="00E1380F">
              <w:rPr>
                <w:noProof/>
                <w:webHidden/>
              </w:rPr>
              <w:fldChar w:fldCharType="separate"/>
            </w:r>
            <w:r w:rsidR="00E1380F">
              <w:rPr>
                <w:noProof/>
                <w:webHidden/>
              </w:rPr>
              <w:t>12</w:t>
            </w:r>
            <w:r w:rsidR="00E1380F">
              <w:rPr>
                <w:noProof/>
                <w:webHidden/>
              </w:rPr>
              <w:fldChar w:fldCharType="end"/>
            </w:r>
          </w:hyperlink>
        </w:p>
        <w:p w14:paraId="10CDF3EC" w14:textId="77777777" w:rsidR="00E1380F" w:rsidRDefault="00251C77">
          <w:pPr>
            <w:pStyle w:val="TOC2"/>
            <w:rPr>
              <w:rFonts w:eastAsiaTheme="minorEastAsia"/>
              <w:b w:val="0"/>
              <w:bCs w:val="0"/>
              <w:noProof/>
              <w:sz w:val="22"/>
              <w:szCs w:val="22"/>
              <w:lang w:val="en-US"/>
            </w:rPr>
          </w:pPr>
          <w:hyperlink w:anchor="_Toc14435181" w:history="1">
            <w:r w:rsidR="00E1380F" w:rsidRPr="00DF0321">
              <w:rPr>
                <w:rStyle w:val="Hyperlink"/>
                <w:noProof/>
                <w:lang w:val="ro-MD"/>
              </w:rPr>
              <w:t>3. Cadrul logic al Programului de revitalizare urbană</w:t>
            </w:r>
            <w:r w:rsidR="00E1380F">
              <w:rPr>
                <w:noProof/>
                <w:webHidden/>
              </w:rPr>
              <w:tab/>
            </w:r>
            <w:r w:rsidR="00E1380F">
              <w:rPr>
                <w:noProof/>
                <w:webHidden/>
              </w:rPr>
              <w:fldChar w:fldCharType="begin"/>
            </w:r>
            <w:r w:rsidR="00E1380F">
              <w:rPr>
                <w:noProof/>
                <w:webHidden/>
              </w:rPr>
              <w:instrText xml:space="preserve"> PAGEREF _Toc14435181 \h </w:instrText>
            </w:r>
            <w:r w:rsidR="00E1380F">
              <w:rPr>
                <w:noProof/>
                <w:webHidden/>
              </w:rPr>
            </w:r>
            <w:r w:rsidR="00E1380F">
              <w:rPr>
                <w:noProof/>
                <w:webHidden/>
              </w:rPr>
              <w:fldChar w:fldCharType="separate"/>
            </w:r>
            <w:r w:rsidR="00E1380F">
              <w:rPr>
                <w:noProof/>
                <w:webHidden/>
              </w:rPr>
              <w:t>17</w:t>
            </w:r>
            <w:r w:rsidR="00E1380F">
              <w:rPr>
                <w:noProof/>
                <w:webHidden/>
              </w:rPr>
              <w:fldChar w:fldCharType="end"/>
            </w:r>
          </w:hyperlink>
        </w:p>
        <w:p w14:paraId="48136925" w14:textId="77777777" w:rsidR="00E1380F" w:rsidRDefault="00251C77">
          <w:pPr>
            <w:pStyle w:val="TOC1"/>
            <w:rPr>
              <w:rFonts w:asciiTheme="minorHAnsi" w:eastAsiaTheme="minorEastAsia" w:hAnsiTheme="minorHAnsi"/>
              <w:b w:val="0"/>
              <w:bCs w:val="0"/>
              <w:caps w:val="0"/>
              <w:noProof/>
              <w:sz w:val="22"/>
              <w:szCs w:val="22"/>
              <w:lang w:val="en-US"/>
            </w:rPr>
          </w:pPr>
          <w:hyperlink w:anchor="_Toc14435182" w:history="1">
            <w:r w:rsidR="00E1380F" w:rsidRPr="00DF0321">
              <w:rPr>
                <w:rStyle w:val="Hyperlink"/>
                <w:noProof/>
                <w:lang w:val="ro-MD"/>
              </w:rPr>
              <w:t>V. MANAGEMENTUL INFORMAȚIONAL ȘI PARTICIPAREA SOCIALĂ LA ETAPA DE ELABORARE A PROGRAMULUI</w:t>
            </w:r>
            <w:r w:rsidR="00E1380F">
              <w:rPr>
                <w:noProof/>
                <w:webHidden/>
              </w:rPr>
              <w:tab/>
            </w:r>
            <w:r w:rsidR="00E1380F">
              <w:rPr>
                <w:noProof/>
                <w:webHidden/>
              </w:rPr>
              <w:fldChar w:fldCharType="begin"/>
            </w:r>
            <w:r w:rsidR="00E1380F">
              <w:rPr>
                <w:noProof/>
                <w:webHidden/>
              </w:rPr>
              <w:instrText xml:space="preserve"> PAGEREF _Toc14435182 \h </w:instrText>
            </w:r>
            <w:r w:rsidR="00E1380F">
              <w:rPr>
                <w:noProof/>
                <w:webHidden/>
              </w:rPr>
            </w:r>
            <w:r w:rsidR="00E1380F">
              <w:rPr>
                <w:noProof/>
                <w:webHidden/>
              </w:rPr>
              <w:fldChar w:fldCharType="separate"/>
            </w:r>
            <w:r w:rsidR="00E1380F">
              <w:rPr>
                <w:noProof/>
                <w:webHidden/>
              </w:rPr>
              <w:t>20</w:t>
            </w:r>
            <w:r w:rsidR="00E1380F">
              <w:rPr>
                <w:noProof/>
                <w:webHidden/>
              </w:rPr>
              <w:fldChar w:fldCharType="end"/>
            </w:r>
          </w:hyperlink>
        </w:p>
        <w:p w14:paraId="2BB58410" w14:textId="77777777" w:rsidR="00E1380F" w:rsidRDefault="00251C77">
          <w:pPr>
            <w:pStyle w:val="TOC1"/>
            <w:rPr>
              <w:rFonts w:asciiTheme="minorHAnsi" w:eastAsiaTheme="minorEastAsia" w:hAnsiTheme="minorHAnsi"/>
              <w:b w:val="0"/>
              <w:bCs w:val="0"/>
              <w:caps w:val="0"/>
              <w:noProof/>
              <w:sz w:val="22"/>
              <w:szCs w:val="22"/>
              <w:lang w:val="en-US"/>
            </w:rPr>
          </w:pPr>
          <w:hyperlink w:anchor="_Toc14435183" w:history="1">
            <w:r w:rsidR="00E1380F" w:rsidRPr="00DF0321">
              <w:rPr>
                <w:rStyle w:val="Hyperlink"/>
                <w:noProof/>
                <w:lang w:val="ro-MD"/>
              </w:rPr>
              <w:t>VI. POSIBILITĂȚILE DE FINANȚARE A PROIECTELOR DE REVITALIZARE URBANĂ</w:t>
            </w:r>
            <w:r w:rsidR="00E1380F">
              <w:rPr>
                <w:noProof/>
                <w:webHidden/>
              </w:rPr>
              <w:tab/>
            </w:r>
            <w:r w:rsidR="00E1380F">
              <w:rPr>
                <w:noProof/>
                <w:webHidden/>
              </w:rPr>
              <w:fldChar w:fldCharType="begin"/>
            </w:r>
            <w:r w:rsidR="00E1380F">
              <w:rPr>
                <w:noProof/>
                <w:webHidden/>
              </w:rPr>
              <w:instrText xml:space="preserve"> PAGEREF _Toc14435183 \h </w:instrText>
            </w:r>
            <w:r w:rsidR="00E1380F">
              <w:rPr>
                <w:noProof/>
                <w:webHidden/>
              </w:rPr>
            </w:r>
            <w:r w:rsidR="00E1380F">
              <w:rPr>
                <w:noProof/>
                <w:webHidden/>
              </w:rPr>
              <w:fldChar w:fldCharType="separate"/>
            </w:r>
            <w:r w:rsidR="00E1380F">
              <w:rPr>
                <w:noProof/>
                <w:webHidden/>
              </w:rPr>
              <w:t>21</w:t>
            </w:r>
            <w:r w:rsidR="00E1380F">
              <w:rPr>
                <w:noProof/>
                <w:webHidden/>
              </w:rPr>
              <w:fldChar w:fldCharType="end"/>
            </w:r>
          </w:hyperlink>
        </w:p>
        <w:p w14:paraId="6D98288F" w14:textId="77777777" w:rsidR="00E1380F" w:rsidRDefault="00251C77">
          <w:pPr>
            <w:pStyle w:val="TOC1"/>
            <w:rPr>
              <w:rFonts w:asciiTheme="minorHAnsi" w:eastAsiaTheme="minorEastAsia" w:hAnsiTheme="minorHAnsi"/>
              <w:b w:val="0"/>
              <w:bCs w:val="0"/>
              <w:caps w:val="0"/>
              <w:noProof/>
              <w:sz w:val="22"/>
              <w:szCs w:val="22"/>
              <w:lang w:val="en-US"/>
            </w:rPr>
          </w:pPr>
          <w:hyperlink w:anchor="_Toc14435184" w:history="1">
            <w:r w:rsidR="00E1380F" w:rsidRPr="00DF0321">
              <w:rPr>
                <w:rStyle w:val="Hyperlink"/>
                <w:noProof/>
                <w:lang w:val="ro-MD"/>
              </w:rPr>
              <w:t>VII. ROLURILE ȘI ATRIBUȚIILE ACTORILOR IMPLICAȚI  ÎN ACȚIUNI DE REVITALIZARE URBANĂ</w:t>
            </w:r>
            <w:r w:rsidR="00E1380F">
              <w:rPr>
                <w:noProof/>
                <w:webHidden/>
              </w:rPr>
              <w:tab/>
            </w:r>
            <w:r w:rsidR="00E1380F">
              <w:rPr>
                <w:noProof/>
                <w:webHidden/>
              </w:rPr>
              <w:fldChar w:fldCharType="begin"/>
            </w:r>
            <w:r w:rsidR="00E1380F">
              <w:rPr>
                <w:noProof/>
                <w:webHidden/>
              </w:rPr>
              <w:instrText xml:space="preserve"> PAGEREF _Toc14435184 \h </w:instrText>
            </w:r>
            <w:r w:rsidR="00E1380F">
              <w:rPr>
                <w:noProof/>
                <w:webHidden/>
              </w:rPr>
            </w:r>
            <w:r w:rsidR="00E1380F">
              <w:rPr>
                <w:noProof/>
                <w:webHidden/>
              </w:rPr>
              <w:fldChar w:fldCharType="separate"/>
            </w:r>
            <w:r w:rsidR="00E1380F">
              <w:rPr>
                <w:noProof/>
                <w:webHidden/>
              </w:rPr>
              <w:t>22</w:t>
            </w:r>
            <w:r w:rsidR="00E1380F">
              <w:rPr>
                <w:noProof/>
                <w:webHidden/>
              </w:rPr>
              <w:fldChar w:fldCharType="end"/>
            </w:r>
          </w:hyperlink>
        </w:p>
        <w:p w14:paraId="0158F27C" w14:textId="77777777" w:rsidR="00E1380F" w:rsidRDefault="00251C77">
          <w:pPr>
            <w:pStyle w:val="TOC1"/>
            <w:rPr>
              <w:rFonts w:asciiTheme="minorHAnsi" w:eastAsiaTheme="minorEastAsia" w:hAnsiTheme="minorHAnsi"/>
              <w:b w:val="0"/>
              <w:bCs w:val="0"/>
              <w:caps w:val="0"/>
              <w:noProof/>
              <w:sz w:val="22"/>
              <w:szCs w:val="22"/>
              <w:lang w:val="en-US"/>
            </w:rPr>
          </w:pPr>
          <w:hyperlink w:anchor="_Toc14435185" w:history="1">
            <w:r w:rsidR="00E1380F" w:rsidRPr="00DF0321">
              <w:rPr>
                <w:rStyle w:val="Hyperlink"/>
                <w:noProof/>
                <w:lang w:val="ro-MD"/>
              </w:rPr>
              <w:t>VIII. INSTRUIRI SI SCHIMB DE EXPERIENȚE ÎN CONTEXTUL ÎMBUNĂTĂȚIRII PROGRAMULUI DE REVITALIZARE</w:t>
            </w:r>
            <w:r w:rsidR="00E1380F">
              <w:rPr>
                <w:noProof/>
                <w:webHidden/>
              </w:rPr>
              <w:tab/>
            </w:r>
            <w:r w:rsidR="00E1380F">
              <w:rPr>
                <w:noProof/>
                <w:webHidden/>
              </w:rPr>
              <w:fldChar w:fldCharType="begin"/>
            </w:r>
            <w:r w:rsidR="00E1380F">
              <w:rPr>
                <w:noProof/>
                <w:webHidden/>
              </w:rPr>
              <w:instrText xml:space="preserve"> PAGEREF _Toc14435185 \h </w:instrText>
            </w:r>
            <w:r w:rsidR="00E1380F">
              <w:rPr>
                <w:noProof/>
                <w:webHidden/>
              </w:rPr>
            </w:r>
            <w:r w:rsidR="00E1380F">
              <w:rPr>
                <w:noProof/>
                <w:webHidden/>
              </w:rPr>
              <w:fldChar w:fldCharType="separate"/>
            </w:r>
            <w:r w:rsidR="00E1380F">
              <w:rPr>
                <w:noProof/>
                <w:webHidden/>
              </w:rPr>
              <w:t>25</w:t>
            </w:r>
            <w:r w:rsidR="00E1380F">
              <w:rPr>
                <w:noProof/>
                <w:webHidden/>
              </w:rPr>
              <w:fldChar w:fldCharType="end"/>
            </w:r>
          </w:hyperlink>
        </w:p>
        <w:p w14:paraId="5DE72BFE" w14:textId="77777777" w:rsidR="005E527C" w:rsidRPr="00FB3D45" w:rsidRDefault="005E527C">
          <w:pPr>
            <w:rPr>
              <w:rFonts w:asciiTheme="majorHAnsi" w:hAnsiTheme="majorHAnsi"/>
              <w:b/>
              <w:bCs/>
              <w:noProof/>
              <w:lang w:val="ro-MD"/>
            </w:rPr>
          </w:pPr>
          <w:r w:rsidRPr="00FB3D45">
            <w:rPr>
              <w:rFonts w:asciiTheme="majorHAnsi" w:hAnsiTheme="majorHAnsi"/>
              <w:b/>
              <w:bCs/>
              <w:noProof/>
              <w:lang w:val="ro-MD"/>
            </w:rPr>
            <w:fldChar w:fldCharType="end"/>
          </w:r>
        </w:p>
        <w:p w14:paraId="42FBFC48" w14:textId="77777777" w:rsidR="005E527C" w:rsidRPr="00FB3D45" w:rsidRDefault="005E527C">
          <w:pPr>
            <w:rPr>
              <w:rFonts w:asciiTheme="majorHAnsi" w:hAnsiTheme="majorHAnsi"/>
              <w:b/>
              <w:bCs/>
              <w:noProof/>
              <w:lang w:val="ro-MD"/>
            </w:rPr>
          </w:pPr>
        </w:p>
        <w:p w14:paraId="351808A0" w14:textId="77777777" w:rsidR="005E527C" w:rsidRPr="00FB3D45" w:rsidRDefault="005E527C">
          <w:pPr>
            <w:rPr>
              <w:rFonts w:asciiTheme="majorHAnsi" w:hAnsiTheme="majorHAnsi"/>
              <w:b/>
              <w:bCs/>
              <w:noProof/>
              <w:lang w:val="ro-MD"/>
            </w:rPr>
          </w:pPr>
        </w:p>
        <w:p w14:paraId="454C9D54" w14:textId="77777777" w:rsidR="005E527C" w:rsidRPr="00FB3D45" w:rsidRDefault="005E527C">
          <w:pPr>
            <w:rPr>
              <w:rFonts w:asciiTheme="majorHAnsi" w:hAnsiTheme="majorHAnsi"/>
              <w:b/>
              <w:bCs/>
              <w:noProof/>
              <w:lang w:val="ro-MD"/>
            </w:rPr>
          </w:pPr>
        </w:p>
        <w:p w14:paraId="09379F41" w14:textId="77777777" w:rsidR="005E527C" w:rsidRPr="00FB3D45" w:rsidRDefault="005E527C">
          <w:pPr>
            <w:rPr>
              <w:rFonts w:asciiTheme="majorHAnsi" w:hAnsiTheme="majorHAnsi"/>
              <w:b/>
              <w:bCs/>
              <w:noProof/>
              <w:lang w:val="ro-MD"/>
            </w:rPr>
          </w:pPr>
        </w:p>
        <w:p w14:paraId="1292BE89" w14:textId="77777777" w:rsidR="005E527C" w:rsidRPr="00FB3D45" w:rsidRDefault="005E527C">
          <w:pPr>
            <w:rPr>
              <w:rFonts w:asciiTheme="majorHAnsi" w:hAnsiTheme="majorHAnsi"/>
              <w:b/>
              <w:bCs/>
              <w:noProof/>
              <w:lang w:val="ro-MD"/>
            </w:rPr>
          </w:pPr>
        </w:p>
        <w:p w14:paraId="678DBB66" w14:textId="77777777" w:rsidR="005E527C" w:rsidRPr="00FB3D45" w:rsidRDefault="005E527C">
          <w:pPr>
            <w:rPr>
              <w:rFonts w:asciiTheme="majorHAnsi" w:hAnsiTheme="majorHAnsi"/>
              <w:b/>
              <w:bCs/>
              <w:noProof/>
              <w:lang w:val="ro-MD"/>
            </w:rPr>
          </w:pPr>
        </w:p>
        <w:p w14:paraId="7D171257" w14:textId="77777777" w:rsidR="001D26CE" w:rsidRPr="00FB3D45" w:rsidRDefault="001D26CE">
          <w:pPr>
            <w:rPr>
              <w:rFonts w:asciiTheme="majorHAnsi" w:hAnsiTheme="majorHAnsi"/>
              <w:b/>
              <w:bCs/>
              <w:noProof/>
              <w:lang w:val="ro-MD"/>
            </w:rPr>
          </w:pPr>
        </w:p>
        <w:p w14:paraId="1ECE9024" w14:textId="77777777" w:rsidR="001D26CE" w:rsidRPr="00FB3D45" w:rsidRDefault="001D26CE">
          <w:pPr>
            <w:rPr>
              <w:rFonts w:asciiTheme="majorHAnsi" w:hAnsiTheme="majorHAnsi"/>
              <w:b/>
              <w:bCs/>
              <w:noProof/>
              <w:lang w:val="ro-MD"/>
            </w:rPr>
          </w:pPr>
        </w:p>
        <w:p w14:paraId="044A6831" w14:textId="77777777" w:rsidR="005E527C" w:rsidRPr="00FB3D45" w:rsidRDefault="005E527C">
          <w:pPr>
            <w:rPr>
              <w:rFonts w:asciiTheme="majorHAnsi" w:hAnsiTheme="majorHAnsi"/>
              <w:b/>
              <w:bCs/>
              <w:noProof/>
              <w:lang w:val="ro-MD"/>
            </w:rPr>
          </w:pPr>
        </w:p>
        <w:p w14:paraId="63DDA23E" w14:textId="77777777" w:rsidR="005E527C" w:rsidRPr="00FB3D45" w:rsidRDefault="005E527C">
          <w:pPr>
            <w:rPr>
              <w:rFonts w:asciiTheme="majorHAnsi" w:hAnsiTheme="majorHAnsi"/>
              <w:b/>
              <w:bCs/>
              <w:noProof/>
              <w:lang w:val="ro-MD"/>
            </w:rPr>
          </w:pPr>
        </w:p>
        <w:p w14:paraId="01FB5EE1" w14:textId="088F9002" w:rsidR="005E527C" w:rsidRPr="00FB3D45" w:rsidRDefault="00251C77">
          <w:pPr>
            <w:rPr>
              <w:rFonts w:asciiTheme="majorHAnsi" w:hAnsiTheme="majorHAnsi"/>
              <w:lang w:val="ro-MD"/>
            </w:rPr>
          </w:pPr>
        </w:p>
      </w:sdtContent>
    </w:sdt>
    <w:p w14:paraId="0381765E" w14:textId="77777777" w:rsidR="00D84306" w:rsidRPr="00FB3D45" w:rsidRDefault="00D84306" w:rsidP="001D26CE">
      <w:pPr>
        <w:pStyle w:val="Heading1"/>
        <w:rPr>
          <w:rFonts w:eastAsia="Times New Roman"/>
          <w:lang w:val="ro-MD"/>
        </w:rPr>
      </w:pPr>
      <w:bookmarkStart w:id="2" w:name="_Toc14435174"/>
      <w:r w:rsidRPr="00FB3D45">
        <w:rPr>
          <w:lang w:val="ro-MD"/>
        </w:rPr>
        <w:t>Acronime</w:t>
      </w:r>
      <w:bookmarkEnd w:id="1"/>
      <w:bookmarkEnd w:id="2"/>
    </w:p>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284"/>
        <w:gridCol w:w="8073"/>
      </w:tblGrid>
      <w:tr w:rsidR="005E527C" w:rsidRPr="00FB3D45" w14:paraId="7949EF0D" w14:textId="77777777" w:rsidTr="00BF4646">
        <w:tc>
          <w:tcPr>
            <w:tcW w:w="1271" w:type="dxa"/>
          </w:tcPr>
          <w:p w14:paraId="18A69AD0" w14:textId="77777777" w:rsidR="004A2682" w:rsidRPr="00FB3D45" w:rsidRDefault="004A2682" w:rsidP="00FB2BB9">
            <w:pPr>
              <w:tabs>
                <w:tab w:val="left" w:pos="529"/>
              </w:tabs>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ADR </w:t>
            </w:r>
          </w:p>
        </w:tc>
        <w:tc>
          <w:tcPr>
            <w:tcW w:w="284" w:type="dxa"/>
          </w:tcPr>
          <w:p w14:paraId="4A8DECE9" w14:textId="77777777" w:rsidR="004A2682" w:rsidRPr="00FB3D45" w:rsidRDefault="004A2682" w:rsidP="000C7B40">
            <w:pPr>
              <w:pStyle w:val="ListParagraph"/>
              <w:numPr>
                <w:ilvl w:val="0"/>
                <w:numId w:val="2"/>
              </w:numPr>
              <w:spacing w:before="120"/>
              <w:ind w:left="0" w:firstLine="0"/>
              <w:rPr>
                <w:rFonts w:asciiTheme="majorHAnsi" w:hAnsiTheme="majorHAnsi" w:cstheme="minorHAnsi"/>
                <w:color w:val="000000" w:themeColor="text1"/>
                <w:sz w:val="28"/>
                <w:szCs w:val="28"/>
                <w:lang w:val="ro-MD"/>
              </w:rPr>
            </w:pPr>
          </w:p>
        </w:tc>
        <w:tc>
          <w:tcPr>
            <w:tcW w:w="8073" w:type="dxa"/>
          </w:tcPr>
          <w:p w14:paraId="41C68E32" w14:textId="77777777"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Agenția de Dezvoltare Regională </w:t>
            </w:r>
          </w:p>
        </w:tc>
      </w:tr>
      <w:tr w:rsidR="005E527C" w:rsidRPr="00FB3D45" w14:paraId="19DDCBAF" w14:textId="77777777" w:rsidTr="00BF4646">
        <w:tc>
          <w:tcPr>
            <w:tcW w:w="1271" w:type="dxa"/>
          </w:tcPr>
          <w:p w14:paraId="2464AC3A" w14:textId="77777777"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APL </w:t>
            </w:r>
          </w:p>
        </w:tc>
        <w:tc>
          <w:tcPr>
            <w:tcW w:w="284" w:type="dxa"/>
          </w:tcPr>
          <w:p w14:paraId="452FF321" w14:textId="77777777" w:rsidR="004A2682" w:rsidRPr="00FB3D45" w:rsidRDefault="004A2682" w:rsidP="000C7B40">
            <w:pPr>
              <w:pStyle w:val="ListParagraph"/>
              <w:numPr>
                <w:ilvl w:val="0"/>
                <w:numId w:val="2"/>
              </w:numPr>
              <w:spacing w:before="120"/>
              <w:ind w:left="0" w:firstLine="0"/>
              <w:rPr>
                <w:rFonts w:asciiTheme="majorHAnsi" w:hAnsiTheme="majorHAnsi" w:cstheme="minorHAnsi"/>
                <w:color w:val="000000" w:themeColor="text1"/>
                <w:sz w:val="28"/>
                <w:szCs w:val="28"/>
                <w:lang w:val="ro-MD"/>
              </w:rPr>
            </w:pPr>
          </w:p>
        </w:tc>
        <w:tc>
          <w:tcPr>
            <w:tcW w:w="8073" w:type="dxa"/>
          </w:tcPr>
          <w:p w14:paraId="5B8F0C75" w14:textId="77777777"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Autoritatea Publică Locală</w:t>
            </w:r>
          </w:p>
        </w:tc>
      </w:tr>
      <w:tr w:rsidR="005E527C" w:rsidRPr="00FB3D45" w14:paraId="48CABC18" w14:textId="77777777" w:rsidTr="00BF4646">
        <w:tc>
          <w:tcPr>
            <w:tcW w:w="1271" w:type="dxa"/>
          </w:tcPr>
          <w:p w14:paraId="6CDBB09E" w14:textId="77777777" w:rsidR="006C44EC" w:rsidRPr="00FB3D45" w:rsidRDefault="006C44EC"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BNS</w:t>
            </w:r>
          </w:p>
        </w:tc>
        <w:tc>
          <w:tcPr>
            <w:tcW w:w="284" w:type="dxa"/>
          </w:tcPr>
          <w:p w14:paraId="43139881" w14:textId="77777777" w:rsidR="006C44EC" w:rsidRPr="00FB3D45" w:rsidRDefault="006C44EC" w:rsidP="000C7B40">
            <w:pPr>
              <w:pStyle w:val="ListParagraph"/>
              <w:numPr>
                <w:ilvl w:val="0"/>
                <w:numId w:val="2"/>
              </w:numPr>
              <w:spacing w:before="120"/>
              <w:ind w:left="0" w:firstLine="0"/>
              <w:rPr>
                <w:rFonts w:asciiTheme="majorHAnsi" w:hAnsiTheme="majorHAnsi" w:cstheme="minorHAnsi"/>
                <w:color w:val="000000" w:themeColor="text1"/>
                <w:sz w:val="28"/>
                <w:szCs w:val="28"/>
                <w:lang w:val="ro-MD"/>
              </w:rPr>
            </w:pPr>
          </w:p>
        </w:tc>
        <w:tc>
          <w:tcPr>
            <w:tcW w:w="8073" w:type="dxa"/>
          </w:tcPr>
          <w:p w14:paraId="61CE777C" w14:textId="77777777" w:rsidR="006C44EC" w:rsidRPr="00FB3D45" w:rsidRDefault="006C44EC"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Biroul Național de Statistică</w:t>
            </w:r>
          </w:p>
        </w:tc>
      </w:tr>
      <w:tr w:rsidR="005E527C" w:rsidRPr="00873D68" w14:paraId="58AFC4C3" w14:textId="77777777" w:rsidTr="00BF4646">
        <w:tc>
          <w:tcPr>
            <w:tcW w:w="1271" w:type="dxa"/>
          </w:tcPr>
          <w:p w14:paraId="249EBBB6" w14:textId="72B19A9A"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CIAL</w:t>
            </w:r>
          </w:p>
        </w:tc>
        <w:tc>
          <w:tcPr>
            <w:tcW w:w="284" w:type="dxa"/>
          </w:tcPr>
          <w:p w14:paraId="78940A88" w14:textId="77777777" w:rsidR="004A2682" w:rsidRPr="00FB3D45" w:rsidRDefault="004A2682" w:rsidP="000C7B40">
            <w:pPr>
              <w:pStyle w:val="ListParagraph"/>
              <w:numPr>
                <w:ilvl w:val="0"/>
                <w:numId w:val="2"/>
              </w:numPr>
              <w:spacing w:before="120"/>
              <w:ind w:left="0" w:firstLine="0"/>
              <w:rPr>
                <w:rFonts w:asciiTheme="majorHAnsi" w:hAnsiTheme="majorHAnsi" w:cstheme="minorHAnsi"/>
                <w:color w:val="000000" w:themeColor="text1"/>
                <w:sz w:val="28"/>
                <w:szCs w:val="28"/>
                <w:lang w:val="ro-MD"/>
              </w:rPr>
            </w:pPr>
          </w:p>
        </w:tc>
        <w:tc>
          <w:tcPr>
            <w:tcW w:w="8073" w:type="dxa"/>
          </w:tcPr>
          <w:p w14:paraId="6265064E" w14:textId="07F59068"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Centrul de Informare pentru Autoritățile Locale </w:t>
            </w:r>
          </w:p>
        </w:tc>
      </w:tr>
      <w:tr w:rsidR="005E527C" w:rsidRPr="00873D68" w14:paraId="68911C6D" w14:textId="77777777" w:rsidTr="00BF4646">
        <w:tc>
          <w:tcPr>
            <w:tcW w:w="1271" w:type="dxa"/>
          </w:tcPr>
          <w:p w14:paraId="6A1C524A" w14:textId="77777777"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CNCDR</w:t>
            </w:r>
          </w:p>
        </w:tc>
        <w:tc>
          <w:tcPr>
            <w:tcW w:w="284" w:type="dxa"/>
          </w:tcPr>
          <w:p w14:paraId="5B8DDED6" w14:textId="77777777" w:rsidR="004A2682" w:rsidRPr="00FB3D45" w:rsidRDefault="004A2682" w:rsidP="000C7B40">
            <w:pPr>
              <w:pStyle w:val="ListParagraph"/>
              <w:numPr>
                <w:ilvl w:val="0"/>
                <w:numId w:val="2"/>
              </w:numPr>
              <w:spacing w:before="120"/>
              <w:ind w:left="0" w:firstLine="0"/>
              <w:rPr>
                <w:rFonts w:asciiTheme="majorHAnsi" w:hAnsiTheme="majorHAnsi" w:cstheme="minorHAnsi"/>
                <w:color w:val="000000" w:themeColor="text1"/>
                <w:sz w:val="28"/>
                <w:szCs w:val="28"/>
                <w:lang w:val="ro-MD"/>
              </w:rPr>
            </w:pPr>
          </w:p>
        </w:tc>
        <w:tc>
          <w:tcPr>
            <w:tcW w:w="8073" w:type="dxa"/>
          </w:tcPr>
          <w:p w14:paraId="6CAA9E8B" w14:textId="77777777"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Consiliul Național de Coordonare a Dezvoltării Regionale</w:t>
            </w:r>
          </w:p>
        </w:tc>
      </w:tr>
      <w:tr w:rsidR="005E527C" w:rsidRPr="00FB3D45" w14:paraId="72DBAF09" w14:textId="77777777" w:rsidTr="00BF4646">
        <w:tc>
          <w:tcPr>
            <w:tcW w:w="1271" w:type="dxa"/>
          </w:tcPr>
          <w:p w14:paraId="21FC6B06" w14:textId="77777777"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CRD</w:t>
            </w:r>
          </w:p>
        </w:tc>
        <w:tc>
          <w:tcPr>
            <w:tcW w:w="284" w:type="dxa"/>
          </w:tcPr>
          <w:p w14:paraId="6BA28E75" w14:textId="77777777" w:rsidR="004A2682" w:rsidRPr="00FB3D45" w:rsidRDefault="004A2682" w:rsidP="000C7B40">
            <w:pPr>
              <w:pStyle w:val="ListParagraph"/>
              <w:numPr>
                <w:ilvl w:val="0"/>
                <w:numId w:val="2"/>
              </w:numPr>
              <w:spacing w:before="120"/>
              <w:ind w:left="0" w:firstLine="0"/>
              <w:rPr>
                <w:rFonts w:asciiTheme="majorHAnsi" w:hAnsiTheme="majorHAnsi" w:cstheme="minorHAnsi"/>
                <w:color w:val="000000" w:themeColor="text1"/>
                <w:sz w:val="28"/>
                <w:szCs w:val="28"/>
                <w:lang w:val="ro-MD"/>
              </w:rPr>
            </w:pPr>
          </w:p>
        </w:tc>
        <w:tc>
          <w:tcPr>
            <w:tcW w:w="8073" w:type="dxa"/>
          </w:tcPr>
          <w:p w14:paraId="56401111" w14:textId="77777777"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Consiliul Regional Pentru Dezvoltare </w:t>
            </w:r>
          </w:p>
        </w:tc>
      </w:tr>
      <w:tr w:rsidR="005E527C" w:rsidRPr="00FB3D45" w14:paraId="0FCCB478" w14:textId="77777777" w:rsidTr="00BF4646">
        <w:tc>
          <w:tcPr>
            <w:tcW w:w="1271" w:type="dxa"/>
          </w:tcPr>
          <w:p w14:paraId="6F7C60F0" w14:textId="77777777"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GLI</w:t>
            </w:r>
          </w:p>
        </w:tc>
        <w:tc>
          <w:tcPr>
            <w:tcW w:w="284" w:type="dxa"/>
          </w:tcPr>
          <w:p w14:paraId="119FBA78" w14:textId="77777777" w:rsidR="004A2682" w:rsidRPr="00FB3D45" w:rsidRDefault="004A2682" w:rsidP="000C7B40">
            <w:pPr>
              <w:pStyle w:val="ListParagraph"/>
              <w:numPr>
                <w:ilvl w:val="0"/>
                <w:numId w:val="2"/>
              </w:numPr>
              <w:spacing w:before="120"/>
              <w:ind w:left="0" w:firstLine="0"/>
              <w:rPr>
                <w:rFonts w:asciiTheme="majorHAnsi" w:hAnsiTheme="majorHAnsi" w:cstheme="minorHAnsi"/>
                <w:color w:val="000000" w:themeColor="text1"/>
                <w:sz w:val="28"/>
                <w:szCs w:val="28"/>
                <w:lang w:val="ro-MD"/>
              </w:rPr>
            </w:pPr>
          </w:p>
        </w:tc>
        <w:tc>
          <w:tcPr>
            <w:tcW w:w="8073" w:type="dxa"/>
          </w:tcPr>
          <w:p w14:paraId="37C15AFF" w14:textId="77777777"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Grup Local de Inițiativă</w:t>
            </w:r>
          </w:p>
        </w:tc>
      </w:tr>
      <w:tr w:rsidR="005E527C" w:rsidRPr="00FB3D45" w14:paraId="0D80D84D" w14:textId="77777777" w:rsidTr="00BF4646">
        <w:tc>
          <w:tcPr>
            <w:tcW w:w="1271" w:type="dxa"/>
          </w:tcPr>
          <w:p w14:paraId="3B340C2D" w14:textId="77777777"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ONG</w:t>
            </w:r>
          </w:p>
        </w:tc>
        <w:tc>
          <w:tcPr>
            <w:tcW w:w="284" w:type="dxa"/>
          </w:tcPr>
          <w:p w14:paraId="56C3F71C" w14:textId="77777777" w:rsidR="004A2682" w:rsidRPr="00FB3D45" w:rsidRDefault="004A2682" w:rsidP="000C7B40">
            <w:pPr>
              <w:pStyle w:val="ListParagraph"/>
              <w:numPr>
                <w:ilvl w:val="0"/>
                <w:numId w:val="2"/>
              </w:numPr>
              <w:spacing w:before="120"/>
              <w:ind w:left="0" w:firstLine="0"/>
              <w:rPr>
                <w:rFonts w:asciiTheme="majorHAnsi" w:hAnsiTheme="majorHAnsi" w:cstheme="minorHAnsi"/>
                <w:color w:val="000000" w:themeColor="text1"/>
                <w:sz w:val="28"/>
                <w:szCs w:val="28"/>
                <w:lang w:val="ro-MD"/>
              </w:rPr>
            </w:pPr>
          </w:p>
        </w:tc>
        <w:tc>
          <w:tcPr>
            <w:tcW w:w="8073" w:type="dxa"/>
          </w:tcPr>
          <w:p w14:paraId="36EBC211" w14:textId="77777777" w:rsidR="004A2682" w:rsidRPr="00FB3D45" w:rsidRDefault="004648BE"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Organizație</w:t>
            </w:r>
            <w:r w:rsidR="004A2682" w:rsidRPr="00FB3D45">
              <w:rPr>
                <w:rFonts w:asciiTheme="majorHAnsi" w:hAnsiTheme="majorHAnsi" w:cstheme="minorHAnsi"/>
                <w:color w:val="000000" w:themeColor="text1"/>
                <w:sz w:val="28"/>
                <w:szCs w:val="28"/>
                <w:lang w:val="ro-MD"/>
              </w:rPr>
              <w:t xml:space="preserve"> Neguvernamentală</w:t>
            </w:r>
          </w:p>
        </w:tc>
      </w:tr>
      <w:tr w:rsidR="005E527C" w:rsidRPr="00873D68" w14:paraId="38762708" w14:textId="77777777" w:rsidTr="00BF4646">
        <w:tc>
          <w:tcPr>
            <w:tcW w:w="1271" w:type="dxa"/>
          </w:tcPr>
          <w:p w14:paraId="22F6B873" w14:textId="77777777"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MADRM</w:t>
            </w:r>
          </w:p>
        </w:tc>
        <w:tc>
          <w:tcPr>
            <w:tcW w:w="284" w:type="dxa"/>
          </w:tcPr>
          <w:p w14:paraId="6E0EC946" w14:textId="77777777" w:rsidR="004A2682" w:rsidRPr="00FB3D45" w:rsidRDefault="004A2682" w:rsidP="000C7B40">
            <w:pPr>
              <w:pStyle w:val="ListParagraph"/>
              <w:numPr>
                <w:ilvl w:val="0"/>
                <w:numId w:val="2"/>
              </w:numPr>
              <w:spacing w:before="120"/>
              <w:ind w:left="0" w:firstLine="0"/>
              <w:rPr>
                <w:rFonts w:asciiTheme="majorHAnsi" w:hAnsiTheme="majorHAnsi" w:cstheme="minorHAnsi"/>
                <w:color w:val="000000" w:themeColor="text1"/>
                <w:sz w:val="28"/>
                <w:szCs w:val="28"/>
                <w:lang w:val="ro-MD"/>
              </w:rPr>
            </w:pPr>
          </w:p>
        </w:tc>
        <w:tc>
          <w:tcPr>
            <w:tcW w:w="8073" w:type="dxa"/>
          </w:tcPr>
          <w:p w14:paraId="484C76CB" w14:textId="77777777"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Ministerul Agriculturii, Dezvoltării Regionale și Mediului</w:t>
            </w:r>
          </w:p>
        </w:tc>
      </w:tr>
      <w:tr w:rsidR="005E527C" w:rsidRPr="00873D68" w14:paraId="637D6EFC" w14:textId="77777777" w:rsidTr="00BF4646">
        <w:tc>
          <w:tcPr>
            <w:tcW w:w="1271" w:type="dxa"/>
          </w:tcPr>
          <w:p w14:paraId="745F82C9" w14:textId="77777777"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MID</w:t>
            </w:r>
          </w:p>
        </w:tc>
        <w:tc>
          <w:tcPr>
            <w:tcW w:w="284" w:type="dxa"/>
          </w:tcPr>
          <w:p w14:paraId="0F2943A5" w14:textId="77777777" w:rsidR="004A2682" w:rsidRPr="00FB3D45" w:rsidRDefault="004A2682" w:rsidP="000C7B40">
            <w:pPr>
              <w:pStyle w:val="ListParagraph"/>
              <w:numPr>
                <w:ilvl w:val="0"/>
                <w:numId w:val="2"/>
              </w:numPr>
              <w:spacing w:before="120"/>
              <w:ind w:left="0" w:firstLine="0"/>
              <w:rPr>
                <w:rFonts w:asciiTheme="majorHAnsi" w:hAnsiTheme="majorHAnsi" w:cstheme="minorHAnsi"/>
                <w:color w:val="000000" w:themeColor="text1"/>
                <w:sz w:val="28"/>
                <w:szCs w:val="28"/>
                <w:lang w:val="ro-MD"/>
              </w:rPr>
            </w:pPr>
          </w:p>
        </w:tc>
        <w:tc>
          <w:tcPr>
            <w:tcW w:w="8073" w:type="dxa"/>
          </w:tcPr>
          <w:p w14:paraId="3D14D6B3" w14:textId="77777777"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Ministerul Investițiilor și Dezvoltării din Polonia</w:t>
            </w:r>
          </w:p>
        </w:tc>
      </w:tr>
      <w:tr w:rsidR="00911574" w:rsidRPr="00FB3D45" w14:paraId="74F011B1" w14:textId="77777777" w:rsidTr="00BF4646">
        <w:tc>
          <w:tcPr>
            <w:tcW w:w="1271" w:type="dxa"/>
          </w:tcPr>
          <w:p w14:paraId="3B36AE3E" w14:textId="3F18904C" w:rsidR="00911574" w:rsidRPr="00FB3D45" w:rsidRDefault="00911574"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PRU</w:t>
            </w:r>
          </w:p>
        </w:tc>
        <w:tc>
          <w:tcPr>
            <w:tcW w:w="284" w:type="dxa"/>
          </w:tcPr>
          <w:p w14:paraId="3BC743E2" w14:textId="77777777" w:rsidR="00911574" w:rsidRPr="00FB3D45" w:rsidRDefault="00911574" w:rsidP="000C7B40">
            <w:pPr>
              <w:pStyle w:val="ListParagraph"/>
              <w:numPr>
                <w:ilvl w:val="0"/>
                <w:numId w:val="2"/>
              </w:numPr>
              <w:spacing w:before="120"/>
              <w:ind w:left="0" w:firstLine="0"/>
              <w:rPr>
                <w:rFonts w:asciiTheme="majorHAnsi" w:hAnsiTheme="majorHAnsi" w:cstheme="minorHAnsi"/>
                <w:color w:val="000000" w:themeColor="text1"/>
                <w:sz w:val="28"/>
                <w:szCs w:val="28"/>
                <w:lang w:val="ro-MD"/>
              </w:rPr>
            </w:pPr>
          </w:p>
        </w:tc>
        <w:tc>
          <w:tcPr>
            <w:tcW w:w="8073" w:type="dxa"/>
          </w:tcPr>
          <w:p w14:paraId="66841A41" w14:textId="111404D6" w:rsidR="00911574" w:rsidRPr="00FB3D45" w:rsidRDefault="00911574">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Program de Revitalizare Urbană</w:t>
            </w:r>
          </w:p>
        </w:tc>
      </w:tr>
      <w:tr w:rsidR="005E527C" w:rsidRPr="00FB3D45" w14:paraId="430A8FC7" w14:textId="77777777" w:rsidTr="00BF4646">
        <w:tc>
          <w:tcPr>
            <w:tcW w:w="1271" w:type="dxa"/>
          </w:tcPr>
          <w:p w14:paraId="2753EFF6" w14:textId="77777777" w:rsidR="004A2682" w:rsidRPr="00FB3D45" w:rsidRDefault="00DD35B6"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RD</w:t>
            </w:r>
          </w:p>
        </w:tc>
        <w:tc>
          <w:tcPr>
            <w:tcW w:w="284" w:type="dxa"/>
          </w:tcPr>
          <w:p w14:paraId="5A297F0A" w14:textId="77777777" w:rsidR="004A2682" w:rsidRPr="00FB3D45" w:rsidRDefault="004A2682" w:rsidP="000C7B40">
            <w:pPr>
              <w:pStyle w:val="ListParagraph"/>
              <w:numPr>
                <w:ilvl w:val="0"/>
                <w:numId w:val="2"/>
              </w:numPr>
              <w:spacing w:before="120"/>
              <w:ind w:left="0" w:firstLine="0"/>
              <w:rPr>
                <w:rFonts w:asciiTheme="majorHAnsi" w:hAnsiTheme="majorHAnsi" w:cstheme="minorHAnsi"/>
                <w:color w:val="000000" w:themeColor="text1"/>
                <w:sz w:val="28"/>
                <w:szCs w:val="28"/>
                <w:lang w:val="ro-MD"/>
              </w:rPr>
            </w:pPr>
          </w:p>
        </w:tc>
        <w:tc>
          <w:tcPr>
            <w:tcW w:w="8073" w:type="dxa"/>
          </w:tcPr>
          <w:p w14:paraId="04FB9833" w14:textId="77777777"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Regiune de Dezvoltare </w:t>
            </w:r>
          </w:p>
        </w:tc>
      </w:tr>
      <w:tr w:rsidR="005E527C" w:rsidRPr="00FB3D45" w14:paraId="20A1C07C" w14:textId="77777777" w:rsidTr="00BF4646">
        <w:tc>
          <w:tcPr>
            <w:tcW w:w="1271" w:type="dxa"/>
          </w:tcPr>
          <w:p w14:paraId="073AA86D" w14:textId="77777777"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RM</w:t>
            </w:r>
          </w:p>
        </w:tc>
        <w:tc>
          <w:tcPr>
            <w:tcW w:w="284" w:type="dxa"/>
          </w:tcPr>
          <w:p w14:paraId="705C1CFC" w14:textId="77777777" w:rsidR="004A2682" w:rsidRPr="00FB3D45" w:rsidRDefault="004A2682" w:rsidP="000C7B40">
            <w:pPr>
              <w:pStyle w:val="ListParagraph"/>
              <w:numPr>
                <w:ilvl w:val="0"/>
                <w:numId w:val="2"/>
              </w:numPr>
              <w:spacing w:before="120"/>
              <w:ind w:left="0" w:firstLine="0"/>
              <w:rPr>
                <w:rFonts w:asciiTheme="majorHAnsi" w:hAnsiTheme="majorHAnsi" w:cstheme="minorHAnsi"/>
                <w:color w:val="000000" w:themeColor="text1"/>
                <w:sz w:val="28"/>
                <w:szCs w:val="28"/>
                <w:lang w:val="ro-MD"/>
              </w:rPr>
            </w:pPr>
          </w:p>
        </w:tc>
        <w:tc>
          <w:tcPr>
            <w:tcW w:w="8073" w:type="dxa"/>
          </w:tcPr>
          <w:p w14:paraId="18D0E304" w14:textId="77777777"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Republica Moldova</w:t>
            </w:r>
          </w:p>
        </w:tc>
      </w:tr>
      <w:tr w:rsidR="005E527C" w:rsidRPr="00FB3D45" w14:paraId="6E1632E6" w14:textId="77777777" w:rsidTr="00BF4646">
        <w:tc>
          <w:tcPr>
            <w:tcW w:w="1271" w:type="dxa"/>
          </w:tcPr>
          <w:p w14:paraId="78621914" w14:textId="77777777"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RU</w:t>
            </w:r>
          </w:p>
        </w:tc>
        <w:tc>
          <w:tcPr>
            <w:tcW w:w="284" w:type="dxa"/>
          </w:tcPr>
          <w:p w14:paraId="666911C5" w14:textId="77777777" w:rsidR="004A2682" w:rsidRPr="00FB3D45" w:rsidRDefault="004A2682" w:rsidP="000C7B40">
            <w:pPr>
              <w:pStyle w:val="ListParagraph"/>
              <w:numPr>
                <w:ilvl w:val="0"/>
                <w:numId w:val="2"/>
              </w:numPr>
              <w:spacing w:before="120"/>
              <w:ind w:left="0" w:firstLine="0"/>
              <w:rPr>
                <w:rFonts w:asciiTheme="majorHAnsi" w:hAnsiTheme="majorHAnsi" w:cstheme="minorHAnsi"/>
                <w:color w:val="000000" w:themeColor="text1"/>
                <w:sz w:val="28"/>
                <w:szCs w:val="28"/>
                <w:lang w:val="ro-MD"/>
              </w:rPr>
            </w:pPr>
          </w:p>
        </w:tc>
        <w:tc>
          <w:tcPr>
            <w:tcW w:w="8073" w:type="dxa"/>
          </w:tcPr>
          <w:p w14:paraId="67DB95FF" w14:textId="77777777"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Revitalizare Urbană</w:t>
            </w:r>
          </w:p>
        </w:tc>
      </w:tr>
      <w:tr w:rsidR="005E527C" w:rsidRPr="00FB3D45" w14:paraId="36D12F34" w14:textId="77777777" w:rsidTr="00BF4646">
        <w:tc>
          <w:tcPr>
            <w:tcW w:w="1271" w:type="dxa"/>
          </w:tcPr>
          <w:p w14:paraId="64AB8488" w14:textId="77777777" w:rsidR="004A2682" w:rsidRPr="00FB3D45" w:rsidRDefault="00DD35B6"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SDL</w:t>
            </w:r>
          </w:p>
        </w:tc>
        <w:tc>
          <w:tcPr>
            <w:tcW w:w="284" w:type="dxa"/>
          </w:tcPr>
          <w:p w14:paraId="230853AA" w14:textId="77777777" w:rsidR="004A2682" w:rsidRPr="00FB3D45" w:rsidRDefault="004A2682" w:rsidP="000C7B40">
            <w:pPr>
              <w:pStyle w:val="ListParagraph"/>
              <w:numPr>
                <w:ilvl w:val="0"/>
                <w:numId w:val="2"/>
              </w:numPr>
              <w:spacing w:before="120"/>
              <w:ind w:left="0" w:firstLine="0"/>
              <w:rPr>
                <w:rFonts w:asciiTheme="majorHAnsi" w:hAnsiTheme="majorHAnsi" w:cstheme="minorHAnsi"/>
                <w:color w:val="000000" w:themeColor="text1"/>
                <w:sz w:val="28"/>
                <w:szCs w:val="28"/>
                <w:lang w:val="ro-MD"/>
              </w:rPr>
            </w:pPr>
          </w:p>
        </w:tc>
        <w:tc>
          <w:tcPr>
            <w:tcW w:w="8073" w:type="dxa"/>
          </w:tcPr>
          <w:p w14:paraId="117E56B6" w14:textId="1B1F59C2" w:rsidR="00FF5918"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Strategia de Dezvoltare Locală</w:t>
            </w:r>
          </w:p>
        </w:tc>
      </w:tr>
      <w:tr w:rsidR="005E527C" w:rsidRPr="00873D68" w14:paraId="2722A077" w14:textId="77777777" w:rsidTr="00BF4646">
        <w:tc>
          <w:tcPr>
            <w:tcW w:w="1271" w:type="dxa"/>
          </w:tcPr>
          <w:p w14:paraId="120CA261" w14:textId="77777777"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SNDR</w:t>
            </w:r>
          </w:p>
        </w:tc>
        <w:tc>
          <w:tcPr>
            <w:tcW w:w="284" w:type="dxa"/>
          </w:tcPr>
          <w:p w14:paraId="09BE1778" w14:textId="77777777" w:rsidR="004A2682" w:rsidRPr="00FB3D45" w:rsidRDefault="004A2682" w:rsidP="000C7B40">
            <w:pPr>
              <w:pStyle w:val="ListParagraph"/>
              <w:numPr>
                <w:ilvl w:val="0"/>
                <w:numId w:val="2"/>
              </w:numPr>
              <w:spacing w:before="120"/>
              <w:ind w:left="0" w:firstLine="0"/>
              <w:rPr>
                <w:rFonts w:asciiTheme="majorHAnsi" w:hAnsiTheme="majorHAnsi" w:cstheme="minorHAnsi"/>
                <w:color w:val="000000" w:themeColor="text1"/>
                <w:sz w:val="28"/>
                <w:szCs w:val="28"/>
                <w:lang w:val="ro-MD"/>
              </w:rPr>
            </w:pPr>
          </w:p>
        </w:tc>
        <w:tc>
          <w:tcPr>
            <w:tcW w:w="8073" w:type="dxa"/>
          </w:tcPr>
          <w:p w14:paraId="5C96FADC" w14:textId="77777777"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Strategia Națională de Dezvoltare Regională</w:t>
            </w:r>
          </w:p>
        </w:tc>
      </w:tr>
      <w:tr w:rsidR="005E527C" w:rsidRPr="00FB3D45" w14:paraId="01BD5189" w14:textId="77777777" w:rsidTr="00BF4646">
        <w:tc>
          <w:tcPr>
            <w:tcW w:w="1271" w:type="dxa"/>
          </w:tcPr>
          <w:p w14:paraId="7672C733" w14:textId="77777777"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UE</w:t>
            </w:r>
          </w:p>
        </w:tc>
        <w:tc>
          <w:tcPr>
            <w:tcW w:w="284" w:type="dxa"/>
          </w:tcPr>
          <w:p w14:paraId="2C50E4CB" w14:textId="77777777" w:rsidR="004A2682" w:rsidRPr="00FB3D45" w:rsidRDefault="004A2682" w:rsidP="000C7B40">
            <w:pPr>
              <w:pStyle w:val="ListParagraph"/>
              <w:numPr>
                <w:ilvl w:val="0"/>
                <w:numId w:val="2"/>
              </w:numPr>
              <w:spacing w:before="120"/>
              <w:ind w:left="0" w:firstLine="0"/>
              <w:rPr>
                <w:rFonts w:asciiTheme="majorHAnsi" w:hAnsiTheme="majorHAnsi" w:cstheme="minorHAnsi"/>
                <w:color w:val="000000" w:themeColor="text1"/>
                <w:sz w:val="28"/>
                <w:szCs w:val="28"/>
                <w:lang w:val="ro-MD"/>
              </w:rPr>
            </w:pPr>
          </w:p>
        </w:tc>
        <w:tc>
          <w:tcPr>
            <w:tcW w:w="8073" w:type="dxa"/>
          </w:tcPr>
          <w:p w14:paraId="3665FD90" w14:textId="77777777" w:rsidR="004A2682" w:rsidRPr="00FB3D45" w:rsidRDefault="004A2682" w:rsidP="00FB2BB9">
            <w:pPr>
              <w:spacing w:before="120"/>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Uniunea Europeană</w:t>
            </w:r>
          </w:p>
        </w:tc>
      </w:tr>
    </w:tbl>
    <w:p w14:paraId="56EDAE8A" w14:textId="77777777" w:rsidR="003F24DE" w:rsidRPr="00FB3D45" w:rsidRDefault="003F24DE" w:rsidP="00FB2BB9">
      <w:pPr>
        <w:spacing w:before="120" w:after="120" w:line="240" w:lineRule="auto"/>
        <w:rPr>
          <w:rFonts w:asciiTheme="majorHAnsi" w:hAnsiTheme="majorHAnsi" w:cstheme="minorHAnsi"/>
          <w:color w:val="000000" w:themeColor="text1"/>
          <w:sz w:val="28"/>
          <w:szCs w:val="28"/>
          <w:lang w:val="ro-MD" w:eastAsia="pl-PL"/>
        </w:rPr>
      </w:pPr>
      <w:bookmarkStart w:id="3" w:name="_Toc505073353"/>
    </w:p>
    <w:bookmarkEnd w:id="3"/>
    <w:p w14:paraId="5640647E" w14:textId="77777777" w:rsidR="0063699E" w:rsidRPr="00FB3D45" w:rsidRDefault="0063699E" w:rsidP="004F1DB8">
      <w:pPr>
        <w:spacing w:before="120" w:after="120" w:line="240" w:lineRule="auto"/>
        <w:ind w:firstLine="567"/>
        <w:jc w:val="both"/>
        <w:rPr>
          <w:rFonts w:asciiTheme="majorHAnsi" w:eastAsia="Calibri" w:hAnsiTheme="majorHAnsi" w:cstheme="minorHAnsi"/>
          <w:bCs/>
          <w:i/>
          <w:color w:val="000000" w:themeColor="text1"/>
          <w:sz w:val="28"/>
          <w:szCs w:val="28"/>
          <w:lang w:val="ro-MD" w:eastAsia="pl-PL"/>
        </w:rPr>
      </w:pPr>
    </w:p>
    <w:p w14:paraId="055E89BE" w14:textId="77777777" w:rsidR="0063699E" w:rsidRDefault="0063699E" w:rsidP="004F1DB8">
      <w:pPr>
        <w:spacing w:before="120" w:after="120" w:line="240" w:lineRule="auto"/>
        <w:ind w:firstLine="567"/>
        <w:jc w:val="both"/>
        <w:rPr>
          <w:rFonts w:asciiTheme="majorHAnsi" w:eastAsia="Calibri" w:hAnsiTheme="majorHAnsi" w:cstheme="minorHAnsi"/>
          <w:bCs/>
          <w:i/>
          <w:color w:val="000000" w:themeColor="text1"/>
          <w:sz w:val="28"/>
          <w:szCs w:val="28"/>
          <w:lang w:val="ro-MD" w:eastAsia="pl-PL"/>
        </w:rPr>
      </w:pPr>
    </w:p>
    <w:p w14:paraId="1B14F6A1" w14:textId="77777777" w:rsidR="00AD7C50" w:rsidRDefault="00AD7C50" w:rsidP="004F1DB8">
      <w:pPr>
        <w:spacing w:before="120" w:after="120" w:line="240" w:lineRule="auto"/>
        <w:ind w:firstLine="567"/>
        <w:jc w:val="both"/>
        <w:rPr>
          <w:rFonts w:asciiTheme="majorHAnsi" w:eastAsia="Calibri" w:hAnsiTheme="majorHAnsi" w:cstheme="minorHAnsi"/>
          <w:bCs/>
          <w:i/>
          <w:color w:val="000000" w:themeColor="text1"/>
          <w:sz w:val="28"/>
          <w:szCs w:val="28"/>
          <w:lang w:val="ro-MD" w:eastAsia="pl-PL"/>
        </w:rPr>
      </w:pPr>
    </w:p>
    <w:p w14:paraId="34729D60" w14:textId="77777777" w:rsidR="00AD7C50" w:rsidRDefault="00AD7C50" w:rsidP="004F1DB8">
      <w:pPr>
        <w:spacing w:before="120" w:after="120" w:line="240" w:lineRule="auto"/>
        <w:ind w:firstLine="567"/>
        <w:jc w:val="both"/>
        <w:rPr>
          <w:rFonts w:asciiTheme="majorHAnsi" w:eastAsia="Calibri" w:hAnsiTheme="majorHAnsi" w:cstheme="minorHAnsi"/>
          <w:bCs/>
          <w:i/>
          <w:color w:val="000000" w:themeColor="text1"/>
          <w:sz w:val="28"/>
          <w:szCs w:val="28"/>
          <w:lang w:val="ro-MD" w:eastAsia="pl-PL"/>
        </w:rPr>
      </w:pPr>
    </w:p>
    <w:p w14:paraId="2C0C2E57" w14:textId="77777777" w:rsidR="00AD7C50" w:rsidRDefault="00AD7C50" w:rsidP="004F1DB8">
      <w:pPr>
        <w:spacing w:before="120" w:after="120" w:line="240" w:lineRule="auto"/>
        <w:ind w:firstLine="567"/>
        <w:jc w:val="both"/>
        <w:rPr>
          <w:rFonts w:asciiTheme="majorHAnsi" w:eastAsia="Calibri" w:hAnsiTheme="majorHAnsi" w:cstheme="minorHAnsi"/>
          <w:bCs/>
          <w:i/>
          <w:color w:val="000000" w:themeColor="text1"/>
          <w:sz w:val="28"/>
          <w:szCs w:val="28"/>
          <w:lang w:val="ro-MD" w:eastAsia="pl-PL"/>
        </w:rPr>
      </w:pPr>
    </w:p>
    <w:p w14:paraId="6A5A7780" w14:textId="77777777" w:rsidR="00AD7C50" w:rsidRDefault="00AD7C50" w:rsidP="004F1DB8">
      <w:pPr>
        <w:spacing w:before="120" w:after="120" w:line="240" w:lineRule="auto"/>
        <w:ind w:firstLine="567"/>
        <w:jc w:val="both"/>
        <w:rPr>
          <w:rFonts w:asciiTheme="majorHAnsi" w:eastAsia="Calibri" w:hAnsiTheme="majorHAnsi" w:cstheme="minorHAnsi"/>
          <w:bCs/>
          <w:i/>
          <w:color w:val="000000" w:themeColor="text1"/>
          <w:sz w:val="28"/>
          <w:szCs w:val="28"/>
          <w:lang w:val="ro-MD" w:eastAsia="pl-PL"/>
        </w:rPr>
      </w:pPr>
    </w:p>
    <w:p w14:paraId="2BA756AC" w14:textId="77777777" w:rsidR="00AD7C50" w:rsidRDefault="00AD7C50" w:rsidP="004F1DB8">
      <w:pPr>
        <w:spacing w:before="120" w:after="120" w:line="240" w:lineRule="auto"/>
        <w:ind w:firstLine="567"/>
        <w:jc w:val="both"/>
        <w:rPr>
          <w:rFonts w:asciiTheme="majorHAnsi" w:eastAsia="Calibri" w:hAnsiTheme="majorHAnsi" w:cstheme="minorHAnsi"/>
          <w:bCs/>
          <w:i/>
          <w:color w:val="000000" w:themeColor="text1"/>
          <w:sz w:val="28"/>
          <w:szCs w:val="28"/>
          <w:lang w:val="ro-MD" w:eastAsia="pl-PL"/>
        </w:rPr>
      </w:pPr>
    </w:p>
    <w:p w14:paraId="4DB4D0E9" w14:textId="77777777" w:rsidR="00AD7C50" w:rsidRDefault="00AD7C50" w:rsidP="004F1DB8">
      <w:pPr>
        <w:spacing w:before="120" w:after="120" w:line="240" w:lineRule="auto"/>
        <w:ind w:firstLine="567"/>
        <w:jc w:val="both"/>
        <w:rPr>
          <w:rFonts w:asciiTheme="majorHAnsi" w:eastAsia="Calibri" w:hAnsiTheme="majorHAnsi" w:cstheme="minorHAnsi"/>
          <w:bCs/>
          <w:i/>
          <w:color w:val="000000" w:themeColor="text1"/>
          <w:sz w:val="28"/>
          <w:szCs w:val="28"/>
          <w:lang w:val="ro-MD" w:eastAsia="pl-PL"/>
        </w:rPr>
      </w:pPr>
    </w:p>
    <w:p w14:paraId="2CBF5EFA" w14:textId="77777777" w:rsidR="00AD7C50" w:rsidRDefault="00AD7C50" w:rsidP="004F1DB8">
      <w:pPr>
        <w:spacing w:before="120" w:after="120" w:line="240" w:lineRule="auto"/>
        <w:ind w:firstLine="567"/>
        <w:jc w:val="both"/>
        <w:rPr>
          <w:rFonts w:asciiTheme="majorHAnsi" w:eastAsia="Calibri" w:hAnsiTheme="majorHAnsi" w:cstheme="minorHAnsi"/>
          <w:bCs/>
          <w:i/>
          <w:color w:val="000000" w:themeColor="text1"/>
          <w:sz w:val="28"/>
          <w:szCs w:val="28"/>
          <w:lang w:val="ro-MD" w:eastAsia="pl-PL"/>
        </w:rPr>
      </w:pPr>
    </w:p>
    <w:p w14:paraId="4A6DD3A1" w14:textId="77777777" w:rsidR="00AD7C50" w:rsidRDefault="00AD7C50" w:rsidP="004F1DB8">
      <w:pPr>
        <w:spacing w:before="120" w:after="120" w:line="240" w:lineRule="auto"/>
        <w:ind w:firstLine="567"/>
        <w:jc w:val="both"/>
        <w:rPr>
          <w:rFonts w:asciiTheme="majorHAnsi" w:eastAsia="Calibri" w:hAnsiTheme="majorHAnsi" w:cstheme="minorHAnsi"/>
          <w:bCs/>
          <w:i/>
          <w:color w:val="000000" w:themeColor="text1"/>
          <w:sz w:val="28"/>
          <w:szCs w:val="28"/>
          <w:lang w:val="ro-MD" w:eastAsia="pl-PL"/>
        </w:rPr>
      </w:pPr>
    </w:p>
    <w:p w14:paraId="0E8AED52" w14:textId="77777777" w:rsidR="00E1380F" w:rsidRDefault="00E1380F" w:rsidP="004F1DB8">
      <w:pPr>
        <w:spacing w:before="120" w:after="120" w:line="240" w:lineRule="auto"/>
        <w:ind w:firstLine="567"/>
        <w:jc w:val="both"/>
        <w:rPr>
          <w:rFonts w:asciiTheme="majorHAnsi" w:eastAsia="Calibri" w:hAnsiTheme="majorHAnsi" w:cstheme="minorHAnsi"/>
          <w:bCs/>
          <w:i/>
          <w:color w:val="000000" w:themeColor="text1"/>
          <w:sz w:val="28"/>
          <w:szCs w:val="28"/>
          <w:lang w:val="ro-MD" w:eastAsia="pl-PL"/>
        </w:rPr>
      </w:pPr>
    </w:p>
    <w:p w14:paraId="02BF0D94" w14:textId="77777777" w:rsidR="00E1380F" w:rsidRPr="00FB3D45" w:rsidRDefault="00E1380F" w:rsidP="004F1DB8">
      <w:pPr>
        <w:spacing w:before="120" w:after="120" w:line="240" w:lineRule="auto"/>
        <w:ind w:firstLine="567"/>
        <w:jc w:val="both"/>
        <w:rPr>
          <w:rFonts w:asciiTheme="majorHAnsi" w:eastAsia="Calibri" w:hAnsiTheme="majorHAnsi" w:cstheme="minorHAnsi"/>
          <w:bCs/>
          <w:i/>
          <w:color w:val="000000" w:themeColor="text1"/>
          <w:sz w:val="28"/>
          <w:szCs w:val="28"/>
          <w:lang w:val="ro-MD" w:eastAsia="pl-PL"/>
        </w:rPr>
      </w:pPr>
    </w:p>
    <w:p w14:paraId="6748C82C" w14:textId="0A528391" w:rsidR="005A1C06" w:rsidRPr="00FB3D45" w:rsidRDefault="00A05C77" w:rsidP="00E1380F">
      <w:pPr>
        <w:pStyle w:val="Heading1"/>
        <w:rPr>
          <w:rFonts w:eastAsia="Calibri"/>
          <w:lang w:val="ro-MD" w:eastAsia="pl-PL"/>
        </w:rPr>
      </w:pPr>
      <w:bookmarkStart w:id="4" w:name="_Toc14435175"/>
      <w:r w:rsidRPr="00FB3D45">
        <w:rPr>
          <w:rFonts w:eastAsia="Calibri"/>
          <w:lang w:val="ro-MD" w:eastAsia="pl-PL"/>
        </w:rPr>
        <w:t xml:space="preserve">I. </w:t>
      </w:r>
      <w:r w:rsidR="002F61CA" w:rsidRPr="00FB3D45">
        <w:rPr>
          <w:rFonts w:eastAsia="Calibri"/>
          <w:lang w:val="ro-MD" w:eastAsia="pl-PL"/>
        </w:rPr>
        <w:t>DELIMITĂRI CONCEPTUALE</w:t>
      </w:r>
      <w:bookmarkEnd w:id="4"/>
    </w:p>
    <w:p w14:paraId="08341593" w14:textId="181131EB" w:rsidR="005A1C06" w:rsidRPr="00FB3D45" w:rsidRDefault="005A1C06" w:rsidP="004F1DB8">
      <w:pPr>
        <w:spacing w:before="120" w:after="120" w:line="240" w:lineRule="auto"/>
        <w:ind w:firstLine="567"/>
        <w:jc w:val="both"/>
        <w:rPr>
          <w:rFonts w:asciiTheme="majorHAnsi" w:eastAsia="Calibri" w:hAnsiTheme="majorHAnsi" w:cstheme="minorHAnsi"/>
          <w:bCs/>
          <w:i/>
          <w:color w:val="000000" w:themeColor="text1"/>
          <w:sz w:val="28"/>
          <w:szCs w:val="28"/>
          <w:lang w:val="ro-MD" w:eastAsia="pl-PL"/>
        </w:rPr>
      </w:pPr>
      <w:r w:rsidRPr="00FB3D45">
        <w:rPr>
          <w:rFonts w:asciiTheme="majorHAnsi" w:eastAsia="Calibri" w:hAnsiTheme="majorHAnsi" w:cstheme="minorHAnsi"/>
          <w:bCs/>
          <w:i/>
          <w:color w:val="000000" w:themeColor="text1"/>
          <w:sz w:val="28"/>
          <w:szCs w:val="28"/>
          <w:lang w:val="ro-MD" w:eastAsia="pl-PL"/>
        </w:rPr>
        <w:t xml:space="preserve">Revitalizare urbană - </w:t>
      </w:r>
      <w:r w:rsidR="00004C31" w:rsidRPr="00FB3D45">
        <w:rPr>
          <w:rFonts w:asciiTheme="majorHAnsi" w:eastAsia="Calibri" w:hAnsiTheme="majorHAnsi" w:cstheme="minorHAnsi"/>
          <w:bCs/>
          <w:color w:val="000000" w:themeColor="text1"/>
          <w:sz w:val="28"/>
          <w:szCs w:val="28"/>
          <w:lang w:val="ro-MD" w:eastAsia="pl-PL"/>
        </w:rPr>
        <w:t>un proces de eliminare dintr-o stare de criză a zonelor urbane degradate, desfășurat în mod complex, prin acțiuni integrate teritorial și desfășurate de către administrațiile locale prin parteneriate locale, regionale, naționale eficiente în baza unui program de revitalizare</w:t>
      </w:r>
    </w:p>
    <w:p w14:paraId="6460B8FE" w14:textId="1B4D20C4" w:rsidR="004F1DB8" w:rsidRPr="00FB3D45" w:rsidRDefault="004F1DB8" w:rsidP="004F1DB8">
      <w:pPr>
        <w:spacing w:before="120" w:after="120" w:line="240" w:lineRule="auto"/>
        <w:ind w:firstLine="567"/>
        <w:jc w:val="both"/>
        <w:rPr>
          <w:rFonts w:asciiTheme="majorHAnsi" w:eastAsia="Calibri" w:hAnsiTheme="majorHAnsi" w:cstheme="minorHAnsi"/>
          <w:bCs/>
          <w:color w:val="000000" w:themeColor="text1"/>
          <w:sz w:val="28"/>
          <w:szCs w:val="28"/>
          <w:lang w:val="ro-MD" w:eastAsia="pl-PL"/>
        </w:rPr>
      </w:pPr>
      <w:r w:rsidRPr="00FB3D45">
        <w:rPr>
          <w:rFonts w:asciiTheme="majorHAnsi" w:eastAsia="Calibri" w:hAnsiTheme="majorHAnsi" w:cstheme="minorHAnsi"/>
          <w:bCs/>
          <w:i/>
          <w:color w:val="000000" w:themeColor="text1"/>
          <w:sz w:val="28"/>
          <w:szCs w:val="28"/>
          <w:lang w:val="ro-MD" w:eastAsia="pl-PL"/>
        </w:rPr>
        <w:t>Program de revitalizare a unei zone urbane</w:t>
      </w:r>
      <w:r w:rsidRPr="00FB3D45">
        <w:rPr>
          <w:rFonts w:asciiTheme="majorHAnsi" w:eastAsia="Calibri" w:hAnsiTheme="majorHAnsi" w:cstheme="minorHAnsi"/>
          <w:bCs/>
          <w:color w:val="000000" w:themeColor="text1"/>
          <w:sz w:val="28"/>
          <w:szCs w:val="28"/>
          <w:lang w:val="ro-MD" w:eastAsia="pl-PL"/>
        </w:rPr>
        <w:t xml:space="preserve"> –</w:t>
      </w:r>
      <w:r w:rsidR="00FB3D45">
        <w:rPr>
          <w:rFonts w:asciiTheme="majorHAnsi" w:eastAsia="Calibri" w:hAnsiTheme="majorHAnsi" w:cstheme="minorHAnsi"/>
          <w:bCs/>
          <w:color w:val="000000" w:themeColor="text1"/>
          <w:sz w:val="28"/>
          <w:szCs w:val="28"/>
          <w:lang w:val="ro-MD" w:eastAsia="pl-PL"/>
        </w:rPr>
        <w:t xml:space="preserve"> </w:t>
      </w:r>
      <w:r w:rsidRPr="00FB3D45">
        <w:rPr>
          <w:rFonts w:asciiTheme="majorHAnsi" w:eastAsia="Calibri" w:hAnsiTheme="majorHAnsi" w:cstheme="minorHAnsi"/>
          <w:bCs/>
          <w:color w:val="000000" w:themeColor="text1"/>
          <w:sz w:val="28"/>
          <w:szCs w:val="28"/>
          <w:lang w:val="ro-MD" w:eastAsia="pl-PL"/>
        </w:rPr>
        <w:t>un instrument al dezvoltării urbane durabile, prin care o autoritate desemnată își definește programul de acțiuni asupra unei zone</w:t>
      </w:r>
      <w:r w:rsidR="00394CDC" w:rsidRPr="00FB3D45">
        <w:rPr>
          <w:rFonts w:asciiTheme="majorHAnsi" w:eastAsia="Calibri" w:hAnsiTheme="majorHAnsi" w:cstheme="minorHAnsi"/>
          <w:bCs/>
          <w:color w:val="000000" w:themeColor="text1"/>
          <w:sz w:val="28"/>
          <w:szCs w:val="28"/>
          <w:lang w:val="ro-MD" w:eastAsia="pl-PL"/>
        </w:rPr>
        <w:t xml:space="preserve"> în situație de criză</w:t>
      </w:r>
      <w:r w:rsidRPr="00FB3D45">
        <w:rPr>
          <w:rFonts w:asciiTheme="majorHAnsi" w:eastAsia="Calibri" w:hAnsiTheme="majorHAnsi" w:cstheme="minorHAnsi"/>
          <w:bCs/>
          <w:color w:val="000000" w:themeColor="text1"/>
          <w:sz w:val="28"/>
          <w:szCs w:val="28"/>
          <w:lang w:val="ro-MD" w:eastAsia="pl-PL"/>
        </w:rPr>
        <w:t>, pe o perioadă determinată (3-5 ani).</w:t>
      </w:r>
    </w:p>
    <w:p w14:paraId="6DA5D8E3" w14:textId="480A40EF" w:rsidR="004F1DB8" w:rsidRPr="00FB3D45" w:rsidRDefault="004F1DB8" w:rsidP="004F1DB8">
      <w:pPr>
        <w:spacing w:before="120" w:after="120" w:line="240" w:lineRule="auto"/>
        <w:ind w:firstLine="567"/>
        <w:jc w:val="both"/>
        <w:rPr>
          <w:rFonts w:asciiTheme="majorHAnsi" w:eastAsia="Calibri" w:hAnsiTheme="majorHAnsi" w:cstheme="minorHAnsi"/>
          <w:bCs/>
          <w:color w:val="000000" w:themeColor="text1"/>
          <w:sz w:val="28"/>
          <w:szCs w:val="28"/>
          <w:lang w:val="ro-MD" w:eastAsia="pl-PL"/>
        </w:rPr>
      </w:pPr>
      <w:r w:rsidRPr="00FB3D45">
        <w:rPr>
          <w:rFonts w:asciiTheme="majorHAnsi" w:eastAsia="Calibri" w:hAnsiTheme="majorHAnsi" w:cstheme="minorHAnsi"/>
          <w:bCs/>
          <w:i/>
          <w:color w:val="000000" w:themeColor="text1"/>
          <w:sz w:val="28"/>
          <w:szCs w:val="28"/>
          <w:lang w:val="ro-MD" w:eastAsia="pl-PL"/>
        </w:rPr>
        <w:t>Proiect de revitalizare</w:t>
      </w:r>
      <w:r w:rsidRPr="00FB3D45">
        <w:rPr>
          <w:rFonts w:asciiTheme="majorHAnsi" w:eastAsia="Calibri" w:hAnsiTheme="majorHAnsi" w:cstheme="minorHAnsi"/>
          <w:bCs/>
          <w:color w:val="000000" w:themeColor="text1"/>
          <w:sz w:val="28"/>
          <w:szCs w:val="28"/>
          <w:lang w:val="ro-MD" w:eastAsia="pl-PL"/>
        </w:rPr>
        <w:t xml:space="preserve"> – o serie de activități și o investiție de resurse pe o perioadă determinată, menite să răspundă unei</w:t>
      </w:r>
      <w:r w:rsidR="002E0F08" w:rsidRPr="00FB3D45">
        <w:rPr>
          <w:rFonts w:asciiTheme="majorHAnsi" w:eastAsia="Calibri" w:hAnsiTheme="majorHAnsi" w:cstheme="minorHAnsi"/>
          <w:bCs/>
          <w:color w:val="000000" w:themeColor="text1"/>
          <w:sz w:val="28"/>
          <w:szCs w:val="28"/>
          <w:lang w:val="ro-MD" w:eastAsia="pl-PL"/>
        </w:rPr>
        <w:t>/unor</w:t>
      </w:r>
      <w:r w:rsidRPr="00FB3D45">
        <w:rPr>
          <w:rFonts w:asciiTheme="majorHAnsi" w:eastAsia="Calibri" w:hAnsiTheme="majorHAnsi" w:cstheme="minorHAnsi"/>
          <w:bCs/>
          <w:color w:val="000000" w:themeColor="text1"/>
          <w:sz w:val="28"/>
          <w:szCs w:val="28"/>
          <w:lang w:val="ro-MD" w:eastAsia="pl-PL"/>
        </w:rPr>
        <w:t xml:space="preserve"> nevoi reale și să conducă la realizarea unui obiectiv precis. Proiectele </w:t>
      </w:r>
      <w:r w:rsidR="00207971" w:rsidRPr="00FB3D45">
        <w:rPr>
          <w:rFonts w:asciiTheme="majorHAnsi" w:eastAsia="Calibri" w:hAnsiTheme="majorHAnsi" w:cstheme="minorHAnsi"/>
          <w:bCs/>
          <w:color w:val="000000" w:themeColor="text1"/>
          <w:sz w:val="28"/>
          <w:szCs w:val="28"/>
          <w:lang w:val="ro-MD" w:eastAsia="pl-PL"/>
        </w:rPr>
        <w:t>fac parte din</w:t>
      </w:r>
      <w:r w:rsidRPr="00FB3D45">
        <w:rPr>
          <w:rFonts w:asciiTheme="majorHAnsi" w:eastAsia="Calibri" w:hAnsiTheme="majorHAnsi" w:cstheme="minorHAnsi"/>
          <w:bCs/>
          <w:color w:val="000000" w:themeColor="text1"/>
          <w:sz w:val="28"/>
          <w:szCs w:val="28"/>
          <w:lang w:val="ro-MD" w:eastAsia="pl-PL"/>
        </w:rPr>
        <w:t xml:space="preserve"> Programul de revitalizare și se realizează </w:t>
      </w:r>
      <w:r w:rsidR="007F3EB6" w:rsidRPr="00FB3D45">
        <w:rPr>
          <w:rFonts w:asciiTheme="majorHAnsi" w:eastAsia="Calibri" w:hAnsiTheme="majorHAnsi" w:cstheme="minorHAnsi"/>
          <w:bCs/>
          <w:color w:val="000000" w:themeColor="text1"/>
          <w:sz w:val="28"/>
          <w:szCs w:val="28"/>
          <w:lang w:val="ro-MD" w:eastAsia="pl-PL"/>
        </w:rPr>
        <w:t xml:space="preserve">în </w:t>
      </w:r>
      <w:r w:rsidRPr="00FB3D45">
        <w:rPr>
          <w:rFonts w:asciiTheme="majorHAnsi" w:eastAsia="Calibri" w:hAnsiTheme="majorHAnsi" w:cstheme="minorHAnsi"/>
          <w:bCs/>
          <w:color w:val="000000" w:themeColor="text1"/>
          <w:sz w:val="28"/>
          <w:szCs w:val="28"/>
          <w:lang w:val="ro-MD" w:eastAsia="pl-PL"/>
        </w:rPr>
        <w:t xml:space="preserve">zone urbane </w:t>
      </w:r>
      <w:r w:rsidR="00207971" w:rsidRPr="00FB3D45">
        <w:rPr>
          <w:rFonts w:asciiTheme="majorHAnsi" w:eastAsia="Calibri" w:hAnsiTheme="majorHAnsi" w:cstheme="minorHAnsi"/>
          <w:bCs/>
          <w:color w:val="000000" w:themeColor="text1"/>
          <w:sz w:val="28"/>
          <w:szCs w:val="28"/>
          <w:lang w:val="ro-MD" w:eastAsia="pl-PL"/>
        </w:rPr>
        <w:t xml:space="preserve">clar </w:t>
      </w:r>
      <w:r w:rsidRPr="00FB3D45">
        <w:rPr>
          <w:rFonts w:asciiTheme="majorHAnsi" w:eastAsia="Calibri" w:hAnsiTheme="majorHAnsi" w:cstheme="minorHAnsi"/>
          <w:bCs/>
          <w:color w:val="000000" w:themeColor="text1"/>
          <w:sz w:val="28"/>
          <w:szCs w:val="28"/>
          <w:lang w:val="ro-MD" w:eastAsia="pl-PL"/>
        </w:rPr>
        <w:t>delimitate în spațiu care prezintă un cumul de disfuncții.</w:t>
      </w:r>
      <w:r w:rsidRPr="00FB3D45">
        <w:rPr>
          <w:rFonts w:asciiTheme="majorHAnsi" w:hAnsiTheme="majorHAnsi" w:cstheme="minorHAnsi"/>
          <w:color w:val="000000" w:themeColor="text1"/>
          <w:sz w:val="28"/>
          <w:szCs w:val="28"/>
          <w:lang w:val="ro-MD"/>
        </w:rPr>
        <w:t xml:space="preserve"> </w:t>
      </w:r>
      <w:r w:rsidRPr="00FB3D45">
        <w:rPr>
          <w:rFonts w:asciiTheme="majorHAnsi" w:eastAsia="Calibri" w:hAnsiTheme="majorHAnsi" w:cstheme="minorHAnsi"/>
          <w:bCs/>
          <w:color w:val="000000" w:themeColor="text1"/>
          <w:sz w:val="28"/>
          <w:szCs w:val="28"/>
          <w:lang w:val="ro-MD" w:eastAsia="pl-PL"/>
        </w:rPr>
        <w:t>Proiectul de revitalizare poate fi integrat (multisectorial) sau sectorial (tematic)</w:t>
      </w:r>
      <w:r w:rsidR="00F4521F" w:rsidRPr="00FB3D45">
        <w:rPr>
          <w:rFonts w:asciiTheme="majorHAnsi" w:eastAsia="Calibri" w:hAnsiTheme="majorHAnsi" w:cstheme="minorHAnsi"/>
          <w:bCs/>
          <w:color w:val="000000" w:themeColor="text1"/>
          <w:sz w:val="28"/>
          <w:szCs w:val="28"/>
          <w:lang w:val="ro-MD" w:eastAsia="pl-PL"/>
        </w:rPr>
        <w:t>.</w:t>
      </w:r>
      <w:r w:rsidRPr="00FB3D45">
        <w:rPr>
          <w:rFonts w:asciiTheme="majorHAnsi" w:eastAsia="Calibri" w:hAnsiTheme="majorHAnsi" w:cstheme="minorHAnsi"/>
          <w:bCs/>
          <w:color w:val="000000" w:themeColor="text1"/>
          <w:sz w:val="28"/>
          <w:szCs w:val="28"/>
          <w:lang w:val="ro-MD" w:eastAsia="pl-PL"/>
        </w:rPr>
        <w:t xml:space="preserve"> </w:t>
      </w:r>
      <w:r w:rsidR="00207971" w:rsidRPr="00FB3D45">
        <w:rPr>
          <w:rFonts w:asciiTheme="majorHAnsi" w:eastAsia="Calibri" w:hAnsiTheme="majorHAnsi" w:cstheme="minorHAnsi"/>
          <w:bCs/>
          <w:color w:val="000000" w:themeColor="text1"/>
          <w:sz w:val="28"/>
          <w:szCs w:val="28"/>
          <w:lang w:val="ro-MD" w:eastAsia="pl-PL"/>
        </w:rPr>
        <w:t>Proiectul de revitalizare poate fi de bază sau complementar.</w:t>
      </w:r>
      <w:r w:rsidRPr="00FB3D45">
        <w:rPr>
          <w:rFonts w:asciiTheme="majorHAnsi" w:eastAsia="Calibri" w:hAnsiTheme="majorHAnsi" w:cstheme="minorHAnsi"/>
          <w:bCs/>
          <w:color w:val="000000" w:themeColor="text1"/>
          <w:sz w:val="28"/>
          <w:szCs w:val="28"/>
          <w:lang w:val="ro-MD" w:eastAsia="pl-PL"/>
        </w:rPr>
        <w:t xml:space="preserve"> </w:t>
      </w:r>
    </w:p>
    <w:p w14:paraId="0E7E7CE5" w14:textId="235102AE" w:rsidR="004F1DB8" w:rsidRPr="00FB3D45" w:rsidRDefault="004F1DB8" w:rsidP="004F1DB8">
      <w:pPr>
        <w:spacing w:before="120" w:after="120" w:line="240" w:lineRule="auto"/>
        <w:ind w:firstLine="567"/>
        <w:jc w:val="both"/>
        <w:rPr>
          <w:rFonts w:asciiTheme="majorHAnsi" w:eastAsia="Calibri" w:hAnsiTheme="majorHAnsi" w:cstheme="minorHAnsi"/>
          <w:color w:val="000000" w:themeColor="text1"/>
          <w:sz w:val="28"/>
          <w:szCs w:val="28"/>
          <w:lang w:val="ro-MD" w:eastAsia="pl-PL"/>
        </w:rPr>
      </w:pPr>
      <w:r w:rsidRPr="00FB3D45">
        <w:rPr>
          <w:rFonts w:asciiTheme="majorHAnsi" w:eastAsia="Calibri" w:hAnsiTheme="majorHAnsi" w:cstheme="minorHAnsi"/>
          <w:i/>
          <w:color w:val="000000" w:themeColor="text1"/>
          <w:sz w:val="28"/>
          <w:szCs w:val="28"/>
          <w:lang w:val="ro-MD" w:eastAsia="pl-PL"/>
        </w:rPr>
        <w:t xml:space="preserve">Zona degradată – </w:t>
      </w:r>
      <w:r w:rsidRPr="00FB3D45">
        <w:rPr>
          <w:rFonts w:asciiTheme="majorHAnsi" w:eastAsia="Calibri" w:hAnsiTheme="majorHAnsi" w:cstheme="minorHAnsi"/>
          <w:color w:val="000000" w:themeColor="text1"/>
          <w:sz w:val="28"/>
          <w:szCs w:val="28"/>
          <w:lang w:val="ro-MD" w:eastAsia="pl-PL"/>
        </w:rPr>
        <w:t>se identifică printr-o acumulare de fenomene sociale specifice, negative, care sunt adițional însoțite de probleme economice, ecologice, tehnice</w:t>
      </w:r>
      <w:r w:rsidR="00ED2DB4" w:rsidRPr="00FB3D45">
        <w:rPr>
          <w:rFonts w:asciiTheme="majorHAnsi" w:eastAsia="Calibri" w:hAnsiTheme="majorHAnsi" w:cstheme="minorHAnsi"/>
          <w:color w:val="000000" w:themeColor="text1"/>
          <w:sz w:val="28"/>
          <w:szCs w:val="28"/>
          <w:lang w:val="ro-MD" w:eastAsia="pl-PL"/>
        </w:rPr>
        <w:t>,</w:t>
      </w:r>
      <w:r w:rsidRPr="00FB3D45">
        <w:rPr>
          <w:rFonts w:asciiTheme="majorHAnsi" w:eastAsia="Calibri" w:hAnsiTheme="majorHAnsi" w:cstheme="minorHAnsi"/>
          <w:color w:val="000000" w:themeColor="text1"/>
          <w:sz w:val="28"/>
          <w:szCs w:val="28"/>
          <w:lang w:val="ro-MD" w:eastAsia="pl-PL"/>
        </w:rPr>
        <w:t xml:space="preserve"> funcțional-spațiale</w:t>
      </w:r>
      <w:r w:rsidR="00ED2DB4" w:rsidRPr="00FB3D45">
        <w:rPr>
          <w:rFonts w:asciiTheme="majorHAnsi" w:eastAsia="Calibri" w:hAnsiTheme="majorHAnsi" w:cstheme="minorHAnsi"/>
          <w:color w:val="000000" w:themeColor="text1"/>
          <w:sz w:val="28"/>
          <w:szCs w:val="28"/>
          <w:lang w:val="ro-MD" w:eastAsia="pl-PL"/>
        </w:rPr>
        <w:t xml:space="preserve"> sau de alt tip</w:t>
      </w:r>
      <w:r w:rsidRPr="00FB3D45">
        <w:rPr>
          <w:rFonts w:asciiTheme="majorHAnsi" w:eastAsia="Calibri" w:hAnsiTheme="majorHAnsi" w:cstheme="minorHAnsi"/>
          <w:color w:val="000000" w:themeColor="text1"/>
          <w:sz w:val="28"/>
          <w:szCs w:val="28"/>
          <w:lang w:val="ro-MD" w:eastAsia="pl-PL"/>
        </w:rPr>
        <w:t>.</w:t>
      </w:r>
    </w:p>
    <w:p w14:paraId="258A1D8F" w14:textId="18840B6C" w:rsidR="004F1DB8" w:rsidRPr="00FB3D45" w:rsidRDefault="004F1DB8" w:rsidP="004F1DB8">
      <w:pPr>
        <w:spacing w:before="120" w:after="120" w:line="240" w:lineRule="auto"/>
        <w:ind w:firstLine="567"/>
        <w:jc w:val="both"/>
        <w:rPr>
          <w:rFonts w:asciiTheme="majorHAnsi" w:eastAsia="Calibri" w:hAnsiTheme="majorHAnsi" w:cstheme="minorHAnsi"/>
          <w:color w:val="000000" w:themeColor="text1"/>
          <w:sz w:val="28"/>
          <w:szCs w:val="28"/>
          <w:lang w:val="ro-MD" w:eastAsia="pl-PL"/>
        </w:rPr>
      </w:pPr>
      <w:r w:rsidRPr="00FB3D45">
        <w:rPr>
          <w:rFonts w:asciiTheme="majorHAnsi" w:eastAsia="Calibri" w:hAnsiTheme="majorHAnsi" w:cstheme="minorHAnsi"/>
          <w:i/>
          <w:color w:val="000000" w:themeColor="text1"/>
          <w:sz w:val="28"/>
          <w:szCs w:val="28"/>
          <w:lang w:val="ro-MD" w:eastAsia="pl-PL"/>
        </w:rPr>
        <w:t>Zona de revitalizare –</w:t>
      </w:r>
      <w:r w:rsidRPr="00FB3D45">
        <w:rPr>
          <w:rFonts w:asciiTheme="majorHAnsi" w:eastAsia="Calibri" w:hAnsiTheme="majorHAnsi" w:cstheme="minorHAnsi"/>
          <w:color w:val="000000" w:themeColor="text1"/>
          <w:sz w:val="28"/>
          <w:szCs w:val="28"/>
          <w:lang w:val="ro-MD" w:eastAsia="pl-PL"/>
        </w:rPr>
        <w:t xml:space="preserve">zona care cuprinde întregul teritoriu sau o parte din zona degradată, caracterizată printr-o concentrare specifică a fenomenelor negative, pentru care, datorită importanței semnificative pentru dezvoltarea locală, se intenționează implementarea revitalizării. </w:t>
      </w:r>
    </w:p>
    <w:p w14:paraId="7F36DD53" w14:textId="77777777" w:rsidR="004F1DB8" w:rsidRPr="00FB3D45" w:rsidRDefault="004F1DB8" w:rsidP="004F1DB8">
      <w:pPr>
        <w:spacing w:before="120" w:after="120" w:line="240" w:lineRule="auto"/>
        <w:ind w:firstLine="567"/>
        <w:jc w:val="both"/>
        <w:rPr>
          <w:rFonts w:asciiTheme="majorHAnsi" w:eastAsia="Calibri" w:hAnsiTheme="majorHAnsi" w:cstheme="minorHAnsi"/>
          <w:color w:val="000000" w:themeColor="text1"/>
          <w:sz w:val="28"/>
          <w:szCs w:val="28"/>
          <w:lang w:val="ro-MD" w:eastAsia="pl-PL"/>
        </w:rPr>
      </w:pPr>
      <w:r w:rsidRPr="00FB3D45">
        <w:rPr>
          <w:rFonts w:asciiTheme="majorHAnsi" w:eastAsia="Calibri" w:hAnsiTheme="majorHAnsi" w:cstheme="minorHAnsi"/>
          <w:i/>
          <w:color w:val="000000" w:themeColor="text1"/>
          <w:sz w:val="28"/>
          <w:szCs w:val="28"/>
          <w:lang w:val="ro-MD" w:eastAsia="pl-PL"/>
        </w:rPr>
        <w:t>Plan urbanistic și plan de amenajare a teritoriului</w:t>
      </w:r>
      <w:r w:rsidRPr="00FB3D45">
        <w:rPr>
          <w:rFonts w:asciiTheme="majorHAnsi" w:eastAsia="Calibri" w:hAnsiTheme="majorHAnsi" w:cstheme="minorHAnsi"/>
          <w:color w:val="000000" w:themeColor="text1"/>
          <w:sz w:val="28"/>
          <w:szCs w:val="28"/>
          <w:lang w:val="ro-MD" w:eastAsia="pl-PL"/>
        </w:rPr>
        <w:t xml:space="preserve"> – totalitatea documentelor scrise și desenate referitoare la un teritoriu definit, prin care se analizează situația existentă și se stabilesc obiectivele și măsurile în domeniul urbanismului și amenajării teritoriului pe o perioadă determinată.</w:t>
      </w:r>
    </w:p>
    <w:p w14:paraId="7CBFFF27" w14:textId="55212AC8" w:rsidR="00ED128D" w:rsidRPr="00FB3D45" w:rsidRDefault="00ED128D" w:rsidP="00FB2BB9">
      <w:pPr>
        <w:spacing w:before="120" w:after="120" w:line="240" w:lineRule="auto"/>
        <w:ind w:firstLine="567"/>
        <w:jc w:val="both"/>
        <w:rPr>
          <w:rFonts w:asciiTheme="majorHAnsi" w:eastAsia="Calibri" w:hAnsiTheme="majorHAnsi" w:cstheme="minorHAnsi"/>
          <w:color w:val="000000" w:themeColor="text1"/>
          <w:sz w:val="28"/>
          <w:szCs w:val="28"/>
          <w:lang w:val="ro-MD" w:eastAsia="pl-PL"/>
        </w:rPr>
      </w:pPr>
      <w:r w:rsidRPr="00FB3D45">
        <w:rPr>
          <w:rFonts w:asciiTheme="majorHAnsi" w:eastAsia="Calibri" w:hAnsiTheme="majorHAnsi" w:cstheme="minorHAnsi"/>
          <w:i/>
          <w:color w:val="000000" w:themeColor="text1"/>
          <w:sz w:val="28"/>
          <w:szCs w:val="28"/>
          <w:lang w:val="ro-MD" w:eastAsia="pl-PL"/>
        </w:rPr>
        <w:t>Amenajarea teritoriului</w:t>
      </w:r>
      <w:r w:rsidRPr="00FB3D45">
        <w:rPr>
          <w:rFonts w:asciiTheme="majorHAnsi" w:eastAsia="Calibri" w:hAnsiTheme="majorHAnsi" w:cstheme="minorHAnsi"/>
          <w:color w:val="000000" w:themeColor="text1"/>
          <w:sz w:val="28"/>
          <w:szCs w:val="28"/>
          <w:lang w:val="ro-MD" w:eastAsia="pl-PL"/>
        </w:rPr>
        <w:t xml:space="preserve"> </w:t>
      </w:r>
      <w:r w:rsidR="004F1DB8" w:rsidRPr="00FB3D45">
        <w:rPr>
          <w:rFonts w:asciiTheme="majorHAnsi" w:eastAsia="Calibri" w:hAnsiTheme="majorHAnsi" w:cstheme="minorHAnsi"/>
          <w:color w:val="000000" w:themeColor="text1"/>
          <w:sz w:val="28"/>
          <w:szCs w:val="28"/>
          <w:lang w:val="ro-MD" w:eastAsia="pl-PL"/>
        </w:rPr>
        <w:t>–</w:t>
      </w:r>
      <w:r w:rsidRPr="00FB3D45">
        <w:rPr>
          <w:rFonts w:asciiTheme="majorHAnsi" w:eastAsia="Calibri" w:hAnsiTheme="majorHAnsi" w:cstheme="minorHAnsi"/>
          <w:color w:val="000000" w:themeColor="text1"/>
          <w:sz w:val="28"/>
          <w:szCs w:val="28"/>
          <w:lang w:val="ro-MD" w:eastAsia="pl-PL"/>
        </w:rPr>
        <w:t xml:space="preserve"> c</w:t>
      </w:r>
      <w:r w:rsidR="004F1DB8" w:rsidRPr="00FB3D45">
        <w:rPr>
          <w:rFonts w:asciiTheme="majorHAnsi" w:eastAsia="Calibri" w:hAnsiTheme="majorHAnsi" w:cstheme="minorHAnsi"/>
          <w:color w:val="000000" w:themeColor="text1"/>
          <w:sz w:val="28"/>
          <w:szCs w:val="28"/>
          <w:lang w:val="ro-MD" w:eastAsia="pl-PL"/>
        </w:rPr>
        <w:t>o</w:t>
      </w:r>
      <w:r w:rsidRPr="00FB3D45">
        <w:rPr>
          <w:rFonts w:asciiTheme="majorHAnsi" w:eastAsia="Calibri" w:hAnsiTheme="majorHAnsi" w:cstheme="minorHAnsi"/>
          <w:color w:val="000000" w:themeColor="text1"/>
          <w:sz w:val="28"/>
          <w:szCs w:val="28"/>
          <w:lang w:val="ro-MD" w:eastAsia="pl-PL"/>
        </w:rPr>
        <w:t>mplex de activități pentru coordonarea politicii economice, sociale, culturale și ecologice în conformitate cu valorile fundam</w:t>
      </w:r>
      <w:r w:rsidR="00455FA6" w:rsidRPr="00FB3D45">
        <w:rPr>
          <w:rFonts w:asciiTheme="majorHAnsi" w:eastAsia="Calibri" w:hAnsiTheme="majorHAnsi" w:cstheme="minorHAnsi"/>
          <w:color w:val="000000" w:themeColor="text1"/>
          <w:sz w:val="28"/>
          <w:szCs w:val="28"/>
          <w:lang w:val="ro-MD" w:eastAsia="pl-PL"/>
        </w:rPr>
        <w:t xml:space="preserve">entale ale societății luate în </w:t>
      </w:r>
      <w:r w:rsidRPr="00FB3D45">
        <w:rPr>
          <w:rFonts w:asciiTheme="majorHAnsi" w:eastAsia="Calibri" w:hAnsiTheme="majorHAnsi" w:cstheme="minorHAnsi"/>
          <w:color w:val="000000" w:themeColor="text1"/>
          <w:sz w:val="28"/>
          <w:szCs w:val="28"/>
          <w:lang w:val="ro-MD" w:eastAsia="pl-PL"/>
        </w:rPr>
        <w:t>ansamblu, în vederea realizării unui cadru n</w:t>
      </w:r>
      <w:r w:rsidR="00455FA6" w:rsidRPr="00FB3D45">
        <w:rPr>
          <w:rFonts w:asciiTheme="majorHAnsi" w:eastAsia="Calibri" w:hAnsiTheme="majorHAnsi" w:cstheme="minorHAnsi"/>
          <w:color w:val="000000" w:themeColor="text1"/>
          <w:sz w:val="28"/>
          <w:szCs w:val="28"/>
          <w:lang w:val="ro-MD" w:eastAsia="pl-PL"/>
        </w:rPr>
        <w:t xml:space="preserve">atural, </w:t>
      </w:r>
      <w:r w:rsidRPr="00FB3D45">
        <w:rPr>
          <w:rFonts w:asciiTheme="majorHAnsi" w:eastAsia="Calibri" w:hAnsiTheme="majorHAnsi" w:cstheme="minorHAnsi"/>
          <w:color w:val="000000" w:themeColor="text1"/>
          <w:sz w:val="28"/>
          <w:szCs w:val="28"/>
          <w:lang w:val="ro-MD" w:eastAsia="pl-PL"/>
        </w:rPr>
        <w:t>construit armonios, care să favorizeze viața socială și culturală a populației.</w:t>
      </w:r>
    </w:p>
    <w:p w14:paraId="31A3AAA3" w14:textId="552C49EF" w:rsidR="00ED128D" w:rsidRPr="00FB3D45" w:rsidRDefault="00ED128D" w:rsidP="00FB2BB9">
      <w:pPr>
        <w:spacing w:before="120" w:after="120" w:line="240" w:lineRule="auto"/>
        <w:ind w:firstLine="567"/>
        <w:jc w:val="both"/>
        <w:rPr>
          <w:rFonts w:asciiTheme="majorHAnsi" w:eastAsia="Calibri" w:hAnsiTheme="majorHAnsi" w:cstheme="minorHAnsi"/>
          <w:color w:val="000000" w:themeColor="text1"/>
          <w:sz w:val="28"/>
          <w:szCs w:val="28"/>
          <w:lang w:val="ro-MD" w:eastAsia="pl-PL"/>
        </w:rPr>
      </w:pPr>
      <w:r w:rsidRPr="00FB3D45">
        <w:rPr>
          <w:rFonts w:asciiTheme="majorHAnsi" w:eastAsia="Calibri" w:hAnsiTheme="majorHAnsi" w:cstheme="minorHAnsi"/>
          <w:i/>
          <w:color w:val="000000" w:themeColor="text1"/>
          <w:sz w:val="28"/>
          <w:szCs w:val="28"/>
          <w:lang w:val="ro-MD" w:eastAsia="pl-PL"/>
        </w:rPr>
        <w:t>Documentație de urbanism și amenajare a teritoriului</w:t>
      </w:r>
      <w:r w:rsidRPr="00FB3D45">
        <w:rPr>
          <w:rFonts w:asciiTheme="majorHAnsi" w:eastAsia="Calibri" w:hAnsiTheme="majorHAnsi" w:cstheme="minorHAnsi"/>
          <w:color w:val="000000" w:themeColor="text1"/>
          <w:sz w:val="28"/>
          <w:szCs w:val="28"/>
          <w:lang w:val="ro-MD" w:eastAsia="pl-PL"/>
        </w:rPr>
        <w:t xml:space="preserve"> </w:t>
      </w:r>
      <w:r w:rsidR="004F1DB8" w:rsidRPr="00FB3D45">
        <w:rPr>
          <w:rFonts w:asciiTheme="majorHAnsi" w:eastAsia="Calibri" w:hAnsiTheme="majorHAnsi" w:cstheme="minorHAnsi"/>
          <w:color w:val="000000" w:themeColor="text1"/>
          <w:sz w:val="28"/>
          <w:szCs w:val="28"/>
          <w:lang w:val="ro-MD" w:eastAsia="pl-PL"/>
        </w:rPr>
        <w:t>–</w:t>
      </w:r>
      <w:r w:rsidRPr="00FB3D45">
        <w:rPr>
          <w:rFonts w:asciiTheme="majorHAnsi" w:eastAsia="Calibri" w:hAnsiTheme="majorHAnsi" w:cstheme="minorHAnsi"/>
          <w:color w:val="000000" w:themeColor="text1"/>
          <w:sz w:val="28"/>
          <w:szCs w:val="28"/>
          <w:lang w:val="ro-MD" w:eastAsia="pl-PL"/>
        </w:rPr>
        <w:t xml:space="preserve"> planuri de amenajare a teritoriului, planuri urbanistice și regulamentele aferente, în care se definesc scopurile, mijloacele și se face etapizarea acțiunilor de amenajare a teritoriului și de urbanism, se oferă soluții pentru o dezvoltare echilibrată a teritoriilor și localităților, pentru prevenirea și eliminarea disfuncționalităților.</w:t>
      </w:r>
    </w:p>
    <w:p w14:paraId="6ED5FDAA" w14:textId="3FDC85DC" w:rsidR="005B3090" w:rsidRPr="00FB3D45" w:rsidRDefault="005B3090" w:rsidP="00FB2BB9">
      <w:pPr>
        <w:spacing w:before="120" w:after="120" w:line="240" w:lineRule="auto"/>
        <w:ind w:firstLine="567"/>
        <w:jc w:val="both"/>
        <w:rPr>
          <w:rFonts w:asciiTheme="majorHAnsi" w:eastAsia="Calibri" w:hAnsiTheme="majorHAnsi" w:cstheme="minorHAnsi"/>
          <w:color w:val="000000" w:themeColor="text1"/>
          <w:sz w:val="28"/>
          <w:szCs w:val="28"/>
          <w:lang w:val="ro-MD" w:eastAsia="pl-PL"/>
        </w:rPr>
      </w:pPr>
      <w:r w:rsidRPr="00FB3D45">
        <w:rPr>
          <w:rFonts w:asciiTheme="majorHAnsi" w:eastAsia="Calibri" w:hAnsiTheme="majorHAnsi" w:cstheme="minorHAnsi"/>
          <w:i/>
          <w:color w:val="000000" w:themeColor="text1"/>
          <w:sz w:val="28"/>
          <w:szCs w:val="28"/>
          <w:lang w:val="ro-MD" w:eastAsia="pl-PL"/>
        </w:rPr>
        <w:t xml:space="preserve">Operațiuni de urbanism și amenajare a teritoriului </w:t>
      </w:r>
      <w:r w:rsidR="004F1DB8" w:rsidRPr="00FB3D45">
        <w:rPr>
          <w:rFonts w:asciiTheme="majorHAnsi" w:eastAsia="Calibri" w:hAnsiTheme="majorHAnsi" w:cstheme="minorHAnsi"/>
          <w:i/>
          <w:color w:val="000000" w:themeColor="text1"/>
          <w:sz w:val="28"/>
          <w:szCs w:val="28"/>
          <w:lang w:val="ro-MD" w:eastAsia="pl-PL"/>
        </w:rPr>
        <w:t>–</w:t>
      </w:r>
      <w:r w:rsidRPr="00FB3D45">
        <w:rPr>
          <w:rFonts w:asciiTheme="majorHAnsi" w:eastAsia="Calibri" w:hAnsiTheme="majorHAnsi" w:cstheme="minorHAnsi"/>
          <w:i/>
          <w:color w:val="000000" w:themeColor="text1"/>
          <w:sz w:val="28"/>
          <w:szCs w:val="28"/>
          <w:lang w:val="ro-MD" w:eastAsia="pl-PL"/>
        </w:rPr>
        <w:t xml:space="preserve"> </w:t>
      </w:r>
      <w:r w:rsidRPr="00FB3D45">
        <w:rPr>
          <w:rFonts w:asciiTheme="majorHAnsi" w:eastAsia="Calibri" w:hAnsiTheme="majorHAnsi" w:cstheme="minorHAnsi"/>
          <w:color w:val="000000" w:themeColor="text1"/>
          <w:sz w:val="28"/>
          <w:szCs w:val="28"/>
          <w:lang w:val="ro-MD" w:eastAsia="pl-PL"/>
        </w:rPr>
        <w:t>t</w:t>
      </w:r>
      <w:r w:rsidR="004F1DB8" w:rsidRPr="00FB3D45">
        <w:rPr>
          <w:rFonts w:asciiTheme="majorHAnsi" w:eastAsia="Calibri" w:hAnsiTheme="majorHAnsi" w:cstheme="minorHAnsi"/>
          <w:color w:val="000000" w:themeColor="text1"/>
          <w:sz w:val="28"/>
          <w:szCs w:val="28"/>
          <w:lang w:val="ro-MD" w:eastAsia="pl-PL"/>
        </w:rPr>
        <w:t>o</w:t>
      </w:r>
      <w:r w:rsidRPr="00FB3D45">
        <w:rPr>
          <w:rFonts w:asciiTheme="majorHAnsi" w:eastAsia="Calibri" w:hAnsiTheme="majorHAnsi" w:cstheme="minorHAnsi"/>
          <w:color w:val="000000" w:themeColor="text1"/>
          <w:sz w:val="28"/>
          <w:szCs w:val="28"/>
          <w:lang w:val="ro-MD" w:eastAsia="pl-PL"/>
        </w:rPr>
        <w:t xml:space="preserve">talitatea acțiunilor prin  care se realizează politicile autorităților administrației publice centrale și locale în </w:t>
      </w:r>
      <w:r w:rsidRPr="00FB3D45">
        <w:rPr>
          <w:rFonts w:asciiTheme="majorHAnsi" w:eastAsia="Calibri" w:hAnsiTheme="majorHAnsi" w:cstheme="minorHAnsi"/>
          <w:color w:val="000000" w:themeColor="text1"/>
          <w:sz w:val="28"/>
          <w:szCs w:val="28"/>
          <w:lang w:val="ro-MD" w:eastAsia="pl-PL"/>
        </w:rPr>
        <w:lastRenderedPageBreak/>
        <w:t>domeniul urbanismului și amenajării teritoriului în conformitate cu documentațiile de urbanism și amenajare a teritoriului aprobate, elaborate în temeiul acestor politici.</w:t>
      </w:r>
    </w:p>
    <w:p w14:paraId="42E95749" w14:textId="7460715C" w:rsidR="00517FBA" w:rsidRPr="00FB3D45" w:rsidRDefault="00517FBA" w:rsidP="00FB2BB9">
      <w:pPr>
        <w:spacing w:before="120" w:after="120" w:line="240" w:lineRule="auto"/>
        <w:ind w:firstLine="567"/>
        <w:jc w:val="both"/>
        <w:rPr>
          <w:rFonts w:asciiTheme="majorHAnsi" w:eastAsia="Calibri" w:hAnsiTheme="majorHAnsi" w:cstheme="minorHAnsi"/>
          <w:i/>
          <w:color w:val="000000" w:themeColor="text1"/>
          <w:sz w:val="28"/>
          <w:szCs w:val="28"/>
          <w:lang w:val="ro-MD" w:eastAsia="pl-PL"/>
        </w:rPr>
      </w:pPr>
      <w:r w:rsidRPr="00FB3D45">
        <w:rPr>
          <w:rFonts w:asciiTheme="majorHAnsi" w:eastAsia="Calibri" w:hAnsiTheme="majorHAnsi" w:cstheme="minorHAnsi"/>
          <w:i/>
          <w:color w:val="000000" w:themeColor="text1"/>
          <w:sz w:val="28"/>
          <w:szCs w:val="28"/>
          <w:lang w:val="ro-MD" w:eastAsia="pl-PL"/>
        </w:rPr>
        <w:t>Participare publică-</w:t>
      </w:r>
      <w:r w:rsidRPr="00FB3D45">
        <w:rPr>
          <w:rFonts w:asciiTheme="majorHAnsi" w:eastAsia="Calibri" w:hAnsiTheme="majorHAnsi" w:cstheme="minorHAnsi"/>
          <w:color w:val="000000" w:themeColor="text1"/>
          <w:sz w:val="28"/>
          <w:szCs w:val="28"/>
          <w:lang w:val="ro-MD" w:eastAsia="pl-PL"/>
        </w:rPr>
        <w:t>implicarea locuitorilor, organizațiilor neguvernamentale, agenților economici în procesul de revitalizare a zonei selectate.</w:t>
      </w:r>
    </w:p>
    <w:p w14:paraId="3FBBBE8D" w14:textId="62C16E9F" w:rsidR="003C213A" w:rsidRDefault="002E49B0" w:rsidP="00683539">
      <w:pPr>
        <w:spacing w:before="120" w:after="120" w:line="240" w:lineRule="auto"/>
        <w:ind w:firstLine="567"/>
        <w:jc w:val="both"/>
        <w:rPr>
          <w:rFonts w:asciiTheme="majorHAnsi" w:hAnsiTheme="majorHAnsi" w:cstheme="minorHAnsi"/>
          <w:sz w:val="28"/>
          <w:szCs w:val="28"/>
          <w:lang w:val="ro-MD"/>
        </w:rPr>
      </w:pPr>
      <w:r w:rsidRPr="00FB3D45">
        <w:rPr>
          <w:rFonts w:asciiTheme="majorHAnsi" w:hAnsiTheme="majorHAnsi" w:cstheme="minorHAnsi"/>
          <w:i/>
          <w:sz w:val="28"/>
          <w:szCs w:val="28"/>
          <w:lang w:val="ro-MD"/>
        </w:rPr>
        <w:t>Comisia Consultativă</w:t>
      </w:r>
      <w:r w:rsidR="00683539" w:rsidRPr="00FB3D45">
        <w:rPr>
          <w:rFonts w:asciiTheme="majorHAnsi" w:hAnsiTheme="majorHAnsi" w:cstheme="minorHAnsi"/>
          <w:i/>
          <w:sz w:val="28"/>
          <w:szCs w:val="28"/>
          <w:lang w:val="ro-MD"/>
        </w:rPr>
        <w:t xml:space="preserve"> - </w:t>
      </w:r>
      <w:r w:rsidR="00683539" w:rsidRPr="00FB3D45">
        <w:rPr>
          <w:rFonts w:asciiTheme="majorHAnsi" w:hAnsiTheme="majorHAnsi" w:cstheme="minorHAnsi"/>
          <w:sz w:val="28"/>
          <w:szCs w:val="28"/>
          <w:lang w:val="ro-MD"/>
        </w:rPr>
        <w:t xml:space="preserve">grup de cetățeni format din reprezentanți ai zonei de </w:t>
      </w:r>
      <w:r w:rsidR="00FB3D45" w:rsidRPr="00FB3D45">
        <w:rPr>
          <w:rFonts w:asciiTheme="majorHAnsi" w:hAnsiTheme="majorHAnsi" w:cstheme="minorHAnsi"/>
          <w:sz w:val="28"/>
          <w:szCs w:val="28"/>
          <w:lang w:val="ro-MD"/>
        </w:rPr>
        <w:t>revitalizare</w:t>
      </w:r>
      <w:r w:rsidR="00683539" w:rsidRPr="00FB3D45">
        <w:rPr>
          <w:rFonts w:asciiTheme="majorHAnsi" w:hAnsiTheme="majorHAnsi" w:cstheme="minorHAnsi"/>
          <w:sz w:val="28"/>
          <w:szCs w:val="28"/>
          <w:lang w:val="ro-MD"/>
        </w:rPr>
        <w:t xml:space="preserve"> (reprezentanți ai locatarilor blocurilor locative, întreprinderilor de afaceri, organizațiilor nonguvernamentale</w:t>
      </w:r>
      <w:r w:rsidR="001E75E4" w:rsidRPr="00FB3D45">
        <w:rPr>
          <w:rFonts w:asciiTheme="majorHAnsi" w:hAnsiTheme="majorHAnsi" w:cstheme="minorHAnsi"/>
          <w:sz w:val="28"/>
          <w:szCs w:val="28"/>
          <w:lang w:val="ro-MD"/>
        </w:rPr>
        <w:t>)</w:t>
      </w:r>
      <w:r w:rsidR="00683539" w:rsidRPr="00FB3D45">
        <w:rPr>
          <w:rFonts w:asciiTheme="majorHAnsi" w:hAnsiTheme="majorHAnsi" w:cstheme="minorHAnsi"/>
          <w:sz w:val="28"/>
          <w:szCs w:val="28"/>
          <w:lang w:val="ro-MD"/>
        </w:rPr>
        <w:t xml:space="preserve"> creat pentru </w:t>
      </w:r>
      <w:r w:rsidR="00FB3D45" w:rsidRPr="00FB3D45">
        <w:rPr>
          <w:rFonts w:asciiTheme="majorHAnsi" w:hAnsiTheme="majorHAnsi" w:cstheme="minorHAnsi"/>
          <w:sz w:val="28"/>
          <w:szCs w:val="28"/>
          <w:lang w:val="ro-MD"/>
        </w:rPr>
        <w:t>identificarea</w:t>
      </w:r>
      <w:r w:rsidR="00683539" w:rsidRPr="00FB3D45">
        <w:rPr>
          <w:rFonts w:asciiTheme="majorHAnsi" w:hAnsiTheme="majorHAnsi" w:cstheme="minorHAnsi"/>
          <w:sz w:val="28"/>
          <w:szCs w:val="28"/>
          <w:lang w:val="ro-MD"/>
        </w:rPr>
        <w:t xml:space="preserve"> necesităților </w:t>
      </w:r>
      <w:r w:rsidR="001E75E4" w:rsidRPr="00FB3D45">
        <w:rPr>
          <w:rFonts w:asciiTheme="majorHAnsi" w:hAnsiTheme="majorHAnsi" w:cstheme="minorHAnsi"/>
          <w:sz w:val="28"/>
          <w:szCs w:val="28"/>
          <w:lang w:val="ro-MD"/>
        </w:rPr>
        <w:t xml:space="preserve">de revitalizare din zonă și consultarea activităților Programului de </w:t>
      </w:r>
      <w:r w:rsidR="00FB3D45" w:rsidRPr="00FB3D45">
        <w:rPr>
          <w:rFonts w:asciiTheme="majorHAnsi" w:hAnsiTheme="majorHAnsi" w:cstheme="minorHAnsi"/>
          <w:sz w:val="28"/>
          <w:szCs w:val="28"/>
          <w:lang w:val="ro-MD"/>
        </w:rPr>
        <w:t>revitalizare</w:t>
      </w:r>
      <w:r w:rsidR="001E75E4" w:rsidRPr="00FB3D45">
        <w:rPr>
          <w:rFonts w:asciiTheme="majorHAnsi" w:hAnsiTheme="majorHAnsi" w:cstheme="minorHAnsi"/>
          <w:sz w:val="28"/>
          <w:szCs w:val="28"/>
          <w:lang w:val="ro-MD"/>
        </w:rPr>
        <w:t>.</w:t>
      </w:r>
    </w:p>
    <w:p w14:paraId="1E3D5179" w14:textId="57E12D5A" w:rsidR="00CB3DF7" w:rsidRPr="00CB3DF7" w:rsidRDefault="00CB3DF7" w:rsidP="00683539">
      <w:pPr>
        <w:spacing w:before="120" w:after="120" w:line="240" w:lineRule="auto"/>
        <w:ind w:firstLine="567"/>
        <w:jc w:val="both"/>
        <w:rPr>
          <w:rFonts w:asciiTheme="majorHAnsi" w:hAnsiTheme="majorHAnsi" w:cstheme="minorHAnsi"/>
          <w:i/>
          <w:sz w:val="28"/>
          <w:szCs w:val="28"/>
          <w:lang w:val="ro-MD"/>
        </w:rPr>
      </w:pPr>
      <w:r w:rsidRPr="00476523">
        <w:rPr>
          <w:rFonts w:asciiTheme="majorHAnsi" w:hAnsiTheme="majorHAnsi" w:cstheme="minorHAnsi"/>
          <w:i/>
          <w:sz w:val="28"/>
          <w:szCs w:val="28"/>
          <w:lang w:val="ro-MD"/>
        </w:rPr>
        <w:t>Rețea de orașe-</w:t>
      </w:r>
      <w:r>
        <w:rPr>
          <w:rFonts w:asciiTheme="majorHAnsi" w:hAnsiTheme="majorHAnsi" w:cstheme="minorHAnsi"/>
          <w:i/>
          <w:sz w:val="28"/>
          <w:szCs w:val="28"/>
          <w:lang w:val="ro-MD"/>
        </w:rPr>
        <w:t xml:space="preserve"> </w:t>
      </w:r>
      <w:r w:rsidRPr="00CB3DF7">
        <w:rPr>
          <w:rFonts w:asciiTheme="majorHAnsi" w:hAnsiTheme="majorHAnsi" w:cstheme="minorHAnsi"/>
          <w:sz w:val="28"/>
          <w:szCs w:val="28"/>
          <w:lang w:val="ro-MD"/>
        </w:rPr>
        <w:t xml:space="preserve">un număr </w:t>
      </w:r>
      <w:r w:rsidRPr="00476523">
        <w:rPr>
          <w:rFonts w:asciiTheme="majorHAnsi" w:hAnsiTheme="majorHAnsi" w:cstheme="minorHAnsi"/>
          <w:sz w:val="28"/>
          <w:szCs w:val="28"/>
          <w:lang w:val="ro-MD"/>
        </w:rPr>
        <w:t>de orașe, care posedă Programe de revitalizare</w:t>
      </w:r>
      <w:r w:rsidR="00170867">
        <w:rPr>
          <w:rFonts w:asciiTheme="majorHAnsi" w:hAnsiTheme="majorHAnsi" w:cstheme="minorHAnsi"/>
          <w:sz w:val="28"/>
          <w:szCs w:val="28"/>
          <w:lang w:val="ro-MD"/>
        </w:rPr>
        <w:t>,</w:t>
      </w:r>
      <w:r w:rsidRPr="00476523">
        <w:rPr>
          <w:rFonts w:asciiTheme="majorHAnsi" w:hAnsiTheme="majorHAnsi" w:cstheme="minorHAnsi"/>
          <w:sz w:val="28"/>
          <w:szCs w:val="28"/>
          <w:lang w:val="ro-MD"/>
        </w:rPr>
        <w:t xml:space="preserve"> </w:t>
      </w:r>
      <w:r w:rsidR="00170867">
        <w:rPr>
          <w:rFonts w:asciiTheme="majorHAnsi" w:hAnsiTheme="majorHAnsi" w:cstheme="minorHAnsi"/>
          <w:sz w:val="28"/>
          <w:szCs w:val="28"/>
          <w:lang w:val="ro-MD"/>
        </w:rPr>
        <w:t>a</w:t>
      </w:r>
      <w:r w:rsidRPr="00476523">
        <w:rPr>
          <w:rFonts w:asciiTheme="majorHAnsi" w:hAnsiTheme="majorHAnsi" w:cstheme="minorHAnsi"/>
          <w:sz w:val="28"/>
          <w:szCs w:val="28"/>
          <w:lang w:val="ro-MD"/>
        </w:rPr>
        <w:t>probate în modul stabilit</w:t>
      </w:r>
      <w:r>
        <w:rPr>
          <w:rFonts w:asciiTheme="majorHAnsi" w:hAnsiTheme="majorHAnsi" w:cstheme="minorHAnsi"/>
          <w:sz w:val="28"/>
          <w:szCs w:val="28"/>
          <w:lang w:val="ro-MD"/>
        </w:rPr>
        <w:t xml:space="preserve"> și colaborează eficient </w:t>
      </w:r>
      <w:r w:rsidR="00170867">
        <w:rPr>
          <w:rFonts w:asciiTheme="majorHAnsi" w:hAnsiTheme="majorHAnsi" w:cstheme="minorHAnsi"/>
          <w:sz w:val="28"/>
          <w:szCs w:val="28"/>
          <w:lang w:val="ro-MD"/>
        </w:rPr>
        <w:t>prin schimb de bune practici, experiență și informații în vederea realizării activităților de revitalizare.</w:t>
      </w:r>
    </w:p>
    <w:p w14:paraId="2089F6F3" w14:textId="77777777" w:rsidR="0025110F" w:rsidRPr="00FB3D45" w:rsidRDefault="0025110F" w:rsidP="00FB2BB9">
      <w:pPr>
        <w:spacing w:before="120" w:after="120" w:line="240" w:lineRule="auto"/>
        <w:jc w:val="both"/>
        <w:rPr>
          <w:rFonts w:asciiTheme="majorHAnsi" w:hAnsiTheme="majorHAnsi" w:cstheme="minorHAnsi"/>
          <w:color w:val="000000" w:themeColor="text1"/>
          <w:sz w:val="28"/>
          <w:szCs w:val="28"/>
          <w:lang w:val="ro-MD"/>
        </w:rPr>
      </w:pPr>
    </w:p>
    <w:p w14:paraId="67D385F1" w14:textId="77777777" w:rsidR="00EE1554" w:rsidRPr="00FB3D45" w:rsidRDefault="00EE1554" w:rsidP="00FB2BB9">
      <w:pPr>
        <w:spacing w:before="120" w:after="120" w:line="240" w:lineRule="auto"/>
        <w:jc w:val="both"/>
        <w:rPr>
          <w:rFonts w:asciiTheme="majorHAnsi" w:hAnsiTheme="majorHAnsi" w:cstheme="minorHAnsi"/>
          <w:color w:val="000000" w:themeColor="text1"/>
          <w:sz w:val="28"/>
          <w:szCs w:val="28"/>
          <w:lang w:val="ro-MD"/>
        </w:rPr>
      </w:pPr>
    </w:p>
    <w:p w14:paraId="38C65B33" w14:textId="77777777" w:rsidR="00EE1554" w:rsidRPr="00FB3D45" w:rsidRDefault="00EE1554" w:rsidP="00FB2BB9">
      <w:pPr>
        <w:spacing w:before="120" w:after="120" w:line="240" w:lineRule="auto"/>
        <w:jc w:val="both"/>
        <w:rPr>
          <w:rFonts w:asciiTheme="majorHAnsi" w:hAnsiTheme="majorHAnsi" w:cstheme="minorHAnsi"/>
          <w:color w:val="000000" w:themeColor="text1"/>
          <w:sz w:val="28"/>
          <w:szCs w:val="28"/>
          <w:lang w:val="ro-MD"/>
        </w:rPr>
      </w:pPr>
    </w:p>
    <w:p w14:paraId="2CA5758A" w14:textId="77777777" w:rsidR="00EE1554" w:rsidRPr="00FB3D45" w:rsidRDefault="00EE1554" w:rsidP="00FB2BB9">
      <w:pPr>
        <w:spacing w:before="120" w:after="120" w:line="240" w:lineRule="auto"/>
        <w:jc w:val="both"/>
        <w:rPr>
          <w:rFonts w:asciiTheme="majorHAnsi" w:hAnsiTheme="majorHAnsi" w:cstheme="minorHAnsi"/>
          <w:color w:val="000000" w:themeColor="text1"/>
          <w:sz w:val="28"/>
          <w:szCs w:val="28"/>
          <w:lang w:val="ro-MD"/>
        </w:rPr>
      </w:pPr>
    </w:p>
    <w:p w14:paraId="629B09F2" w14:textId="77777777" w:rsidR="00EE1554" w:rsidRPr="00FB3D45" w:rsidRDefault="00EE1554" w:rsidP="00FB2BB9">
      <w:pPr>
        <w:spacing w:before="120" w:after="120" w:line="240" w:lineRule="auto"/>
        <w:jc w:val="both"/>
        <w:rPr>
          <w:rFonts w:asciiTheme="majorHAnsi" w:hAnsiTheme="majorHAnsi" w:cstheme="minorHAnsi"/>
          <w:color w:val="000000" w:themeColor="text1"/>
          <w:sz w:val="28"/>
          <w:szCs w:val="28"/>
          <w:lang w:val="ro-MD"/>
        </w:rPr>
      </w:pPr>
    </w:p>
    <w:p w14:paraId="02FA3793" w14:textId="77777777" w:rsidR="00FB2BB9" w:rsidRPr="00FB3D45" w:rsidRDefault="00FB2BB9" w:rsidP="00FB2BB9">
      <w:pPr>
        <w:spacing w:before="120" w:after="120" w:line="240" w:lineRule="auto"/>
        <w:jc w:val="both"/>
        <w:rPr>
          <w:rFonts w:asciiTheme="majorHAnsi" w:hAnsiTheme="majorHAnsi" w:cstheme="minorHAnsi"/>
          <w:color w:val="000000" w:themeColor="text1"/>
          <w:sz w:val="28"/>
          <w:szCs w:val="28"/>
          <w:lang w:val="ro-MD"/>
        </w:rPr>
      </w:pPr>
    </w:p>
    <w:p w14:paraId="5432B235" w14:textId="77777777" w:rsidR="00FB2BB9" w:rsidRPr="00FB3D45" w:rsidRDefault="00FB2BB9" w:rsidP="00FB2BB9">
      <w:pPr>
        <w:spacing w:before="120" w:after="120" w:line="240" w:lineRule="auto"/>
        <w:jc w:val="both"/>
        <w:rPr>
          <w:rFonts w:asciiTheme="majorHAnsi" w:hAnsiTheme="majorHAnsi" w:cstheme="minorHAnsi"/>
          <w:color w:val="000000" w:themeColor="text1"/>
          <w:sz w:val="28"/>
          <w:szCs w:val="28"/>
          <w:lang w:val="ro-MD"/>
        </w:rPr>
      </w:pPr>
    </w:p>
    <w:p w14:paraId="23CA94D8" w14:textId="77777777" w:rsidR="00D11650" w:rsidRPr="00FB3D45" w:rsidRDefault="00D11650" w:rsidP="00FB2BB9">
      <w:pPr>
        <w:spacing w:before="120" w:after="120" w:line="240" w:lineRule="auto"/>
        <w:jc w:val="both"/>
        <w:rPr>
          <w:rFonts w:asciiTheme="majorHAnsi" w:hAnsiTheme="majorHAnsi" w:cstheme="minorHAnsi"/>
          <w:color w:val="000000" w:themeColor="text1"/>
          <w:sz w:val="28"/>
          <w:szCs w:val="28"/>
          <w:lang w:val="ro-MD"/>
        </w:rPr>
      </w:pPr>
    </w:p>
    <w:p w14:paraId="2DBCE455" w14:textId="77777777" w:rsidR="00D11650" w:rsidRPr="00FB3D45" w:rsidRDefault="00D11650" w:rsidP="00FB2BB9">
      <w:pPr>
        <w:spacing w:before="120" w:after="120" w:line="240" w:lineRule="auto"/>
        <w:jc w:val="both"/>
        <w:rPr>
          <w:rFonts w:asciiTheme="majorHAnsi" w:hAnsiTheme="majorHAnsi" w:cstheme="minorHAnsi"/>
          <w:color w:val="000000" w:themeColor="text1"/>
          <w:sz w:val="28"/>
          <w:szCs w:val="28"/>
          <w:lang w:val="ro-MD"/>
        </w:rPr>
      </w:pPr>
    </w:p>
    <w:p w14:paraId="42905DC1" w14:textId="77777777" w:rsidR="00D11650" w:rsidRPr="00FB3D45" w:rsidRDefault="00D11650" w:rsidP="00FB2BB9">
      <w:pPr>
        <w:spacing w:before="120" w:after="120" w:line="240" w:lineRule="auto"/>
        <w:jc w:val="both"/>
        <w:rPr>
          <w:rFonts w:asciiTheme="majorHAnsi" w:hAnsiTheme="majorHAnsi" w:cstheme="minorHAnsi"/>
          <w:color w:val="000000" w:themeColor="text1"/>
          <w:sz w:val="28"/>
          <w:szCs w:val="28"/>
          <w:lang w:val="ro-MD"/>
        </w:rPr>
      </w:pPr>
    </w:p>
    <w:p w14:paraId="37699CE4" w14:textId="77777777" w:rsidR="00D11650" w:rsidRPr="00FB3D45" w:rsidRDefault="00D11650" w:rsidP="00FB2BB9">
      <w:pPr>
        <w:spacing w:before="120" w:after="120" w:line="240" w:lineRule="auto"/>
        <w:jc w:val="both"/>
        <w:rPr>
          <w:rFonts w:asciiTheme="majorHAnsi" w:hAnsiTheme="majorHAnsi" w:cstheme="minorHAnsi"/>
          <w:color w:val="000000" w:themeColor="text1"/>
          <w:sz w:val="28"/>
          <w:szCs w:val="28"/>
          <w:lang w:val="ro-MD"/>
        </w:rPr>
      </w:pPr>
    </w:p>
    <w:p w14:paraId="10F5F491" w14:textId="77777777" w:rsidR="004F1DB8" w:rsidRPr="00FB3D45" w:rsidRDefault="004F1DB8" w:rsidP="00FB2BB9">
      <w:pPr>
        <w:spacing w:before="120" w:after="120" w:line="240" w:lineRule="auto"/>
        <w:jc w:val="both"/>
        <w:rPr>
          <w:rFonts w:asciiTheme="majorHAnsi" w:hAnsiTheme="majorHAnsi" w:cstheme="minorHAnsi"/>
          <w:color w:val="000000" w:themeColor="text1"/>
          <w:sz w:val="28"/>
          <w:szCs w:val="28"/>
          <w:lang w:val="ro-MD"/>
        </w:rPr>
      </w:pPr>
    </w:p>
    <w:p w14:paraId="46B4299B" w14:textId="77777777" w:rsidR="004F1DB8" w:rsidRPr="00FB3D45" w:rsidRDefault="004F1DB8" w:rsidP="00FB2BB9">
      <w:pPr>
        <w:spacing w:before="120" w:after="120" w:line="240" w:lineRule="auto"/>
        <w:jc w:val="both"/>
        <w:rPr>
          <w:rFonts w:asciiTheme="majorHAnsi" w:hAnsiTheme="majorHAnsi" w:cstheme="minorHAnsi"/>
          <w:color w:val="000000" w:themeColor="text1"/>
          <w:sz w:val="28"/>
          <w:szCs w:val="28"/>
          <w:lang w:val="ro-MD"/>
        </w:rPr>
      </w:pPr>
    </w:p>
    <w:p w14:paraId="08AD025E" w14:textId="77777777" w:rsidR="004F1DB8" w:rsidRPr="00FB3D45" w:rsidRDefault="004F1DB8" w:rsidP="00FB2BB9">
      <w:pPr>
        <w:spacing w:before="120" w:after="120" w:line="240" w:lineRule="auto"/>
        <w:jc w:val="both"/>
        <w:rPr>
          <w:rFonts w:asciiTheme="majorHAnsi" w:hAnsiTheme="majorHAnsi" w:cstheme="minorHAnsi"/>
          <w:color w:val="000000" w:themeColor="text1"/>
          <w:sz w:val="28"/>
          <w:szCs w:val="28"/>
          <w:lang w:val="ro-MD"/>
        </w:rPr>
      </w:pPr>
    </w:p>
    <w:p w14:paraId="70408891" w14:textId="77777777" w:rsidR="004F1DB8" w:rsidRPr="00FB3D45" w:rsidRDefault="004F1DB8" w:rsidP="00FB2BB9">
      <w:pPr>
        <w:spacing w:before="120" w:after="120" w:line="240" w:lineRule="auto"/>
        <w:jc w:val="both"/>
        <w:rPr>
          <w:rFonts w:asciiTheme="majorHAnsi" w:hAnsiTheme="majorHAnsi" w:cstheme="minorHAnsi"/>
          <w:color w:val="000000" w:themeColor="text1"/>
          <w:sz w:val="28"/>
          <w:szCs w:val="28"/>
          <w:lang w:val="ro-MD"/>
        </w:rPr>
      </w:pPr>
    </w:p>
    <w:p w14:paraId="76C41A42" w14:textId="77777777" w:rsidR="004F1DB8" w:rsidRPr="00FB3D45" w:rsidRDefault="004F1DB8" w:rsidP="00FB2BB9">
      <w:pPr>
        <w:spacing w:before="120" w:after="120" w:line="240" w:lineRule="auto"/>
        <w:jc w:val="both"/>
        <w:rPr>
          <w:rFonts w:asciiTheme="majorHAnsi" w:hAnsiTheme="majorHAnsi" w:cstheme="minorHAnsi"/>
          <w:color w:val="000000" w:themeColor="text1"/>
          <w:sz w:val="28"/>
          <w:szCs w:val="28"/>
          <w:lang w:val="ro-MD"/>
        </w:rPr>
      </w:pPr>
    </w:p>
    <w:p w14:paraId="5C305248" w14:textId="77777777" w:rsidR="004F1DB8" w:rsidRPr="00FB3D45" w:rsidRDefault="004F1DB8" w:rsidP="00FB2BB9">
      <w:pPr>
        <w:spacing w:before="120" w:after="120" w:line="240" w:lineRule="auto"/>
        <w:jc w:val="both"/>
        <w:rPr>
          <w:rFonts w:asciiTheme="majorHAnsi" w:hAnsiTheme="majorHAnsi" w:cstheme="minorHAnsi"/>
          <w:color w:val="000000" w:themeColor="text1"/>
          <w:sz w:val="28"/>
          <w:szCs w:val="28"/>
          <w:lang w:val="ro-MD"/>
        </w:rPr>
      </w:pPr>
    </w:p>
    <w:p w14:paraId="37EB70C0" w14:textId="77777777" w:rsidR="00FB2BB9" w:rsidRPr="00FB3D45" w:rsidRDefault="00FB2BB9" w:rsidP="00FB2BB9">
      <w:pPr>
        <w:spacing w:before="120" w:after="120" w:line="240" w:lineRule="auto"/>
        <w:jc w:val="both"/>
        <w:rPr>
          <w:rFonts w:asciiTheme="majorHAnsi" w:hAnsiTheme="majorHAnsi" w:cstheme="minorHAnsi"/>
          <w:color w:val="000000" w:themeColor="text1"/>
          <w:sz w:val="28"/>
          <w:szCs w:val="28"/>
          <w:lang w:val="ro-MD"/>
        </w:rPr>
      </w:pPr>
    </w:p>
    <w:p w14:paraId="5E5149E5" w14:textId="77777777" w:rsidR="00FB2BB9" w:rsidRPr="00FB3D45" w:rsidRDefault="00FB2BB9" w:rsidP="00FB2BB9">
      <w:pPr>
        <w:spacing w:before="120" w:after="120" w:line="240" w:lineRule="auto"/>
        <w:jc w:val="both"/>
        <w:rPr>
          <w:rFonts w:asciiTheme="majorHAnsi" w:hAnsiTheme="majorHAnsi" w:cstheme="minorHAnsi"/>
          <w:color w:val="000000" w:themeColor="text1"/>
          <w:sz w:val="28"/>
          <w:szCs w:val="28"/>
          <w:lang w:val="ro-MD"/>
        </w:rPr>
      </w:pPr>
    </w:p>
    <w:p w14:paraId="4CBCD2C7" w14:textId="77777777" w:rsidR="00AD7C50" w:rsidRDefault="00AD7C50" w:rsidP="00FB2BB9">
      <w:pPr>
        <w:spacing w:before="120" w:after="120" w:line="240" w:lineRule="auto"/>
        <w:jc w:val="both"/>
        <w:rPr>
          <w:rFonts w:asciiTheme="majorHAnsi" w:hAnsiTheme="majorHAnsi" w:cstheme="minorHAnsi"/>
          <w:color w:val="000000" w:themeColor="text1"/>
          <w:sz w:val="28"/>
          <w:szCs w:val="28"/>
          <w:lang w:val="ro-MD"/>
        </w:rPr>
      </w:pPr>
    </w:p>
    <w:p w14:paraId="02EEFDDB" w14:textId="77777777" w:rsidR="00AD7C50" w:rsidRPr="00FB3D45" w:rsidRDefault="00AD7C50" w:rsidP="00FB2BB9">
      <w:pPr>
        <w:spacing w:before="120" w:after="120" w:line="240" w:lineRule="auto"/>
        <w:jc w:val="both"/>
        <w:rPr>
          <w:rFonts w:asciiTheme="majorHAnsi" w:hAnsiTheme="majorHAnsi" w:cstheme="minorHAnsi"/>
          <w:color w:val="000000" w:themeColor="text1"/>
          <w:sz w:val="28"/>
          <w:szCs w:val="28"/>
          <w:lang w:val="ro-MD"/>
        </w:rPr>
      </w:pPr>
    </w:p>
    <w:p w14:paraId="033015BF" w14:textId="77777777" w:rsidR="00EE1554" w:rsidRPr="00FB3D45" w:rsidRDefault="00EE1554" w:rsidP="00FB2BB9">
      <w:pPr>
        <w:spacing w:before="120" w:after="120" w:line="240" w:lineRule="auto"/>
        <w:jc w:val="both"/>
        <w:rPr>
          <w:rFonts w:asciiTheme="majorHAnsi" w:hAnsiTheme="majorHAnsi" w:cstheme="minorHAnsi"/>
          <w:color w:val="000000" w:themeColor="text1"/>
          <w:sz w:val="28"/>
          <w:szCs w:val="28"/>
          <w:lang w:val="ro-MD"/>
        </w:rPr>
      </w:pPr>
    </w:p>
    <w:p w14:paraId="06498520" w14:textId="77777777" w:rsidR="00517FBA" w:rsidRPr="00FB3D45" w:rsidRDefault="00517FBA" w:rsidP="00C53298">
      <w:pPr>
        <w:rPr>
          <w:lang w:val="ro-MD"/>
        </w:rPr>
      </w:pPr>
    </w:p>
    <w:p w14:paraId="79AEBA2C" w14:textId="77777777" w:rsidR="00517FBA" w:rsidRPr="00FB3D45" w:rsidRDefault="00517FBA" w:rsidP="00C53298">
      <w:pPr>
        <w:rPr>
          <w:lang w:val="ro-MD"/>
        </w:rPr>
      </w:pPr>
    </w:p>
    <w:p w14:paraId="66BEF236" w14:textId="2479F1F7" w:rsidR="00D84306" w:rsidRPr="00FB3D45" w:rsidRDefault="00A05C77" w:rsidP="001D26CE">
      <w:pPr>
        <w:pStyle w:val="Heading1"/>
        <w:rPr>
          <w:b/>
          <w:lang w:val="ro-MD"/>
        </w:rPr>
      </w:pPr>
      <w:bookmarkStart w:id="5" w:name="_Toc14435176"/>
      <w:r w:rsidRPr="00FB3D45">
        <w:rPr>
          <w:b/>
          <w:lang w:val="ro-MD"/>
        </w:rPr>
        <w:t xml:space="preserve">II. </w:t>
      </w:r>
      <w:r w:rsidR="00B463C4" w:rsidRPr="00FB3D45">
        <w:rPr>
          <w:b/>
          <w:lang w:val="ro-MD"/>
        </w:rPr>
        <w:t>I</w:t>
      </w:r>
      <w:r w:rsidR="00530901" w:rsidRPr="00FB3D45">
        <w:rPr>
          <w:b/>
          <w:lang w:val="ro-MD"/>
        </w:rPr>
        <w:t>NTRODUCERE</w:t>
      </w:r>
      <w:bookmarkEnd w:id="5"/>
    </w:p>
    <w:p w14:paraId="465EF9CE" w14:textId="77777777" w:rsidR="00DC791E" w:rsidRPr="00FB3D45" w:rsidRDefault="004648BE" w:rsidP="00FB2BB9">
      <w:pPr>
        <w:spacing w:before="120" w:after="120" w:line="240" w:lineRule="auto"/>
        <w:ind w:right="-2" w:firstLine="567"/>
        <w:jc w:val="both"/>
        <w:rPr>
          <w:rFonts w:asciiTheme="majorHAnsi" w:eastAsia="Calibri" w:hAnsiTheme="majorHAnsi" w:cstheme="minorHAnsi"/>
          <w:color w:val="000000" w:themeColor="text1"/>
          <w:sz w:val="28"/>
          <w:szCs w:val="28"/>
          <w:lang w:val="ro-MD" w:eastAsia="pl-PL"/>
        </w:rPr>
      </w:pPr>
      <w:r w:rsidRPr="00FB3D45">
        <w:rPr>
          <w:rFonts w:asciiTheme="majorHAnsi" w:eastAsia="Calibri" w:hAnsiTheme="majorHAnsi" w:cstheme="minorHAnsi"/>
          <w:color w:val="000000" w:themeColor="text1"/>
          <w:sz w:val="28"/>
          <w:szCs w:val="28"/>
          <w:lang w:val="ro-MD" w:eastAsia="pl-PL"/>
        </w:rPr>
        <w:t>Orașele</w:t>
      </w:r>
      <w:r w:rsidR="00DC791E" w:rsidRPr="00FB3D45">
        <w:rPr>
          <w:rFonts w:asciiTheme="majorHAnsi" w:eastAsia="Calibri" w:hAnsiTheme="majorHAnsi" w:cstheme="minorHAnsi"/>
          <w:color w:val="000000" w:themeColor="text1"/>
          <w:sz w:val="28"/>
          <w:szCs w:val="28"/>
          <w:lang w:val="ro-MD" w:eastAsia="pl-PL"/>
        </w:rPr>
        <w:t xml:space="preserve"> sunt concentrări geografice de </w:t>
      </w:r>
      <w:r w:rsidRPr="00FB3D45">
        <w:rPr>
          <w:rFonts w:asciiTheme="majorHAnsi" w:eastAsia="Calibri" w:hAnsiTheme="majorHAnsi" w:cstheme="minorHAnsi"/>
          <w:color w:val="000000" w:themeColor="text1"/>
          <w:sz w:val="28"/>
          <w:szCs w:val="28"/>
          <w:lang w:val="ro-MD" w:eastAsia="pl-PL"/>
        </w:rPr>
        <w:t>activități</w:t>
      </w:r>
      <w:r w:rsidR="00DC791E" w:rsidRPr="00FB3D45">
        <w:rPr>
          <w:rFonts w:asciiTheme="majorHAnsi" w:eastAsia="Calibri" w:hAnsiTheme="majorHAnsi" w:cstheme="minorHAnsi"/>
          <w:color w:val="000000" w:themeColor="text1"/>
          <w:sz w:val="28"/>
          <w:szCs w:val="28"/>
          <w:lang w:val="ro-MD" w:eastAsia="pl-PL"/>
        </w:rPr>
        <w:t xml:space="preserve"> </w:t>
      </w:r>
      <w:r w:rsidRPr="00FB3D45">
        <w:rPr>
          <w:rFonts w:asciiTheme="majorHAnsi" w:eastAsia="Calibri" w:hAnsiTheme="majorHAnsi" w:cstheme="minorHAnsi"/>
          <w:color w:val="000000" w:themeColor="text1"/>
          <w:sz w:val="28"/>
          <w:szCs w:val="28"/>
          <w:lang w:val="ro-MD" w:eastAsia="pl-PL"/>
        </w:rPr>
        <w:t>și</w:t>
      </w:r>
      <w:r w:rsidR="00DC791E" w:rsidRPr="00FB3D45">
        <w:rPr>
          <w:rFonts w:asciiTheme="majorHAnsi" w:eastAsia="Calibri" w:hAnsiTheme="majorHAnsi" w:cstheme="minorHAnsi"/>
          <w:color w:val="000000" w:themeColor="text1"/>
          <w:sz w:val="28"/>
          <w:szCs w:val="28"/>
          <w:lang w:val="ro-MD" w:eastAsia="pl-PL"/>
        </w:rPr>
        <w:t xml:space="preserve"> </w:t>
      </w:r>
      <w:r w:rsidRPr="00FB3D45">
        <w:rPr>
          <w:rFonts w:asciiTheme="majorHAnsi" w:eastAsia="Calibri" w:hAnsiTheme="majorHAnsi" w:cstheme="minorHAnsi"/>
          <w:color w:val="000000" w:themeColor="text1"/>
          <w:sz w:val="28"/>
          <w:szCs w:val="28"/>
          <w:lang w:val="ro-MD" w:eastAsia="pl-PL"/>
        </w:rPr>
        <w:t>interacțiuni</w:t>
      </w:r>
      <w:r w:rsidR="00DC791E" w:rsidRPr="00FB3D45">
        <w:rPr>
          <w:rFonts w:asciiTheme="majorHAnsi" w:eastAsia="Calibri" w:hAnsiTheme="majorHAnsi" w:cstheme="minorHAnsi"/>
          <w:color w:val="000000" w:themeColor="text1"/>
          <w:sz w:val="28"/>
          <w:szCs w:val="28"/>
          <w:lang w:val="ro-MD" w:eastAsia="pl-PL"/>
        </w:rPr>
        <w:t xml:space="preserve"> umane. Ele reprezintă motoarele economiei, asigurând locuri de muncă </w:t>
      </w:r>
      <w:r w:rsidRPr="00FB3D45">
        <w:rPr>
          <w:rFonts w:asciiTheme="majorHAnsi" w:eastAsia="Calibri" w:hAnsiTheme="majorHAnsi" w:cstheme="minorHAnsi"/>
          <w:color w:val="000000" w:themeColor="text1"/>
          <w:sz w:val="28"/>
          <w:szCs w:val="28"/>
          <w:lang w:val="ro-MD" w:eastAsia="pl-PL"/>
        </w:rPr>
        <w:t>și</w:t>
      </w:r>
      <w:r w:rsidR="00DC791E" w:rsidRPr="00FB3D45">
        <w:rPr>
          <w:rFonts w:asciiTheme="majorHAnsi" w:eastAsia="Calibri" w:hAnsiTheme="majorHAnsi" w:cstheme="minorHAnsi"/>
          <w:color w:val="000000" w:themeColor="text1"/>
          <w:sz w:val="28"/>
          <w:szCs w:val="28"/>
          <w:lang w:val="ro-MD" w:eastAsia="pl-PL"/>
        </w:rPr>
        <w:t xml:space="preserve"> servicii, </w:t>
      </w:r>
      <w:r w:rsidRPr="00FB3D45">
        <w:rPr>
          <w:rFonts w:asciiTheme="majorHAnsi" w:eastAsia="Calibri" w:hAnsiTheme="majorHAnsi" w:cstheme="minorHAnsi"/>
          <w:color w:val="000000" w:themeColor="text1"/>
          <w:sz w:val="28"/>
          <w:szCs w:val="28"/>
          <w:lang w:val="ro-MD" w:eastAsia="pl-PL"/>
        </w:rPr>
        <w:t>deținând</w:t>
      </w:r>
      <w:r w:rsidR="00DC791E" w:rsidRPr="00FB3D45">
        <w:rPr>
          <w:rFonts w:asciiTheme="majorHAnsi" w:eastAsia="Calibri" w:hAnsiTheme="majorHAnsi" w:cstheme="minorHAnsi"/>
          <w:color w:val="000000" w:themeColor="text1"/>
          <w:sz w:val="28"/>
          <w:szCs w:val="28"/>
          <w:lang w:val="ro-MD" w:eastAsia="pl-PL"/>
        </w:rPr>
        <w:t xml:space="preserve"> rolul de catalizatoare ale </w:t>
      </w:r>
      <w:r w:rsidRPr="00FB3D45">
        <w:rPr>
          <w:rFonts w:asciiTheme="majorHAnsi" w:eastAsia="Calibri" w:hAnsiTheme="majorHAnsi" w:cstheme="minorHAnsi"/>
          <w:color w:val="000000" w:themeColor="text1"/>
          <w:sz w:val="28"/>
          <w:szCs w:val="28"/>
          <w:lang w:val="ro-MD" w:eastAsia="pl-PL"/>
        </w:rPr>
        <w:t>creativității</w:t>
      </w:r>
      <w:r w:rsidR="00DC791E" w:rsidRPr="00FB3D45">
        <w:rPr>
          <w:rFonts w:asciiTheme="majorHAnsi" w:eastAsia="Calibri" w:hAnsiTheme="majorHAnsi" w:cstheme="minorHAnsi"/>
          <w:color w:val="000000" w:themeColor="text1"/>
          <w:sz w:val="28"/>
          <w:szCs w:val="28"/>
          <w:lang w:val="ro-MD" w:eastAsia="pl-PL"/>
        </w:rPr>
        <w:t xml:space="preserve"> </w:t>
      </w:r>
      <w:r w:rsidRPr="00FB3D45">
        <w:rPr>
          <w:rFonts w:asciiTheme="majorHAnsi" w:eastAsia="Calibri" w:hAnsiTheme="majorHAnsi" w:cstheme="minorHAnsi"/>
          <w:color w:val="000000" w:themeColor="text1"/>
          <w:sz w:val="28"/>
          <w:szCs w:val="28"/>
          <w:lang w:val="ro-MD" w:eastAsia="pl-PL"/>
        </w:rPr>
        <w:t>și</w:t>
      </w:r>
      <w:r w:rsidR="00DC791E" w:rsidRPr="00FB3D45">
        <w:rPr>
          <w:rFonts w:asciiTheme="majorHAnsi" w:eastAsia="Calibri" w:hAnsiTheme="majorHAnsi" w:cstheme="minorHAnsi"/>
          <w:color w:val="000000" w:themeColor="text1"/>
          <w:sz w:val="28"/>
          <w:szCs w:val="28"/>
          <w:lang w:val="ro-MD" w:eastAsia="pl-PL"/>
        </w:rPr>
        <w:t xml:space="preserve"> inovării. </w:t>
      </w:r>
      <w:r w:rsidR="00DD35B6" w:rsidRPr="00FB3D45">
        <w:rPr>
          <w:rFonts w:asciiTheme="majorHAnsi" w:eastAsia="Calibri" w:hAnsiTheme="majorHAnsi" w:cstheme="minorHAnsi"/>
          <w:color w:val="000000" w:themeColor="text1"/>
          <w:sz w:val="28"/>
          <w:szCs w:val="28"/>
          <w:lang w:val="ro-MD" w:eastAsia="pl-PL"/>
        </w:rPr>
        <w:t xml:space="preserve">Cu toate acestea, tot în orașe </w:t>
      </w:r>
      <w:r w:rsidR="00DC791E" w:rsidRPr="00FB3D45">
        <w:rPr>
          <w:rFonts w:asciiTheme="majorHAnsi" w:eastAsia="Calibri" w:hAnsiTheme="majorHAnsi" w:cstheme="minorHAnsi"/>
          <w:color w:val="000000" w:themeColor="text1"/>
          <w:sz w:val="28"/>
          <w:szCs w:val="28"/>
          <w:lang w:val="ro-MD" w:eastAsia="pl-PL"/>
        </w:rPr>
        <w:t xml:space="preserve">se manifestă extrem de acut o serie de probleme permanente, cum ar fi </w:t>
      </w:r>
      <w:r w:rsidRPr="00FB3D45">
        <w:rPr>
          <w:rFonts w:asciiTheme="majorHAnsi" w:eastAsia="Calibri" w:hAnsiTheme="majorHAnsi" w:cstheme="minorHAnsi"/>
          <w:color w:val="000000" w:themeColor="text1"/>
          <w:sz w:val="28"/>
          <w:szCs w:val="28"/>
          <w:lang w:val="ro-MD" w:eastAsia="pl-PL"/>
        </w:rPr>
        <w:t>șomajul</w:t>
      </w:r>
      <w:r w:rsidR="00DC791E" w:rsidRPr="00FB3D45">
        <w:rPr>
          <w:rFonts w:asciiTheme="majorHAnsi" w:eastAsia="Calibri" w:hAnsiTheme="majorHAnsi" w:cstheme="minorHAnsi"/>
          <w:color w:val="000000" w:themeColor="text1"/>
          <w:sz w:val="28"/>
          <w:szCs w:val="28"/>
          <w:lang w:val="ro-MD" w:eastAsia="pl-PL"/>
        </w:rPr>
        <w:t xml:space="preserve">, segregarea </w:t>
      </w:r>
      <w:r w:rsidRPr="00FB3D45">
        <w:rPr>
          <w:rFonts w:asciiTheme="majorHAnsi" w:eastAsia="Calibri" w:hAnsiTheme="majorHAnsi" w:cstheme="minorHAnsi"/>
          <w:color w:val="000000" w:themeColor="text1"/>
          <w:sz w:val="28"/>
          <w:szCs w:val="28"/>
          <w:lang w:val="ro-MD" w:eastAsia="pl-PL"/>
        </w:rPr>
        <w:t>și</w:t>
      </w:r>
      <w:r w:rsidR="00DC791E" w:rsidRPr="00FB3D45">
        <w:rPr>
          <w:rFonts w:asciiTheme="majorHAnsi" w:eastAsia="Calibri" w:hAnsiTheme="majorHAnsi" w:cstheme="minorHAnsi"/>
          <w:color w:val="000000" w:themeColor="text1"/>
          <w:sz w:val="28"/>
          <w:szCs w:val="28"/>
          <w:lang w:val="ro-MD" w:eastAsia="pl-PL"/>
        </w:rPr>
        <w:t xml:space="preserve"> sărăcia, precum </w:t>
      </w:r>
      <w:r w:rsidRPr="00FB3D45">
        <w:rPr>
          <w:rFonts w:asciiTheme="majorHAnsi" w:eastAsia="Calibri" w:hAnsiTheme="majorHAnsi" w:cstheme="minorHAnsi"/>
          <w:color w:val="000000" w:themeColor="text1"/>
          <w:sz w:val="28"/>
          <w:szCs w:val="28"/>
          <w:lang w:val="ro-MD" w:eastAsia="pl-PL"/>
        </w:rPr>
        <w:t>și</w:t>
      </w:r>
      <w:r w:rsidR="00DC791E" w:rsidRPr="00FB3D45">
        <w:rPr>
          <w:rFonts w:asciiTheme="majorHAnsi" w:eastAsia="Calibri" w:hAnsiTheme="majorHAnsi" w:cstheme="minorHAnsi"/>
          <w:color w:val="000000" w:themeColor="text1"/>
          <w:sz w:val="28"/>
          <w:szCs w:val="28"/>
          <w:lang w:val="ro-MD" w:eastAsia="pl-PL"/>
        </w:rPr>
        <w:t xml:space="preserve"> presiuni puternice asupra mediului. </w:t>
      </w:r>
    </w:p>
    <w:p w14:paraId="44A22BCD" w14:textId="14724FB6" w:rsidR="00DC791E" w:rsidRPr="00FB3D45" w:rsidRDefault="0085034A" w:rsidP="00FB2BB9">
      <w:pPr>
        <w:spacing w:before="120" w:after="120" w:line="240" w:lineRule="auto"/>
        <w:ind w:right="-2" w:firstLine="567"/>
        <w:jc w:val="both"/>
        <w:rPr>
          <w:rFonts w:asciiTheme="majorHAnsi" w:eastAsia="Calibri" w:hAnsiTheme="majorHAnsi" w:cstheme="minorHAnsi"/>
          <w:color w:val="000000" w:themeColor="text1"/>
          <w:sz w:val="28"/>
          <w:szCs w:val="28"/>
          <w:lang w:val="ro-MD" w:eastAsia="pl-PL"/>
        </w:rPr>
      </w:pPr>
      <w:r w:rsidRPr="00FB3D45">
        <w:rPr>
          <w:rFonts w:asciiTheme="majorHAnsi" w:eastAsia="Calibri" w:hAnsiTheme="majorHAnsi" w:cstheme="minorHAnsi"/>
          <w:color w:val="000000" w:themeColor="text1"/>
          <w:sz w:val="28"/>
          <w:szCs w:val="28"/>
          <w:lang w:val="ro-MD" w:eastAsia="pl-PL"/>
        </w:rPr>
        <w:t>Principalii factori de criză</w:t>
      </w:r>
      <w:r w:rsidR="00DC791E" w:rsidRPr="00FB3D45">
        <w:rPr>
          <w:rFonts w:asciiTheme="majorHAnsi" w:eastAsia="Calibri" w:hAnsiTheme="majorHAnsi" w:cstheme="minorHAnsi"/>
          <w:color w:val="000000" w:themeColor="text1"/>
          <w:sz w:val="28"/>
          <w:szCs w:val="28"/>
          <w:lang w:val="ro-MD" w:eastAsia="pl-PL"/>
        </w:rPr>
        <w:t xml:space="preserve"> economic</w:t>
      </w:r>
      <w:r w:rsidRPr="00FB3D45">
        <w:rPr>
          <w:rFonts w:asciiTheme="majorHAnsi" w:eastAsia="Calibri" w:hAnsiTheme="majorHAnsi" w:cstheme="minorHAnsi"/>
          <w:color w:val="000000" w:themeColor="text1"/>
          <w:sz w:val="28"/>
          <w:szCs w:val="28"/>
          <w:lang w:val="ro-MD" w:eastAsia="pl-PL"/>
        </w:rPr>
        <w:t>ă</w:t>
      </w:r>
      <w:r w:rsidR="00DC791E" w:rsidRPr="00FB3D45">
        <w:rPr>
          <w:rFonts w:asciiTheme="majorHAnsi" w:eastAsia="Calibri" w:hAnsiTheme="majorHAnsi" w:cstheme="minorHAnsi"/>
          <w:color w:val="000000" w:themeColor="text1"/>
          <w:sz w:val="28"/>
          <w:szCs w:val="28"/>
          <w:lang w:val="ro-MD" w:eastAsia="pl-PL"/>
        </w:rPr>
        <w:t xml:space="preserve"> </w:t>
      </w:r>
      <w:r w:rsidRPr="00FB3D45">
        <w:rPr>
          <w:rFonts w:asciiTheme="majorHAnsi" w:eastAsia="Calibri" w:hAnsiTheme="majorHAnsi" w:cstheme="minorHAnsi"/>
          <w:color w:val="000000" w:themeColor="text1"/>
          <w:sz w:val="28"/>
          <w:szCs w:val="28"/>
          <w:lang w:val="ro-MD" w:eastAsia="pl-PL"/>
        </w:rPr>
        <w:t>și socială</w:t>
      </w:r>
      <w:r w:rsidR="00DC791E" w:rsidRPr="00FB3D45">
        <w:rPr>
          <w:rFonts w:asciiTheme="majorHAnsi" w:eastAsia="Calibri" w:hAnsiTheme="majorHAnsi" w:cstheme="minorHAnsi"/>
          <w:color w:val="000000" w:themeColor="text1"/>
          <w:sz w:val="28"/>
          <w:szCs w:val="28"/>
          <w:lang w:val="ro-MD" w:eastAsia="pl-PL"/>
        </w:rPr>
        <w:t xml:space="preserve"> sunt deosebit de prezenți</w:t>
      </w:r>
      <w:r w:rsidRPr="00FB3D45">
        <w:rPr>
          <w:rFonts w:asciiTheme="majorHAnsi" w:eastAsia="Calibri" w:hAnsiTheme="majorHAnsi" w:cstheme="minorHAnsi"/>
          <w:color w:val="000000" w:themeColor="text1"/>
          <w:sz w:val="28"/>
          <w:szCs w:val="28"/>
          <w:lang w:val="ro-MD" w:eastAsia="pl-PL"/>
        </w:rPr>
        <w:t xml:space="preserve"> î</w:t>
      </w:r>
      <w:r w:rsidR="00DC791E" w:rsidRPr="00FB3D45">
        <w:rPr>
          <w:rFonts w:asciiTheme="majorHAnsi" w:eastAsia="Calibri" w:hAnsiTheme="majorHAnsi" w:cstheme="minorHAnsi"/>
          <w:color w:val="000000" w:themeColor="text1"/>
          <w:sz w:val="28"/>
          <w:szCs w:val="28"/>
          <w:lang w:val="ro-MD" w:eastAsia="pl-PL"/>
        </w:rPr>
        <w:t xml:space="preserve">n cartierele sau zonele defavorizate. </w:t>
      </w:r>
      <w:r w:rsidR="00335948" w:rsidRPr="00FB3D45">
        <w:rPr>
          <w:rFonts w:asciiTheme="majorHAnsi" w:eastAsia="Calibri" w:hAnsiTheme="majorHAnsi" w:cstheme="minorHAnsi"/>
          <w:color w:val="000000" w:themeColor="text1"/>
          <w:sz w:val="28"/>
          <w:szCs w:val="28"/>
          <w:lang w:val="ro-MD" w:eastAsia="pl-PL"/>
        </w:rPr>
        <w:t>Î</w:t>
      </w:r>
      <w:r w:rsidR="00DC791E" w:rsidRPr="00FB3D45">
        <w:rPr>
          <w:rFonts w:asciiTheme="majorHAnsi" w:eastAsia="Calibri" w:hAnsiTheme="majorHAnsi" w:cstheme="minorHAnsi"/>
          <w:color w:val="000000" w:themeColor="text1"/>
          <w:sz w:val="28"/>
          <w:szCs w:val="28"/>
          <w:lang w:val="ro-MD" w:eastAsia="pl-PL"/>
        </w:rPr>
        <w:t>ntr-o</w:t>
      </w:r>
      <w:r w:rsidRPr="00FB3D45">
        <w:rPr>
          <w:rFonts w:asciiTheme="majorHAnsi" w:eastAsia="Calibri" w:hAnsiTheme="majorHAnsi" w:cstheme="minorHAnsi"/>
          <w:color w:val="000000" w:themeColor="text1"/>
          <w:sz w:val="28"/>
          <w:szCs w:val="28"/>
          <w:lang w:val="ro-MD" w:eastAsia="pl-PL"/>
        </w:rPr>
        <w:t xml:space="preserve"> lume tot mai globalizată</w:t>
      </w:r>
      <w:r w:rsidR="00DC791E" w:rsidRPr="00FB3D45">
        <w:rPr>
          <w:rFonts w:asciiTheme="majorHAnsi" w:eastAsia="Calibri" w:hAnsiTheme="majorHAnsi" w:cstheme="minorHAnsi"/>
          <w:color w:val="000000" w:themeColor="text1"/>
          <w:sz w:val="28"/>
          <w:szCs w:val="28"/>
          <w:lang w:val="ro-MD" w:eastAsia="pl-PL"/>
        </w:rPr>
        <w:t xml:space="preserve">, </w:t>
      </w:r>
      <w:r w:rsidR="00335948" w:rsidRPr="00FB3D45">
        <w:rPr>
          <w:rFonts w:asciiTheme="majorHAnsi" w:eastAsia="Calibri" w:hAnsiTheme="majorHAnsi" w:cstheme="minorHAnsi"/>
          <w:color w:val="000000" w:themeColor="text1"/>
          <w:sz w:val="28"/>
          <w:szCs w:val="28"/>
          <w:lang w:val="ro-MD" w:eastAsia="pl-PL"/>
        </w:rPr>
        <w:t xml:space="preserve">orașele </w:t>
      </w:r>
      <w:r w:rsidR="00DC791E" w:rsidRPr="00FB3D45">
        <w:rPr>
          <w:rFonts w:asciiTheme="majorHAnsi" w:eastAsia="Calibri" w:hAnsiTheme="majorHAnsi" w:cstheme="minorHAnsi"/>
          <w:color w:val="000000" w:themeColor="text1"/>
          <w:sz w:val="28"/>
          <w:szCs w:val="28"/>
          <w:lang w:val="ro-MD" w:eastAsia="pl-PL"/>
        </w:rPr>
        <w:t xml:space="preserve">nu pot </w:t>
      </w:r>
      <w:r w:rsidR="00175F7B" w:rsidRPr="00FB3D45">
        <w:rPr>
          <w:rFonts w:asciiTheme="majorHAnsi" w:eastAsia="Calibri" w:hAnsiTheme="majorHAnsi" w:cstheme="minorHAnsi"/>
          <w:color w:val="000000" w:themeColor="text1"/>
          <w:sz w:val="28"/>
          <w:szCs w:val="28"/>
          <w:lang w:val="ro-MD" w:eastAsia="pl-PL"/>
        </w:rPr>
        <w:t>neglija decalajul de dezvoltare dintre</w:t>
      </w:r>
      <w:r w:rsidR="00DC791E" w:rsidRPr="00FB3D45">
        <w:rPr>
          <w:rFonts w:asciiTheme="majorHAnsi" w:eastAsia="Calibri" w:hAnsiTheme="majorHAnsi" w:cstheme="minorHAnsi"/>
          <w:color w:val="000000" w:themeColor="text1"/>
          <w:sz w:val="28"/>
          <w:szCs w:val="28"/>
          <w:lang w:val="ro-MD" w:eastAsia="pl-PL"/>
        </w:rPr>
        <w:t xml:space="preserve"> zone</w:t>
      </w:r>
      <w:r w:rsidR="00175F7B" w:rsidRPr="00FB3D45">
        <w:rPr>
          <w:rFonts w:asciiTheme="majorHAnsi" w:eastAsia="Calibri" w:hAnsiTheme="majorHAnsi" w:cstheme="minorHAnsi"/>
          <w:color w:val="000000" w:themeColor="text1"/>
          <w:sz w:val="28"/>
          <w:szCs w:val="28"/>
          <w:lang w:val="ro-MD" w:eastAsia="pl-PL"/>
        </w:rPr>
        <w:t>le urbane</w:t>
      </w:r>
      <w:r w:rsidR="00DC791E" w:rsidRPr="00FB3D45">
        <w:rPr>
          <w:rFonts w:asciiTheme="majorHAnsi" w:eastAsia="Calibri" w:hAnsiTheme="majorHAnsi" w:cstheme="minorHAnsi"/>
          <w:color w:val="000000" w:themeColor="text1"/>
          <w:sz w:val="28"/>
          <w:szCs w:val="28"/>
          <w:lang w:val="ro-MD" w:eastAsia="pl-PL"/>
        </w:rPr>
        <w:t xml:space="preserve">, ci trebuie să învețe să </w:t>
      </w:r>
      <w:r w:rsidR="00175F7B" w:rsidRPr="00FB3D45">
        <w:rPr>
          <w:rFonts w:asciiTheme="majorHAnsi" w:eastAsia="Calibri" w:hAnsiTheme="majorHAnsi" w:cstheme="minorHAnsi"/>
          <w:color w:val="000000" w:themeColor="text1"/>
          <w:sz w:val="28"/>
          <w:szCs w:val="28"/>
          <w:lang w:val="ro-MD" w:eastAsia="pl-PL"/>
        </w:rPr>
        <w:t xml:space="preserve">valorifice </w:t>
      </w:r>
      <w:r w:rsidR="00DC791E" w:rsidRPr="00FB3D45">
        <w:rPr>
          <w:rFonts w:asciiTheme="majorHAnsi" w:eastAsia="Calibri" w:hAnsiTheme="majorHAnsi" w:cstheme="minorHAnsi"/>
          <w:color w:val="000000" w:themeColor="text1"/>
          <w:sz w:val="28"/>
          <w:szCs w:val="28"/>
          <w:lang w:val="ro-MD" w:eastAsia="pl-PL"/>
        </w:rPr>
        <w:t>potențialul lor, cu scopul de a face orașele</w:t>
      </w:r>
      <w:r w:rsidR="00A51775" w:rsidRPr="00FB3D45">
        <w:rPr>
          <w:rFonts w:asciiTheme="majorHAnsi" w:eastAsia="Calibri" w:hAnsiTheme="majorHAnsi" w:cstheme="minorHAnsi"/>
          <w:color w:val="000000" w:themeColor="text1"/>
          <w:sz w:val="28"/>
          <w:szCs w:val="28"/>
          <w:lang w:val="ro-MD" w:eastAsia="pl-PL"/>
        </w:rPr>
        <w:t xml:space="preserve"> durabile ș</w:t>
      </w:r>
      <w:r w:rsidR="00DC791E" w:rsidRPr="00FB3D45">
        <w:rPr>
          <w:rFonts w:asciiTheme="majorHAnsi" w:eastAsia="Calibri" w:hAnsiTheme="majorHAnsi" w:cstheme="minorHAnsi"/>
          <w:color w:val="000000" w:themeColor="text1"/>
          <w:sz w:val="28"/>
          <w:szCs w:val="28"/>
          <w:lang w:val="ro-MD" w:eastAsia="pl-PL"/>
        </w:rPr>
        <w:t>i competitive.</w:t>
      </w:r>
    </w:p>
    <w:p w14:paraId="1C773AC1" w14:textId="77777777" w:rsidR="00E20F1F" w:rsidRPr="00FB3D45" w:rsidRDefault="00E20F1F" w:rsidP="00FB2BB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Oportunitatea de instituire a unui sistem de revitalizare urbană</w:t>
      </w:r>
      <w:r w:rsidR="00DD35B6" w:rsidRPr="00FB3D45">
        <w:rPr>
          <w:rFonts w:asciiTheme="majorHAnsi" w:hAnsiTheme="majorHAnsi" w:cstheme="minorHAnsi"/>
          <w:color w:val="000000" w:themeColor="text1"/>
          <w:sz w:val="28"/>
          <w:szCs w:val="28"/>
          <w:lang w:val="ro-MD"/>
        </w:rPr>
        <w:t xml:space="preserve"> este condiționată</w:t>
      </w:r>
      <w:r w:rsidR="00455FA6" w:rsidRPr="00FB3D45">
        <w:rPr>
          <w:rFonts w:asciiTheme="majorHAnsi" w:hAnsiTheme="majorHAnsi" w:cstheme="minorHAnsi"/>
          <w:color w:val="000000" w:themeColor="text1"/>
          <w:sz w:val="28"/>
          <w:szCs w:val="28"/>
          <w:lang w:val="ro-MD"/>
        </w:rPr>
        <w:t xml:space="preserve"> de prevederile pct. </w:t>
      </w:r>
      <w:r w:rsidRPr="00FB3D45">
        <w:rPr>
          <w:rFonts w:asciiTheme="majorHAnsi" w:hAnsiTheme="majorHAnsi" w:cstheme="minorHAnsi"/>
          <w:color w:val="000000" w:themeColor="text1"/>
          <w:sz w:val="28"/>
          <w:szCs w:val="28"/>
          <w:lang w:val="ro-MD"/>
        </w:rPr>
        <w:t xml:space="preserve">1.6 „Planificarea spațială și teritorială” al Legii nr. 239 din 13 octombrie 2016 pentru aprobarea Strategiei Naționale de Dezvoltare Regională pentru anii 2016-2020, care specifică că aplicarea planificării spațiale presupune organizarea fizică a spațiului conform unei concepții directoare, pentru a oferi locuitorilor acestui spațiu un cadru și o calitate a vieții care să le asigure dezvoltarea individuală. </w:t>
      </w:r>
    </w:p>
    <w:p w14:paraId="6EC0412F" w14:textId="1AAC8342" w:rsidR="00EC2F0E" w:rsidRPr="00FB3D45" w:rsidRDefault="00EC2F0E" w:rsidP="00115EE5">
      <w:pPr>
        <w:spacing w:before="120" w:after="120" w:line="240" w:lineRule="auto"/>
        <w:ind w:firstLine="567"/>
        <w:jc w:val="both"/>
        <w:rPr>
          <w:rFonts w:asciiTheme="majorHAnsi" w:hAnsiTheme="majorHAnsi"/>
          <w:sz w:val="28"/>
          <w:szCs w:val="28"/>
          <w:lang w:val="ro-MD"/>
        </w:rPr>
      </w:pPr>
      <w:r w:rsidRPr="00FB3D45">
        <w:rPr>
          <w:rFonts w:asciiTheme="majorHAnsi" w:hAnsiTheme="majorHAnsi"/>
          <w:b/>
          <w:i/>
          <w:sz w:val="28"/>
          <w:szCs w:val="28"/>
          <w:lang w:val="ro-MD"/>
        </w:rPr>
        <w:t>Revitalizare</w:t>
      </w:r>
      <w:r w:rsidR="001E75E4" w:rsidRPr="00FB3D45">
        <w:rPr>
          <w:rFonts w:asciiTheme="majorHAnsi" w:hAnsiTheme="majorHAnsi"/>
          <w:b/>
          <w:i/>
          <w:sz w:val="28"/>
          <w:szCs w:val="28"/>
          <w:lang w:val="ro-MD"/>
        </w:rPr>
        <w:t>a</w:t>
      </w:r>
      <w:r w:rsidRPr="00FB3D45">
        <w:rPr>
          <w:rFonts w:asciiTheme="majorHAnsi" w:hAnsiTheme="majorHAnsi"/>
          <w:b/>
          <w:i/>
          <w:sz w:val="28"/>
          <w:szCs w:val="28"/>
          <w:lang w:val="ro-MD"/>
        </w:rPr>
        <w:t xml:space="preserve"> urbană</w:t>
      </w:r>
      <w:r w:rsidRPr="00FB3D45">
        <w:rPr>
          <w:rFonts w:asciiTheme="majorHAnsi" w:hAnsiTheme="majorHAnsi"/>
          <w:sz w:val="28"/>
          <w:szCs w:val="28"/>
          <w:lang w:val="ro-MD"/>
        </w:rPr>
        <w:t xml:space="preserve"> </w:t>
      </w:r>
      <w:r w:rsidR="004444F8" w:rsidRPr="00FB3D45">
        <w:rPr>
          <w:rFonts w:asciiTheme="majorHAnsi" w:hAnsiTheme="majorHAnsi"/>
          <w:sz w:val="28"/>
          <w:szCs w:val="28"/>
          <w:lang w:val="ro-MD"/>
        </w:rPr>
        <w:t>are scopul de a transforma zonele care se află într-o stare degradată din punct de vederea social, economic și de mediu în spații urbane  prielnice locuirii printr-un proces activ de participare a și implicare a societății</w:t>
      </w:r>
      <w:r w:rsidR="00115EE5" w:rsidRPr="00FB3D45">
        <w:rPr>
          <w:rFonts w:asciiTheme="majorHAnsi" w:hAnsiTheme="majorHAnsi"/>
          <w:sz w:val="28"/>
          <w:szCs w:val="28"/>
          <w:lang w:val="ro-MD"/>
        </w:rPr>
        <w:t>.</w:t>
      </w:r>
      <w:r w:rsidR="004444F8" w:rsidRPr="00FB3D45">
        <w:rPr>
          <w:rFonts w:asciiTheme="majorHAnsi" w:hAnsiTheme="majorHAnsi"/>
          <w:sz w:val="28"/>
          <w:szCs w:val="28"/>
          <w:lang w:val="ro-MD"/>
        </w:rPr>
        <w:t xml:space="preserve"> </w:t>
      </w:r>
    </w:p>
    <w:p w14:paraId="2515CB71" w14:textId="783F8266" w:rsidR="00DC5FEA" w:rsidRPr="00FB3D45" w:rsidRDefault="00B86ABC" w:rsidP="00FB2BB9">
      <w:pPr>
        <w:spacing w:before="120" w:after="120" w:line="240" w:lineRule="auto"/>
        <w:ind w:right="-2" w:firstLine="567"/>
        <w:jc w:val="both"/>
        <w:rPr>
          <w:rFonts w:asciiTheme="majorHAnsi" w:eastAsia="Calibri" w:hAnsiTheme="majorHAnsi" w:cstheme="minorHAnsi"/>
          <w:color w:val="000000" w:themeColor="text1"/>
          <w:sz w:val="28"/>
          <w:szCs w:val="28"/>
          <w:lang w:val="ro-MD" w:eastAsia="pl-PL"/>
        </w:rPr>
      </w:pPr>
      <w:r w:rsidRPr="00FB3D45">
        <w:rPr>
          <w:rFonts w:asciiTheme="majorHAnsi" w:eastAsia="Calibri" w:hAnsiTheme="majorHAnsi" w:cstheme="minorHAnsi"/>
          <w:b/>
          <w:i/>
          <w:color w:val="000000" w:themeColor="text1"/>
          <w:sz w:val="28"/>
          <w:szCs w:val="28"/>
          <w:lang w:val="ro-MD" w:eastAsia="pl-PL"/>
        </w:rPr>
        <w:t>Liniile directoare</w:t>
      </w:r>
      <w:r w:rsidRPr="00FB3D45">
        <w:rPr>
          <w:rFonts w:asciiTheme="majorHAnsi" w:eastAsia="Calibri" w:hAnsiTheme="majorHAnsi" w:cstheme="minorHAnsi"/>
          <w:color w:val="000000" w:themeColor="text1"/>
          <w:sz w:val="28"/>
          <w:szCs w:val="28"/>
          <w:lang w:val="ro-MD" w:eastAsia="pl-PL"/>
        </w:rPr>
        <w:t xml:space="preserve"> sunt adresate autorităților </w:t>
      </w:r>
      <w:r w:rsidR="00731744" w:rsidRPr="00FB3D45">
        <w:rPr>
          <w:rFonts w:asciiTheme="majorHAnsi" w:eastAsia="Calibri" w:hAnsiTheme="majorHAnsi" w:cstheme="minorHAnsi"/>
          <w:color w:val="000000" w:themeColor="text1"/>
          <w:sz w:val="28"/>
          <w:szCs w:val="28"/>
          <w:lang w:val="ro-MD" w:eastAsia="pl-PL"/>
        </w:rPr>
        <w:t>administrației</w:t>
      </w:r>
      <w:r w:rsidRPr="00FB3D45">
        <w:rPr>
          <w:rFonts w:asciiTheme="majorHAnsi" w:eastAsia="Calibri" w:hAnsiTheme="majorHAnsi" w:cstheme="minorHAnsi"/>
          <w:color w:val="000000" w:themeColor="text1"/>
          <w:sz w:val="28"/>
          <w:szCs w:val="28"/>
          <w:lang w:val="ro-MD" w:eastAsia="pl-PL"/>
        </w:rPr>
        <w:t xml:space="preserve"> publice </w:t>
      </w:r>
      <w:r w:rsidR="001F3D24" w:rsidRPr="00FB3D45">
        <w:rPr>
          <w:rFonts w:asciiTheme="majorHAnsi" w:eastAsia="Calibri" w:hAnsiTheme="majorHAnsi" w:cstheme="minorHAnsi"/>
          <w:color w:val="000000" w:themeColor="text1"/>
          <w:sz w:val="28"/>
          <w:szCs w:val="28"/>
          <w:lang w:val="ro-MD" w:eastAsia="pl-PL"/>
        </w:rPr>
        <w:t xml:space="preserve">locale </w:t>
      </w:r>
      <w:r w:rsidR="00731744" w:rsidRPr="00FB3D45">
        <w:rPr>
          <w:rFonts w:asciiTheme="majorHAnsi" w:eastAsia="Calibri" w:hAnsiTheme="majorHAnsi" w:cstheme="minorHAnsi"/>
          <w:color w:val="000000" w:themeColor="text1"/>
          <w:sz w:val="28"/>
          <w:szCs w:val="28"/>
          <w:lang w:val="ro-MD" w:eastAsia="pl-PL"/>
        </w:rPr>
        <w:t>și</w:t>
      </w:r>
      <w:r w:rsidRPr="00FB3D45">
        <w:rPr>
          <w:rFonts w:asciiTheme="majorHAnsi" w:eastAsia="Calibri" w:hAnsiTheme="majorHAnsi" w:cstheme="minorHAnsi"/>
          <w:color w:val="000000" w:themeColor="text1"/>
          <w:sz w:val="28"/>
          <w:szCs w:val="28"/>
          <w:lang w:val="ro-MD" w:eastAsia="pl-PL"/>
        </w:rPr>
        <w:t xml:space="preserve"> </w:t>
      </w:r>
      <w:r w:rsidR="007301DE" w:rsidRPr="00FB3D45">
        <w:rPr>
          <w:rFonts w:asciiTheme="majorHAnsi" w:eastAsia="Calibri" w:hAnsiTheme="majorHAnsi" w:cstheme="minorHAnsi"/>
          <w:color w:val="000000" w:themeColor="text1"/>
          <w:sz w:val="28"/>
          <w:szCs w:val="28"/>
          <w:lang w:val="ro-MD" w:eastAsia="pl-PL"/>
        </w:rPr>
        <w:t>au menirea</w:t>
      </w:r>
      <w:r w:rsidRPr="00FB3D45">
        <w:rPr>
          <w:rFonts w:asciiTheme="majorHAnsi" w:eastAsia="Calibri" w:hAnsiTheme="majorHAnsi" w:cstheme="minorHAnsi"/>
          <w:color w:val="000000" w:themeColor="text1"/>
          <w:sz w:val="28"/>
          <w:szCs w:val="28"/>
          <w:lang w:val="ro-MD" w:eastAsia="pl-PL"/>
        </w:rPr>
        <w:t>:</w:t>
      </w:r>
    </w:p>
    <w:p w14:paraId="502A72E9" w14:textId="05FBAE88" w:rsidR="00DC5FEA" w:rsidRPr="00FB3D45" w:rsidRDefault="00DC5FEA" w:rsidP="000C7B40">
      <w:pPr>
        <w:pStyle w:val="ListParagraph"/>
        <w:numPr>
          <w:ilvl w:val="0"/>
          <w:numId w:val="3"/>
        </w:numPr>
        <w:spacing w:before="120" w:after="120" w:line="240" w:lineRule="auto"/>
        <w:ind w:right="-2"/>
        <w:jc w:val="both"/>
        <w:rPr>
          <w:rFonts w:asciiTheme="majorHAnsi" w:hAnsiTheme="majorHAnsi" w:cstheme="minorHAnsi"/>
          <w:color w:val="000000" w:themeColor="text1"/>
          <w:sz w:val="28"/>
          <w:szCs w:val="28"/>
          <w:lang w:val="ro-MD"/>
        </w:rPr>
      </w:pPr>
      <w:r w:rsidRPr="00FB3D45">
        <w:rPr>
          <w:rFonts w:asciiTheme="majorHAnsi" w:eastAsia="Calibri" w:hAnsiTheme="majorHAnsi" w:cstheme="minorHAnsi"/>
          <w:color w:val="000000" w:themeColor="text1"/>
          <w:sz w:val="28"/>
          <w:szCs w:val="28"/>
          <w:lang w:val="ro-MD" w:eastAsia="pl-PL"/>
        </w:rPr>
        <w:t xml:space="preserve">Să </w:t>
      </w:r>
      <w:r w:rsidRPr="00FB3D45">
        <w:rPr>
          <w:rFonts w:asciiTheme="majorHAnsi" w:hAnsiTheme="majorHAnsi" w:cstheme="minorHAnsi"/>
          <w:color w:val="000000" w:themeColor="text1"/>
          <w:sz w:val="28"/>
          <w:szCs w:val="28"/>
          <w:lang w:val="ro-MD"/>
        </w:rPr>
        <w:t xml:space="preserve">încurajeze </w:t>
      </w:r>
      <w:r w:rsidR="001F3D24" w:rsidRPr="00FB3D45">
        <w:rPr>
          <w:rFonts w:asciiTheme="majorHAnsi" w:hAnsiTheme="majorHAnsi" w:cstheme="minorHAnsi"/>
          <w:color w:val="000000" w:themeColor="text1"/>
          <w:sz w:val="28"/>
          <w:szCs w:val="28"/>
          <w:lang w:val="ro-MD"/>
        </w:rPr>
        <w:t xml:space="preserve">autoritățile locale </w:t>
      </w:r>
      <w:r w:rsidRPr="00FB3D45">
        <w:rPr>
          <w:rFonts w:asciiTheme="majorHAnsi" w:hAnsiTheme="majorHAnsi" w:cstheme="minorHAnsi"/>
          <w:color w:val="000000" w:themeColor="text1"/>
          <w:sz w:val="28"/>
          <w:szCs w:val="28"/>
          <w:lang w:val="ro-MD"/>
        </w:rPr>
        <w:t xml:space="preserve">să desfășoare activități de revitalizare și să permită coordonarea eficientă a acestora; </w:t>
      </w:r>
    </w:p>
    <w:p w14:paraId="07872BB7" w14:textId="77777777" w:rsidR="008C0280" w:rsidRPr="00FB3D45" w:rsidRDefault="00DC5FEA" w:rsidP="000C7B40">
      <w:pPr>
        <w:pStyle w:val="ListParagraph"/>
        <w:numPr>
          <w:ilvl w:val="0"/>
          <w:numId w:val="3"/>
        </w:numPr>
        <w:spacing w:before="120" w:after="120" w:line="240" w:lineRule="auto"/>
        <w:ind w:right="-2"/>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Să unifice </w:t>
      </w:r>
      <w:r w:rsidR="008C0280" w:rsidRPr="00FB3D45">
        <w:rPr>
          <w:rFonts w:asciiTheme="majorHAnsi" w:hAnsiTheme="majorHAnsi" w:cstheme="minorHAnsi"/>
          <w:color w:val="000000" w:themeColor="text1"/>
          <w:sz w:val="28"/>
          <w:szCs w:val="28"/>
          <w:lang w:val="ro-MD"/>
        </w:rPr>
        <w:t xml:space="preserve">procesele și </w:t>
      </w:r>
      <w:r w:rsidRPr="00FB3D45">
        <w:rPr>
          <w:rFonts w:asciiTheme="majorHAnsi" w:hAnsiTheme="majorHAnsi" w:cstheme="minorHAnsi"/>
          <w:color w:val="000000" w:themeColor="text1"/>
          <w:sz w:val="28"/>
          <w:szCs w:val="28"/>
          <w:lang w:val="ro-MD"/>
        </w:rPr>
        <w:t>condiții</w:t>
      </w:r>
      <w:r w:rsidR="008C0280" w:rsidRPr="00FB3D45">
        <w:rPr>
          <w:rFonts w:asciiTheme="majorHAnsi" w:hAnsiTheme="majorHAnsi" w:cstheme="minorHAnsi"/>
          <w:color w:val="000000" w:themeColor="text1"/>
          <w:sz w:val="28"/>
          <w:szCs w:val="28"/>
          <w:lang w:val="ro-MD"/>
        </w:rPr>
        <w:t>le</w:t>
      </w:r>
      <w:r w:rsidRPr="00FB3D45">
        <w:rPr>
          <w:rFonts w:asciiTheme="majorHAnsi" w:hAnsiTheme="majorHAnsi" w:cstheme="minorHAnsi"/>
          <w:color w:val="000000" w:themeColor="text1"/>
          <w:sz w:val="28"/>
          <w:szCs w:val="28"/>
          <w:lang w:val="ro-MD"/>
        </w:rPr>
        <w:t xml:space="preserve"> de implementare a pro</w:t>
      </w:r>
      <w:r w:rsidR="00240E20" w:rsidRPr="00FB3D45">
        <w:rPr>
          <w:rFonts w:asciiTheme="majorHAnsi" w:hAnsiTheme="majorHAnsi" w:cstheme="minorHAnsi"/>
          <w:color w:val="000000" w:themeColor="text1"/>
          <w:sz w:val="28"/>
          <w:szCs w:val="28"/>
          <w:lang w:val="ro-MD"/>
        </w:rPr>
        <w:t>gramelor și  proiectelor de</w:t>
      </w:r>
      <w:r w:rsidR="008C0280" w:rsidRPr="00FB3D45">
        <w:rPr>
          <w:rFonts w:asciiTheme="majorHAnsi" w:hAnsiTheme="majorHAnsi" w:cstheme="minorHAnsi"/>
          <w:color w:val="000000" w:themeColor="text1"/>
          <w:sz w:val="28"/>
          <w:szCs w:val="28"/>
          <w:lang w:val="ro-MD"/>
        </w:rPr>
        <w:t xml:space="preserve"> revitalizare urbană</w:t>
      </w:r>
      <w:r w:rsidRPr="00FB3D45">
        <w:rPr>
          <w:rFonts w:asciiTheme="majorHAnsi" w:hAnsiTheme="majorHAnsi" w:cstheme="minorHAnsi"/>
          <w:color w:val="000000" w:themeColor="text1"/>
          <w:sz w:val="28"/>
          <w:szCs w:val="28"/>
          <w:lang w:val="ro-MD"/>
        </w:rPr>
        <w:t>;</w:t>
      </w:r>
    </w:p>
    <w:p w14:paraId="67A4C180" w14:textId="77777777" w:rsidR="00B86ABC" w:rsidRPr="00FB3D45" w:rsidRDefault="008C0280" w:rsidP="000C7B40">
      <w:pPr>
        <w:pStyle w:val="ListParagraph"/>
        <w:numPr>
          <w:ilvl w:val="0"/>
          <w:numId w:val="3"/>
        </w:numPr>
        <w:spacing w:before="120" w:after="120" w:line="240" w:lineRule="auto"/>
        <w:ind w:right="-2"/>
        <w:jc w:val="both"/>
        <w:rPr>
          <w:rFonts w:asciiTheme="majorHAnsi" w:eastAsia="Calibri" w:hAnsiTheme="majorHAnsi" w:cstheme="minorHAnsi"/>
          <w:color w:val="000000" w:themeColor="text1"/>
          <w:sz w:val="28"/>
          <w:szCs w:val="28"/>
          <w:lang w:val="ro-MD" w:eastAsia="pl-PL"/>
        </w:rPr>
      </w:pPr>
      <w:r w:rsidRPr="00FB3D45">
        <w:rPr>
          <w:rFonts w:asciiTheme="majorHAnsi" w:hAnsiTheme="majorHAnsi" w:cstheme="minorHAnsi"/>
          <w:color w:val="000000" w:themeColor="text1"/>
          <w:sz w:val="28"/>
          <w:szCs w:val="28"/>
          <w:lang w:val="ro-MD"/>
        </w:rPr>
        <w:t xml:space="preserve">Să </w:t>
      </w:r>
      <w:r w:rsidR="00A15D8E" w:rsidRPr="00FB3D45">
        <w:rPr>
          <w:rFonts w:asciiTheme="majorHAnsi" w:hAnsiTheme="majorHAnsi" w:cstheme="minorHAnsi"/>
          <w:color w:val="000000" w:themeColor="text1"/>
          <w:sz w:val="28"/>
          <w:szCs w:val="28"/>
          <w:lang w:val="ro-MD"/>
        </w:rPr>
        <w:t xml:space="preserve">asigure </w:t>
      </w:r>
      <w:r w:rsidRPr="00FB3D45">
        <w:rPr>
          <w:rFonts w:asciiTheme="majorHAnsi" w:hAnsiTheme="majorHAnsi" w:cstheme="minorHAnsi"/>
          <w:color w:val="000000" w:themeColor="text1"/>
          <w:sz w:val="28"/>
          <w:szCs w:val="28"/>
          <w:lang w:val="ro-MD"/>
        </w:rPr>
        <w:t>coordon</w:t>
      </w:r>
      <w:r w:rsidR="00A15D8E" w:rsidRPr="00FB3D45">
        <w:rPr>
          <w:rFonts w:asciiTheme="majorHAnsi" w:hAnsiTheme="majorHAnsi" w:cstheme="minorHAnsi"/>
          <w:color w:val="000000" w:themeColor="text1"/>
          <w:sz w:val="28"/>
          <w:szCs w:val="28"/>
          <w:lang w:val="ro-MD"/>
        </w:rPr>
        <w:t>area</w:t>
      </w:r>
      <w:r w:rsidRPr="00FB3D45">
        <w:rPr>
          <w:rFonts w:asciiTheme="majorHAnsi" w:hAnsiTheme="majorHAnsi" w:cstheme="minorHAnsi"/>
          <w:color w:val="000000" w:themeColor="text1"/>
          <w:sz w:val="28"/>
          <w:szCs w:val="28"/>
          <w:lang w:val="ro-MD"/>
        </w:rPr>
        <w:t xml:space="preserve"> sprijinului pentru proiectele de revitalizare acordat din fonduri</w:t>
      </w:r>
      <w:r w:rsidR="00240E20" w:rsidRPr="00FB3D45">
        <w:rPr>
          <w:rFonts w:asciiTheme="majorHAnsi" w:hAnsiTheme="majorHAnsi" w:cstheme="minorHAnsi"/>
          <w:color w:val="000000" w:themeColor="text1"/>
          <w:sz w:val="28"/>
          <w:szCs w:val="28"/>
          <w:lang w:val="ro-MD"/>
        </w:rPr>
        <w:t xml:space="preserve"> publice naționale și</w:t>
      </w:r>
      <w:r w:rsidRPr="00FB3D45">
        <w:rPr>
          <w:rFonts w:asciiTheme="majorHAnsi" w:hAnsiTheme="majorHAnsi" w:cstheme="minorHAnsi"/>
          <w:color w:val="000000" w:themeColor="text1"/>
          <w:sz w:val="28"/>
          <w:szCs w:val="28"/>
          <w:lang w:val="ro-MD"/>
        </w:rPr>
        <w:t xml:space="preserve"> din fonduri externe alocate de instituții partenere.</w:t>
      </w:r>
    </w:p>
    <w:p w14:paraId="36A04A48" w14:textId="15D86B68" w:rsidR="00C7740C" w:rsidRPr="00FB3D45" w:rsidRDefault="00997163" w:rsidP="00FB2BB9">
      <w:pPr>
        <w:spacing w:before="120" w:after="120" w:line="240" w:lineRule="auto"/>
        <w:ind w:right="-2" w:firstLine="567"/>
        <w:jc w:val="both"/>
        <w:rPr>
          <w:rFonts w:asciiTheme="majorHAnsi" w:eastAsia="Calibri" w:hAnsiTheme="majorHAnsi" w:cstheme="minorHAnsi"/>
          <w:color w:val="000000" w:themeColor="text1"/>
          <w:sz w:val="28"/>
          <w:szCs w:val="28"/>
          <w:lang w:val="ro-MD" w:eastAsia="pl-PL"/>
        </w:rPr>
      </w:pPr>
      <w:r w:rsidRPr="00FB3D45">
        <w:rPr>
          <w:rFonts w:asciiTheme="majorHAnsi" w:eastAsia="Calibri" w:hAnsiTheme="majorHAnsi" w:cstheme="minorHAnsi"/>
          <w:color w:val="000000" w:themeColor="text1"/>
          <w:sz w:val="28"/>
          <w:szCs w:val="28"/>
          <w:lang w:val="ro-MD" w:eastAsia="pl-PL"/>
        </w:rPr>
        <w:t xml:space="preserve">Acest document stabilește </w:t>
      </w:r>
      <w:r w:rsidR="00A553DF" w:rsidRPr="00FB3D45">
        <w:rPr>
          <w:rFonts w:asciiTheme="majorHAnsi" w:eastAsia="Calibri" w:hAnsiTheme="majorHAnsi" w:cstheme="minorHAnsi"/>
          <w:color w:val="000000" w:themeColor="text1"/>
          <w:sz w:val="28"/>
          <w:szCs w:val="28"/>
          <w:lang w:val="ro-MD" w:eastAsia="pl-PL"/>
        </w:rPr>
        <w:t xml:space="preserve">principiile de constituire și conținutul </w:t>
      </w:r>
      <w:r w:rsidRPr="00FB3D45">
        <w:rPr>
          <w:rFonts w:asciiTheme="majorHAnsi" w:eastAsia="Calibri" w:hAnsiTheme="majorHAnsi" w:cstheme="minorHAnsi"/>
          <w:color w:val="000000" w:themeColor="text1"/>
          <w:sz w:val="28"/>
          <w:szCs w:val="28"/>
          <w:lang w:val="ro-MD" w:eastAsia="pl-PL"/>
        </w:rPr>
        <w:t xml:space="preserve"> </w:t>
      </w:r>
      <w:r w:rsidR="00A553DF" w:rsidRPr="00FB3D45">
        <w:rPr>
          <w:rFonts w:asciiTheme="majorHAnsi" w:eastAsia="Calibri" w:hAnsiTheme="majorHAnsi" w:cstheme="minorHAnsi"/>
          <w:color w:val="000000" w:themeColor="text1"/>
          <w:sz w:val="28"/>
          <w:szCs w:val="28"/>
          <w:lang w:val="ro-MD" w:eastAsia="pl-PL"/>
        </w:rPr>
        <w:t>P</w:t>
      </w:r>
      <w:r w:rsidRPr="00FB3D45">
        <w:rPr>
          <w:rFonts w:asciiTheme="majorHAnsi" w:eastAsia="Calibri" w:hAnsiTheme="majorHAnsi" w:cstheme="minorHAnsi"/>
          <w:color w:val="000000" w:themeColor="text1"/>
          <w:sz w:val="28"/>
          <w:szCs w:val="28"/>
          <w:lang w:val="ro-MD" w:eastAsia="pl-PL"/>
        </w:rPr>
        <w:t>rogramelor de revitalizare urbană, condițiile pentru implementarea proiectelor de revitalizare și indică modalitățil</w:t>
      </w:r>
      <w:r w:rsidR="00115EE5" w:rsidRPr="00FB3D45">
        <w:rPr>
          <w:rFonts w:asciiTheme="majorHAnsi" w:eastAsia="Calibri" w:hAnsiTheme="majorHAnsi" w:cstheme="minorHAnsi"/>
          <w:color w:val="000000" w:themeColor="text1"/>
          <w:sz w:val="28"/>
          <w:szCs w:val="28"/>
          <w:lang w:val="ro-MD" w:eastAsia="pl-PL"/>
        </w:rPr>
        <w:t>e</w:t>
      </w:r>
      <w:r w:rsidRPr="00FB3D45">
        <w:rPr>
          <w:rFonts w:asciiTheme="majorHAnsi" w:eastAsia="Calibri" w:hAnsiTheme="majorHAnsi" w:cstheme="minorHAnsi"/>
          <w:color w:val="000000" w:themeColor="text1"/>
          <w:sz w:val="28"/>
          <w:szCs w:val="28"/>
          <w:lang w:val="ro-MD" w:eastAsia="pl-PL"/>
        </w:rPr>
        <w:t xml:space="preserve"> de asigurare a complementarității intervențiilor pentru proiectele de revitalizare din diferite surse de finanțare.</w:t>
      </w:r>
    </w:p>
    <w:p w14:paraId="1304F0B9" w14:textId="5F1B5BBB" w:rsidR="00A05C77" w:rsidRPr="00FB3D45" w:rsidRDefault="00A05C77" w:rsidP="00FB2BB9">
      <w:pPr>
        <w:spacing w:before="120" w:after="120" w:line="240" w:lineRule="auto"/>
        <w:ind w:right="-2" w:firstLine="567"/>
        <w:jc w:val="both"/>
        <w:rPr>
          <w:rFonts w:asciiTheme="majorHAnsi" w:eastAsia="Calibri" w:hAnsiTheme="majorHAnsi" w:cstheme="minorHAnsi"/>
          <w:color w:val="000000" w:themeColor="text1"/>
          <w:sz w:val="28"/>
          <w:szCs w:val="28"/>
          <w:lang w:val="ro-MD" w:eastAsia="pl-PL"/>
        </w:rPr>
      </w:pPr>
      <w:r w:rsidRPr="00FB3D45">
        <w:rPr>
          <w:rFonts w:asciiTheme="majorHAnsi" w:eastAsia="Calibri" w:hAnsiTheme="majorHAnsi" w:cstheme="minorHAnsi"/>
          <w:color w:val="000000" w:themeColor="text1"/>
          <w:sz w:val="28"/>
          <w:szCs w:val="28"/>
          <w:lang w:val="ro-MD" w:eastAsia="pl-PL"/>
        </w:rPr>
        <w:lastRenderedPageBreak/>
        <w:t>Concomitent, documentul formulează rolurile și atribuțiile</w:t>
      </w:r>
      <w:r w:rsidR="00C60998" w:rsidRPr="00FB3D45">
        <w:rPr>
          <w:rFonts w:asciiTheme="majorHAnsi" w:eastAsia="Calibri" w:hAnsiTheme="majorHAnsi" w:cstheme="minorHAnsi"/>
          <w:color w:val="000000" w:themeColor="text1"/>
          <w:sz w:val="28"/>
          <w:szCs w:val="28"/>
          <w:lang w:val="ro-MD" w:eastAsia="pl-PL"/>
        </w:rPr>
        <w:t xml:space="preserve"> generale pentru principalele</w:t>
      </w:r>
      <w:r w:rsidRPr="00FB3D45">
        <w:rPr>
          <w:rFonts w:asciiTheme="majorHAnsi" w:eastAsia="Calibri" w:hAnsiTheme="majorHAnsi" w:cstheme="minorHAnsi"/>
          <w:color w:val="000000" w:themeColor="text1"/>
          <w:sz w:val="28"/>
          <w:szCs w:val="28"/>
          <w:lang w:val="ro-MD" w:eastAsia="pl-PL"/>
        </w:rPr>
        <w:t xml:space="preserve"> instituții implicate în realizarea activităților de revitalizare urbană și orientează spre sursele posibile de finanțare a inițiativelor în domeniu.</w:t>
      </w:r>
    </w:p>
    <w:p w14:paraId="7B2AA6AF" w14:textId="4927AC83" w:rsidR="00BB17F1" w:rsidRPr="0088624D" w:rsidRDefault="00BB17F1" w:rsidP="00BB17F1">
      <w:pPr>
        <w:spacing w:before="120" w:after="120" w:line="240" w:lineRule="auto"/>
        <w:ind w:firstLine="567"/>
        <w:jc w:val="both"/>
        <w:rPr>
          <w:rFonts w:asciiTheme="majorHAnsi" w:eastAsia="Calibri" w:hAnsiTheme="majorHAnsi" w:cstheme="minorHAnsi"/>
          <w:color w:val="000000" w:themeColor="text1"/>
          <w:sz w:val="28"/>
          <w:szCs w:val="28"/>
          <w:lang w:val="ro-MD" w:eastAsia="pl-PL"/>
        </w:rPr>
      </w:pPr>
      <w:r w:rsidRPr="00FB3D45">
        <w:rPr>
          <w:rFonts w:asciiTheme="majorHAnsi" w:eastAsia="Calibri" w:hAnsiTheme="majorHAnsi" w:cstheme="minorHAnsi"/>
          <w:color w:val="000000" w:themeColor="text1"/>
          <w:sz w:val="28"/>
          <w:szCs w:val="28"/>
          <w:lang w:val="ro-MD" w:eastAsia="pl-PL"/>
        </w:rPr>
        <w:t>În același timp, procesul de elaborare a Programelor de revitalizare urbană, precum și ghidarea metodologică sînt descrise în Ghidul de elaborare a Programelor de revitalizare urbană, destinat administrațiilor locale și care are menirea să faciliteze acest proces.</w:t>
      </w:r>
      <w:r w:rsidR="00441A32" w:rsidRPr="00FB3D45">
        <w:rPr>
          <w:rFonts w:asciiTheme="majorHAnsi" w:eastAsia="Calibri" w:hAnsiTheme="majorHAnsi" w:cstheme="minorHAnsi"/>
          <w:color w:val="000000" w:themeColor="text1"/>
          <w:sz w:val="28"/>
          <w:szCs w:val="28"/>
          <w:lang w:val="ro-MD" w:eastAsia="pl-PL"/>
        </w:rPr>
        <w:t xml:space="preserve"> Ghidul respectiv descrie întregul spectru de activități, necesare de întreprins, astfel încît procesul de întocmire a programelor de revitalizare</w:t>
      </w:r>
      <w:r w:rsidR="002627EC" w:rsidRPr="00FB3D45">
        <w:rPr>
          <w:rFonts w:asciiTheme="majorHAnsi" w:eastAsia="Calibri" w:hAnsiTheme="majorHAnsi" w:cstheme="minorHAnsi"/>
          <w:color w:val="000000" w:themeColor="text1"/>
          <w:sz w:val="28"/>
          <w:szCs w:val="28"/>
          <w:lang w:val="ro-MD" w:eastAsia="pl-PL"/>
        </w:rPr>
        <w:t xml:space="preserve"> să </w:t>
      </w:r>
      <w:r w:rsidR="00FD744A">
        <w:rPr>
          <w:rFonts w:asciiTheme="majorHAnsi" w:eastAsia="Calibri" w:hAnsiTheme="majorHAnsi" w:cstheme="minorHAnsi"/>
          <w:color w:val="000000" w:themeColor="text1"/>
          <w:sz w:val="28"/>
          <w:szCs w:val="28"/>
          <w:lang w:val="ro-MD" w:eastAsia="pl-PL"/>
        </w:rPr>
        <w:t>fie  bazat pe reguli și principii agreate în comun.</w:t>
      </w:r>
    </w:p>
    <w:p w14:paraId="3E4E6C85" w14:textId="21D95481" w:rsidR="00906C5D" w:rsidRPr="00FB3D45" w:rsidRDefault="00FC29EF" w:rsidP="00425D57">
      <w:pPr>
        <w:spacing w:before="120" w:after="120" w:line="240" w:lineRule="auto"/>
        <w:ind w:right="-2" w:firstLine="567"/>
        <w:jc w:val="both"/>
        <w:rPr>
          <w:rFonts w:asciiTheme="majorHAnsi" w:eastAsia="Calibri" w:hAnsiTheme="majorHAnsi" w:cstheme="minorHAnsi"/>
          <w:color w:val="000000" w:themeColor="text1"/>
          <w:sz w:val="28"/>
          <w:szCs w:val="28"/>
          <w:lang w:val="ro-MD" w:eastAsia="pl-PL"/>
        </w:rPr>
      </w:pPr>
      <w:r w:rsidRPr="00FB3D45">
        <w:rPr>
          <w:rFonts w:asciiTheme="majorHAnsi" w:eastAsia="Calibri" w:hAnsiTheme="majorHAnsi" w:cstheme="minorHAnsi"/>
          <w:color w:val="000000" w:themeColor="text1"/>
          <w:sz w:val="28"/>
          <w:szCs w:val="28"/>
          <w:lang w:val="ro-MD" w:eastAsia="pl-PL"/>
        </w:rPr>
        <w:t>E</w:t>
      </w:r>
      <w:r w:rsidR="00731744" w:rsidRPr="00FB3D45">
        <w:rPr>
          <w:rFonts w:asciiTheme="majorHAnsi" w:eastAsia="Calibri" w:hAnsiTheme="majorHAnsi" w:cstheme="minorHAnsi"/>
          <w:color w:val="000000" w:themeColor="text1"/>
          <w:sz w:val="28"/>
          <w:szCs w:val="28"/>
          <w:lang w:val="ro-MD" w:eastAsia="pl-PL"/>
        </w:rPr>
        <w:t>xperiența țărilor UE</w:t>
      </w:r>
      <w:r w:rsidRPr="00FB3D45">
        <w:rPr>
          <w:rFonts w:asciiTheme="majorHAnsi" w:eastAsia="Calibri" w:hAnsiTheme="majorHAnsi" w:cstheme="minorHAnsi"/>
          <w:color w:val="000000" w:themeColor="text1"/>
          <w:sz w:val="28"/>
          <w:szCs w:val="28"/>
          <w:lang w:val="ro-MD" w:eastAsia="pl-PL"/>
        </w:rPr>
        <w:t xml:space="preserve"> demonstrează că</w:t>
      </w:r>
      <w:r w:rsidR="00AC0572" w:rsidRPr="00FB3D45">
        <w:rPr>
          <w:rFonts w:asciiTheme="majorHAnsi" w:eastAsia="Calibri" w:hAnsiTheme="majorHAnsi" w:cstheme="minorHAnsi"/>
          <w:color w:val="000000" w:themeColor="text1"/>
          <w:sz w:val="28"/>
          <w:szCs w:val="28"/>
          <w:lang w:val="ro-MD" w:eastAsia="pl-PL"/>
        </w:rPr>
        <w:t xml:space="preserve"> </w:t>
      </w:r>
      <w:r w:rsidR="00731744" w:rsidRPr="00FB3D45">
        <w:rPr>
          <w:rFonts w:asciiTheme="majorHAnsi" w:eastAsia="Calibri" w:hAnsiTheme="majorHAnsi" w:cstheme="minorHAnsi"/>
          <w:color w:val="000000" w:themeColor="text1"/>
          <w:sz w:val="28"/>
          <w:szCs w:val="28"/>
          <w:lang w:val="ro-MD" w:eastAsia="pl-PL"/>
        </w:rPr>
        <w:t xml:space="preserve">succesul proiectelor de </w:t>
      </w:r>
      <w:r w:rsidR="00A51775" w:rsidRPr="00FB3D45">
        <w:rPr>
          <w:rFonts w:asciiTheme="majorHAnsi" w:eastAsia="Calibri" w:hAnsiTheme="majorHAnsi" w:cstheme="minorHAnsi"/>
          <w:color w:val="000000" w:themeColor="text1"/>
          <w:sz w:val="28"/>
          <w:szCs w:val="28"/>
          <w:lang w:val="ro-MD" w:eastAsia="pl-PL"/>
        </w:rPr>
        <w:t>r</w:t>
      </w:r>
      <w:r w:rsidR="00731744" w:rsidRPr="00FB3D45">
        <w:rPr>
          <w:rFonts w:asciiTheme="majorHAnsi" w:eastAsia="Calibri" w:hAnsiTheme="majorHAnsi" w:cstheme="minorHAnsi"/>
          <w:color w:val="000000" w:themeColor="text1"/>
          <w:sz w:val="28"/>
          <w:szCs w:val="28"/>
          <w:lang w:val="ro-MD" w:eastAsia="pl-PL"/>
        </w:rPr>
        <w:t xml:space="preserve">evitalizare urbană </w:t>
      </w:r>
      <w:r w:rsidRPr="00FB3D45">
        <w:rPr>
          <w:rFonts w:asciiTheme="majorHAnsi" w:eastAsia="Calibri" w:hAnsiTheme="majorHAnsi" w:cstheme="minorHAnsi"/>
          <w:color w:val="000000" w:themeColor="text1"/>
          <w:sz w:val="28"/>
          <w:szCs w:val="28"/>
          <w:lang w:val="ro-MD" w:eastAsia="pl-PL"/>
        </w:rPr>
        <w:t>s</w:t>
      </w:r>
      <w:r w:rsidR="00F52F58" w:rsidRPr="00FB3D45">
        <w:rPr>
          <w:rFonts w:asciiTheme="majorHAnsi" w:eastAsia="Calibri" w:hAnsiTheme="majorHAnsi" w:cstheme="minorHAnsi"/>
          <w:color w:val="000000" w:themeColor="text1"/>
          <w:sz w:val="28"/>
          <w:szCs w:val="28"/>
          <w:lang w:val="ro-MD" w:eastAsia="pl-PL"/>
        </w:rPr>
        <w:t>e</w:t>
      </w:r>
      <w:r w:rsidRPr="00FB3D45">
        <w:rPr>
          <w:rFonts w:asciiTheme="majorHAnsi" w:eastAsia="Calibri" w:hAnsiTheme="majorHAnsi" w:cstheme="minorHAnsi"/>
          <w:color w:val="000000" w:themeColor="text1"/>
          <w:sz w:val="28"/>
          <w:szCs w:val="28"/>
          <w:lang w:val="ro-MD" w:eastAsia="pl-PL"/>
        </w:rPr>
        <w:t xml:space="preserve"> baz</w:t>
      </w:r>
      <w:r w:rsidR="00F52F58" w:rsidRPr="00FB3D45">
        <w:rPr>
          <w:rFonts w:asciiTheme="majorHAnsi" w:eastAsia="Calibri" w:hAnsiTheme="majorHAnsi" w:cstheme="minorHAnsi"/>
          <w:color w:val="000000" w:themeColor="text1"/>
          <w:sz w:val="28"/>
          <w:szCs w:val="28"/>
          <w:lang w:val="ro-MD" w:eastAsia="pl-PL"/>
        </w:rPr>
        <w:t>ează</w:t>
      </w:r>
      <w:r w:rsidRPr="00FB3D45">
        <w:rPr>
          <w:rFonts w:asciiTheme="majorHAnsi" w:eastAsia="Calibri" w:hAnsiTheme="majorHAnsi" w:cstheme="minorHAnsi"/>
          <w:color w:val="000000" w:themeColor="text1"/>
          <w:sz w:val="28"/>
          <w:szCs w:val="28"/>
          <w:lang w:val="ro-MD" w:eastAsia="pl-PL"/>
        </w:rPr>
        <w:t xml:space="preserve"> pe </w:t>
      </w:r>
      <w:r w:rsidR="00731744" w:rsidRPr="00FB3D45">
        <w:rPr>
          <w:rFonts w:asciiTheme="majorHAnsi" w:eastAsia="Calibri" w:hAnsiTheme="majorHAnsi" w:cstheme="minorHAnsi"/>
          <w:color w:val="000000" w:themeColor="text1"/>
          <w:sz w:val="28"/>
          <w:szCs w:val="28"/>
          <w:lang w:val="ro-MD" w:eastAsia="pl-PL"/>
        </w:rPr>
        <w:t>implicarea administrației locale</w:t>
      </w:r>
      <w:r w:rsidR="00F52F58" w:rsidRPr="00FB3D45">
        <w:rPr>
          <w:rFonts w:asciiTheme="majorHAnsi" w:eastAsia="Calibri" w:hAnsiTheme="majorHAnsi" w:cstheme="minorHAnsi"/>
          <w:color w:val="000000" w:themeColor="text1"/>
          <w:sz w:val="28"/>
          <w:szCs w:val="28"/>
          <w:lang w:val="ro-MD" w:eastAsia="pl-PL"/>
        </w:rPr>
        <w:t xml:space="preserve">, a </w:t>
      </w:r>
      <w:r w:rsidR="00731744" w:rsidRPr="00FB3D45">
        <w:rPr>
          <w:rFonts w:asciiTheme="majorHAnsi" w:eastAsia="Calibri" w:hAnsiTheme="majorHAnsi" w:cstheme="minorHAnsi"/>
          <w:color w:val="000000" w:themeColor="text1"/>
          <w:sz w:val="28"/>
          <w:szCs w:val="28"/>
          <w:lang w:val="ro-MD" w:eastAsia="pl-PL"/>
        </w:rPr>
        <w:t>actorilor locali</w:t>
      </w:r>
      <w:r w:rsidR="00F52F58" w:rsidRPr="00FB3D45">
        <w:rPr>
          <w:rFonts w:asciiTheme="majorHAnsi" w:eastAsia="Calibri" w:hAnsiTheme="majorHAnsi" w:cstheme="minorHAnsi"/>
          <w:color w:val="000000" w:themeColor="text1"/>
          <w:sz w:val="28"/>
          <w:szCs w:val="28"/>
          <w:lang w:val="ro-MD" w:eastAsia="pl-PL"/>
        </w:rPr>
        <w:t>, în special</w:t>
      </w:r>
      <w:r w:rsidR="00AC0572" w:rsidRPr="00FB3D45">
        <w:rPr>
          <w:rFonts w:asciiTheme="majorHAnsi" w:eastAsia="Calibri" w:hAnsiTheme="majorHAnsi" w:cstheme="minorHAnsi"/>
          <w:color w:val="000000" w:themeColor="text1"/>
          <w:sz w:val="28"/>
          <w:szCs w:val="28"/>
          <w:lang w:val="ro-MD" w:eastAsia="pl-PL"/>
        </w:rPr>
        <w:t xml:space="preserve"> a</w:t>
      </w:r>
      <w:r w:rsidR="00F52F58" w:rsidRPr="00FB3D45">
        <w:rPr>
          <w:rFonts w:asciiTheme="majorHAnsi" w:eastAsia="Calibri" w:hAnsiTheme="majorHAnsi" w:cstheme="minorHAnsi"/>
          <w:color w:val="000000" w:themeColor="text1"/>
          <w:sz w:val="28"/>
          <w:szCs w:val="28"/>
          <w:lang w:val="ro-MD" w:eastAsia="pl-PL"/>
        </w:rPr>
        <w:t xml:space="preserve"> locuitori</w:t>
      </w:r>
      <w:r w:rsidR="00AC0572" w:rsidRPr="00FB3D45">
        <w:rPr>
          <w:rFonts w:asciiTheme="majorHAnsi" w:eastAsia="Calibri" w:hAnsiTheme="majorHAnsi" w:cstheme="minorHAnsi"/>
          <w:color w:val="000000" w:themeColor="text1"/>
          <w:sz w:val="28"/>
          <w:szCs w:val="28"/>
          <w:lang w:val="ro-MD" w:eastAsia="pl-PL"/>
        </w:rPr>
        <w:t xml:space="preserve">lor – întrucât orice proiect de revitalizare </w:t>
      </w:r>
      <w:r w:rsidR="00801DBF" w:rsidRPr="00FB3D45">
        <w:rPr>
          <w:rFonts w:asciiTheme="majorHAnsi" w:eastAsia="Calibri" w:hAnsiTheme="majorHAnsi" w:cstheme="minorHAnsi"/>
          <w:color w:val="000000" w:themeColor="text1"/>
          <w:sz w:val="28"/>
          <w:szCs w:val="28"/>
          <w:lang w:val="ro-MD" w:eastAsia="pl-PL"/>
        </w:rPr>
        <w:t>urbană vine să răspundă necesităților reale ale cetățenilor</w:t>
      </w:r>
      <w:r w:rsidR="00AC0572" w:rsidRPr="00FB3D45">
        <w:rPr>
          <w:rFonts w:asciiTheme="majorHAnsi" w:eastAsia="Calibri" w:hAnsiTheme="majorHAnsi" w:cstheme="minorHAnsi"/>
          <w:color w:val="000000" w:themeColor="text1"/>
          <w:sz w:val="28"/>
          <w:szCs w:val="28"/>
          <w:lang w:val="ro-MD" w:eastAsia="pl-PL"/>
        </w:rPr>
        <w:t>.</w:t>
      </w:r>
      <w:r w:rsidR="00731744" w:rsidRPr="00FB3D45">
        <w:rPr>
          <w:rFonts w:asciiTheme="majorHAnsi" w:eastAsia="Calibri" w:hAnsiTheme="majorHAnsi" w:cstheme="minorHAnsi"/>
          <w:color w:val="000000" w:themeColor="text1"/>
          <w:sz w:val="28"/>
          <w:szCs w:val="28"/>
          <w:lang w:val="ro-MD" w:eastAsia="pl-PL"/>
        </w:rPr>
        <w:t xml:space="preserve"> Proiectele soldate cu eșec au fost de obicei cele impuse de către </w:t>
      </w:r>
      <w:r w:rsidR="00E20F1F" w:rsidRPr="00FB3D45">
        <w:rPr>
          <w:rFonts w:asciiTheme="majorHAnsi" w:eastAsia="Calibri" w:hAnsiTheme="majorHAnsi" w:cstheme="minorHAnsi"/>
          <w:color w:val="000000" w:themeColor="text1"/>
          <w:sz w:val="28"/>
          <w:szCs w:val="28"/>
          <w:lang w:val="ro-MD" w:eastAsia="pl-PL"/>
        </w:rPr>
        <w:t>instituțiile</w:t>
      </w:r>
      <w:r w:rsidR="00731744" w:rsidRPr="00FB3D45">
        <w:rPr>
          <w:rFonts w:asciiTheme="majorHAnsi" w:eastAsia="Calibri" w:hAnsiTheme="majorHAnsi" w:cstheme="minorHAnsi"/>
          <w:color w:val="000000" w:themeColor="text1"/>
          <w:sz w:val="28"/>
          <w:szCs w:val="28"/>
          <w:lang w:val="ro-MD" w:eastAsia="pl-PL"/>
        </w:rPr>
        <w:t xml:space="preserve"> superioare, cu o implicare şi asimilare slabă la nivel local.</w:t>
      </w:r>
    </w:p>
    <w:p w14:paraId="61A60547" w14:textId="200607AD" w:rsidR="00E20F1F" w:rsidRDefault="00425D57" w:rsidP="00906C5D">
      <w:pPr>
        <w:spacing w:before="120" w:after="120" w:line="240" w:lineRule="auto"/>
        <w:ind w:firstLine="567"/>
        <w:jc w:val="both"/>
        <w:rPr>
          <w:rFonts w:asciiTheme="majorHAnsi" w:eastAsia="Calibri" w:hAnsiTheme="majorHAnsi" w:cstheme="minorHAnsi"/>
          <w:color w:val="000000" w:themeColor="text1"/>
          <w:sz w:val="28"/>
          <w:szCs w:val="28"/>
          <w:lang w:val="ro-MD" w:eastAsia="pl-PL"/>
        </w:rPr>
      </w:pPr>
      <w:r w:rsidRPr="00FB3D45">
        <w:rPr>
          <w:rFonts w:asciiTheme="majorHAnsi" w:eastAsia="Calibri" w:hAnsiTheme="majorHAnsi" w:cstheme="minorHAnsi"/>
          <w:color w:val="000000" w:themeColor="text1"/>
          <w:sz w:val="28"/>
          <w:szCs w:val="28"/>
          <w:lang w:val="ro-MD" w:eastAsia="pl-PL"/>
        </w:rPr>
        <w:t>Revitalizarea urbană a unui oraș nu reprezintă un element obligatoriu. Autoritățile administrației publice</w:t>
      </w:r>
      <w:r w:rsidR="001C5839" w:rsidRPr="00FB3D45">
        <w:rPr>
          <w:rFonts w:asciiTheme="majorHAnsi" w:eastAsia="Calibri" w:hAnsiTheme="majorHAnsi" w:cstheme="minorHAnsi"/>
          <w:color w:val="000000" w:themeColor="text1"/>
          <w:sz w:val="28"/>
          <w:szCs w:val="28"/>
          <w:lang w:val="ro-MD" w:eastAsia="pl-PL"/>
        </w:rPr>
        <w:t xml:space="preserve"> locale</w:t>
      </w:r>
      <w:r w:rsidRPr="00FB3D45">
        <w:rPr>
          <w:rFonts w:asciiTheme="majorHAnsi" w:eastAsia="Calibri" w:hAnsiTheme="majorHAnsi" w:cstheme="minorHAnsi"/>
          <w:color w:val="000000" w:themeColor="text1"/>
          <w:sz w:val="28"/>
          <w:szCs w:val="28"/>
          <w:lang w:val="ro-MD" w:eastAsia="pl-PL"/>
        </w:rPr>
        <w:t xml:space="preserve"> sunt </w:t>
      </w:r>
      <w:r w:rsidR="001C5839" w:rsidRPr="00FB3D45">
        <w:rPr>
          <w:rFonts w:asciiTheme="majorHAnsi" w:eastAsia="Calibri" w:hAnsiTheme="majorHAnsi" w:cstheme="minorHAnsi"/>
          <w:color w:val="000000" w:themeColor="text1"/>
          <w:sz w:val="28"/>
          <w:szCs w:val="28"/>
          <w:lang w:val="ro-MD" w:eastAsia="pl-PL"/>
        </w:rPr>
        <w:t xml:space="preserve">în măsură </w:t>
      </w:r>
      <w:r w:rsidRPr="00FB3D45">
        <w:rPr>
          <w:rFonts w:asciiTheme="majorHAnsi" w:eastAsia="Calibri" w:hAnsiTheme="majorHAnsi" w:cstheme="minorHAnsi"/>
          <w:color w:val="000000" w:themeColor="text1"/>
          <w:sz w:val="28"/>
          <w:szCs w:val="28"/>
          <w:lang w:val="ro-MD" w:eastAsia="pl-PL"/>
        </w:rPr>
        <w:t>să decidă dacă revitalizare</w:t>
      </w:r>
      <w:r w:rsidR="005A4AE8" w:rsidRPr="00FB3D45">
        <w:rPr>
          <w:rFonts w:asciiTheme="majorHAnsi" w:eastAsia="Calibri" w:hAnsiTheme="majorHAnsi" w:cstheme="minorHAnsi"/>
          <w:color w:val="000000" w:themeColor="text1"/>
          <w:sz w:val="28"/>
          <w:szCs w:val="28"/>
          <w:lang w:val="ro-MD" w:eastAsia="pl-PL"/>
        </w:rPr>
        <w:t>a</w:t>
      </w:r>
      <w:r w:rsidRPr="00FB3D45">
        <w:rPr>
          <w:rFonts w:asciiTheme="majorHAnsi" w:eastAsia="Calibri" w:hAnsiTheme="majorHAnsi" w:cstheme="minorHAnsi"/>
          <w:color w:val="000000" w:themeColor="text1"/>
          <w:sz w:val="28"/>
          <w:szCs w:val="28"/>
          <w:lang w:val="ro-MD" w:eastAsia="pl-PL"/>
        </w:rPr>
        <w:t xml:space="preserve"> urbană</w:t>
      </w:r>
      <w:r w:rsidR="005A4AE8" w:rsidRPr="00FB3D45">
        <w:rPr>
          <w:rFonts w:asciiTheme="majorHAnsi" w:eastAsia="Calibri" w:hAnsiTheme="majorHAnsi" w:cstheme="minorHAnsi"/>
          <w:color w:val="000000" w:themeColor="text1"/>
          <w:sz w:val="28"/>
          <w:szCs w:val="28"/>
          <w:lang w:val="ro-MD" w:eastAsia="pl-PL"/>
        </w:rPr>
        <w:t xml:space="preserve"> reprezintă o prioritate pentru</w:t>
      </w:r>
      <w:r w:rsidRPr="00FB3D45">
        <w:rPr>
          <w:rFonts w:asciiTheme="majorHAnsi" w:eastAsia="Calibri" w:hAnsiTheme="majorHAnsi" w:cstheme="minorHAnsi"/>
          <w:color w:val="000000" w:themeColor="text1"/>
          <w:sz w:val="28"/>
          <w:szCs w:val="28"/>
          <w:lang w:val="ro-MD" w:eastAsia="pl-PL"/>
        </w:rPr>
        <w:t xml:space="preserve"> oraș. Acest document vine în susținerea și încurajarea inițiativelor de revitalizare urbană.</w:t>
      </w:r>
    </w:p>
    <w:p w14:paraId="081384DB" w14:textId="77777777" w:rsidR="00170867" w:rsidRDefault="00170867" w:rsidP="00906C5D">
      <w:pPr>
        <w:spacing w:before="120" w:after="120" w:line="240" w:lineRule="auto"/>
        <w:ind w:firstLine="567"/>
        <w:jc w:val="both"/>
        <w:rPr>
          <w:rFonts w:asciiTheme="majorHAnsi" w:eastAsia="Calibri" w:hAnsiTheme="majorHAnsi" w:cstheme="minorHAnsi"/>
          <w:color w:val="000000" w:themeColor="text1"/>
          <w:sz w:val="28"/>
          <w:szCs w:val="28"/>
          <w:lang w:val="ro-MD" w:eastAsia="pl-PL"/>
        </w:rPr>
      </w:pPr>
      <w:r>
        <w:rPr>
          <w:rFonts w:asciiTheme="majorHAnsi" w:eastAsia="Calibri" w:hAnsiTheme="majorHAnsi" w:cstheme="minorHAnsi"/>
          <w:color w:val="000000" w:themeColor="text1"/>
          <w:sz w:val="28"/>
          <w:szCs w:val="28"/>
          <w:lang w:val="ro-MD" w:eastAsia="pl-PL"/>
        </w:rPr>
        <w:t>Concomitent, Liniile directoarea încurajează autoritățile orașelor în vederea creării unei „rețele de orașe” care să colaboreze reciproc în vederea realizării Programenlor de revitalizare a zonelor urbane. Colaborarea poate fe realizată prin schimb de bune practici, consultanță, metode de implicare, precum și posibilități de suport investițional pentru anumite proiecte.</w:t>
      </w:r>
    </w:p>
    <w:p w14:paraId="7495BAB2" w14:textId="309E794F" w:rsidR="00170867" w:rsidRPr="00FB3D45" w:rsidRDefault="00170867" w:rsidP="00906C5D">
      <w:pPr>
        <w:spacing w:before="120" w:after="120" w:line="240" w:lineRule="auto"/>
        <w:ind w:firstLine="567"/>
        <w:jc w:val="both"/>
        <w:rPr>
          <w:rFonts w:asciiTheme="majorHAnsi" w:eastAsia="Calibri" w:hAnsiTheme="majorHAnsi" w:cstheme="minorHAnsi"/>
          <w:color w:val="000000" w:themeColor="text1"/>
          <w:sz w:val="28"/>
          <w:szCs w:val="28"/>
          <w:lang w:val="ro-MD" w:eastAsia="pl-PL"/>
        </w:rPr>
      </w:pPr>
      <w:r>
        <w:rPr>
          <w:rFonts w:asciiTheme="majorHAnsi" w:eastAsia="Calibri" w:hAnsiTheme="majorHAnsi" w:cstheme="minorHAnsi"/>
          <w:color w:val="000000" w:themeColor="text1"/>
          <w:sz w:val="28"/>
          <w:szCs w:val="28"/>
          <w:lang w:val="ro-MD" w:eastAsia="pl-PL"/>
        </w:rPr>
        <w:t xml:space="preserve">În același timp, rețiaua de orașe poate contribui esențial la cooperarea socială și informarea largă a populației </w:t>
      </w:r>
      <w:r w:rsidR="003570EC">
        <w:rPr>
          <w:rFonts w:asciiTheme="majorHAnsi" w:eastAsia="Calibri" w:hAnsiTheme="majorHAnsi" w:cstheme="minorHAnsi"/>
          <w:color w:val="000000" w:themeColor="text1"/>
          <w:sz w:val="28"/>
          <w:szCs w:val="28"/>
          <w:lang w:val="ro-MD" w:eastAsia="pl-PL"/>
        </w:rPr>
        <w:t xml:space="preserve">din orașele respective </w:t>
      </w:r>
      <w:r>
        <w:rPr>
          <w:rFonts w:asciiTheme="majorHAnsi" w:eastAsia="Calibri" w:hAnsiTheme="majorHAnsi" w:cstheme="minorHAnsi"/>
          <w:color w:val="000000" w:themeColor="text1"/>
          <w:sz w:val="28"/>
          <w:szCs w:val="28"/>
          <w:lang w:val="ro-MD" w:eastAsia="pl-PL"/>
        </w:rPr>
        <w:t xml:space="preserve">despre efectul activităților de revitalizare  </w:t>
      </w:r>
      <w:r w:rsidR="003570EC">
        <w:rPr>
          <w:rFonts w:asciiTheme="majorHAnsi" w:eastAsia="Calibri" w:hAnsiTheme="majorHAnsi" w:cstheme="minorHAnsi"/>
          <w:color w:val="000000" w:themeColor="text1"/>
          <w:sz w:val="28"/>
          <w:szCs w:val="28"/>
          <w:lang w:val="ro-MD" w:eastAsia="pl-PL"/>
        </w:rPr>
        <w:t>realizate, precum și posibilitățile de extindere a acestei rețele și de atragere a investișiilor pentru realizarea Programelor.</w:t>
      </w:r>
    </w:p>
    <w:p w14:paraId="39256244" w14:textId="3026FA5F" w:rsidR="00E20F1F" w:rsidRPr="00FB3D45" w:rsidRDefault="00A05C77" w:rsidP="001D26CE">
      <w:pPr>
        <w:pStyle w:val="Heading1"/>
        <w:rPr>
          <w:b/>
          <w:lang w:val="ro-MD"/>
        </w:rPr>
      </w:pPr>
      <w:bookmarkStart w:id="6" w:name="_Toc14435177"/>
      <w:r w:rsidRPr="00FB3D45">
        <w:rPr>
          <w:b/>
          <w:lang w:val="ro-MD"/>
        </w:rPr>
        <w:t xml:space="preserve">III. </w:t>
      </w:r>
      <w:r w:rsidR="00530901" w:rsidRPr="00FB3D45">
        <w:rPr>
          <w:b/>
          <w:lang w:val="ro-MD"/>
        </w:rPr>
        <w:t>PRIVIRE DE ANSAMBLU</w:t>
      </w:r>
      <w:bookmarkEnd w:id="6"/>
    </w:p>
    <w:p w14:paraId="6A378CA3" w14:textId="77777777" w:rsidR="003C213A" w:rsidRPr="00FB3D45" w:rsidRDefault="003C213A" w:rsidP="00FB2BB9">
      <w:pPr>
        <w:spacing w:before="120" w:after="120" w:line="240" w:lineRule="auto"/>
        <w:ind w:right="-2" w:firstLine="567"/>
        <w:jc w:val="both"/>
        <w:rPr>
          <w:rFonts w:asciiTheme="majorHAnsi" w:eastAsia="Calibri" w:hAnsiTheme="majorHAnsi" w:cstheme="minorHAnsi"/>
          <w:color w:val="000000" w:themeColor="text1"/>
          <w:sz w:val="28"/>
          <w:szCs w:val="28"/>
          <w:lang w:val="ro-MD" w:eastAsia="pl-PL"/>
        </w:rPr>
      </w:pPr>
      <w:r w:rsidRPr="00FB3D45">
        <w:rPr>
          <w:rFonts w:asciiTheme="majorHAnsi" w:eastAsia="Calibri" w:hAnsiTheme="majorHAnsi" w:cstheme="minorHAnsi"/>
          <w:color w:val="000000" w:themeColor="text1"/>
          <w:sz w:val="28"/>
          <w:szCs w:val="28"/>
          <w:lang w:val="ro-MD" w:eastAsia="pl-PL"/>
        </w:rPr>
        <w:t xml:space="preserve">În apelul la acțiune expus în Carta Urbanismului European, chiar de la început se accentuează că „Europa are nevoie de orașe și regiuni puternice și adecvate locuirii. Prin urmare, amenajarea teritoriului este vitală pentru viitorul Europei”. Această deschidere către problemele comunității, sau a unei părți din comunitate, determină o schimbare de perspectivă prin care soluționarea problemelor presupune nu doar remedierea efectelor unei stări de criză, dar în special eliminarea cauzelor acestor crize. </w:t>
      </w:r>
    </w:p>
    <w:p w14:paraId="701B436C" w14:textId="456CDBA5" w:rsidR="003C213A" w:rsidRPr="00FB3D45" w:rsidRDefault="003C213A" w:rsidP="00FB2BB9">
      <w:pPr>
        <w:spacing w:before="120" w:after="120" w:line="240" w:lineRule="auto"/>
        <w:ind w:right="-2" w:firstLine="567"/>
        <w:jc w:val="both"/>
        <w:rPr>
          <w:rFonts w:asciiTheme="majorHAnsi" w:eastAsia="Calibri" w:hAnsiTheme="majorHAnsi" w:cstheme="minorHAnsi"/>
          <w:color w:val="000000" w:themeColor="text1"/>
          <w:sz w:val="28"/>
          <w:szCs w:val="28"/>
          <w:lang w:val="ro-MD" w:eastAsia="pl-PL"/>
        </w:rPr>
      </w:pPr>
      <w:r w:rsidRPr="00FB3D45">
        <w:rPr>
          <w:rFonts w:asciiTheme="majorHAnsi" w:eastAsia="Calibri" w:hAnsiTheme="majorHAnsi" w:cstheme="minorHAnsi"/>
          <w:color w:val="000000" w:themeColor="text1"/>
          <w:sz w:val="28"/>
          <w:szCs w:val="28"/>
          <w:lang w:val="ro-MD" w:eastAsia="pl-PL"/>
        </w:rPr>
        <w:t xml:space="preserve">Transpunerea obiectivelor europene în măsuri locale pentru întărirea competitivității și identității orașelor, dezvoltării urbane integrate </w:t>
      </w:r>
      <w:r w:rsidR="00AF2BFB" w:rsidRPr="00FB3D45">
        <w:rPr>
          <w:rFonts w:asciiTheme="majorHAnsi" w:eastAsia="Calibri" w:hAnsiTheme="majorHAnsi" w:cstheme="minorHAnsi"/>
          <w:color w:val="000000" w:themeColor="text1"/>
          <w:sz w:val="28"/>
          <w:szCs w:val="28"/>
          <w:lang w:val="ro-MD" w:eastAsia="pl-PL"/>
        </w:rPr>
        <w:t>s</w:t>
      </w:r>
      <w:r w:rsidR="00A553DF" w:rsidRPr="00FB3D45">
        <w:rPr>
          <w:rFonts w:asciiTheme="majorHAnsi" w:eastAsia="Calibri" w:hAnsiTheme="majorHAnsi" w:cstheme="minorHAnsi"/>
          <w:color w:val="000000" w:themeColor="text1"/>
          <w:sz w:val="28"/>
          <w:szCs w:val="28"/>
          <w:lang w:val="ro-MD" w:eastAsia="pl-PL"/>
        </w:rPr>
        <w:t>î</w:t>
      </w:r>
      <w:r w:rsidR="00AF2BFB" w:rsidRPr="00FB3D45">
        <w:rPr>
          <w:rFonts w:asciiTheme="majorHAnsi" w:eastAsia="Calibri" w:hAnsiTheme="majorHAnsi" w:cstheme="minorHAnsi"/>
          <w:color w:val="000000" w:themeColor="text1"/>
          <w:sz w:val="28"/>
          <w:szCs w:val="28"/>
          <w:lang w:val="ro-MD" w:eastAsia="pl-PL"/>
        </w:rPr>
        <w:t>nt</w:t>
      </w:r>
      <w:r w:rsidR="00493C70" w:rsidRPr="00FB3D45">
        <w:rPr>
          <w:rFonts w:asciiTheme="majorHAnsi" w:eastAsia="Calibri" w:hAnsiTheme="majorHAnsi" w:cstheme="minorHAnsi"/>
          <w:color w:val="000000" w:themeColor="text1"/>
          <w:sz w:val="28"/>
          <w:szCs w:val="28"/>
          <w:lang w:val="ro-MD" w:eastAsia="pl-PL"/>
        </w:rPr>
        <w:t xml:space="preserve"> </w:t>
      </w:r>
      <w:r w:rsidRPr="00FB3D45">
        <w:rPr>
          <w:rFonts w:asciiTheme="majorHAnsi" w:eastAsia="Calibri" w:hAnsiTheme="majorHAnsi" w:cstheme="minorHAnsi"/>
          <w:color w:val="000000" w:themeColor="text1"/>
          <w:sz w:val="28"/>
          <w:szCs w:val="28"/>
          <w:lang w:val="ro-MD" w:eastAsia="pl-PL"/>
        </w:rPr>
        <w:t>prevăzute de Carta de la Leipzig pentru orașe europene durabile, adoptat</w:t>
      </w:r>
      <w:r w:rsidR="00823EAC" w:rsidRPr="00FB3D45">
        <w:rPr>
          <w:rFonts w:asciiTheme="majorHAnsi" w:eastAsia="Calibri" w:hAnsiTheme="majorHAnsi" w:cstheme="minorHAnsi"/>
          <w:color w:val="000000" w:themeColor="text1"/>
          <w:sz w:val="28"/>
          <w:szCs w:val="28"/>
          <w:lang w:val="ro-MD" w:eastAsia="pl-PL"/>
        </w:rPr>
        <w:t>ă</w:t>
      </w:r>
      <w:r w:rsidRPr="00FB3D45">
        <w:rPr>
          <w:rFonts w:asciiTheme="majorHAnsi" w:eastAsia="Calibri" w:hAnsiTheme="majorHAnsi" w:cstheme="minorHAnsi"/>
          <w:color w:val="000000" w:themeColor="text1"/>
          <w:sz w:val="28"/>
          <w:szCs w:val="28"/>
          <w:lang w:val="ro-MD" w:eastAsia="pl-PL"/>
        </w:rPr>
        <w:t xml:space="preserve"> la r</w:t>
      </w:r>
      <w:r w:rsidR="00B50028" w:rsidRPr="00FB3D45">
        <w:rPr>
          <w:rFonts w:asciiTheme="majorHAnsi" w:eastAsia="Calibri" w:hAnsiTheme="majorHAnsi" w:cstheme="minorHAnsi"/>
          <w:color w:val="000000" w:themeColor="text1"/>
          <w:sz w:val="28"/>
          <w:szCs w:val="28"/>
          <w:lang w:val="ro-MD" w:eastAsia="pl-PL"/>
        </w:rPr>
        <w:t>euniunea ministerială informală</w:t>
      </w:r>
      <w:r w:rsidRPr="00FB3D45">
        <w:rPr>
          <w:rFonts w:asciiTheme="majorHAnsi" w:eastAsia="Calibri" w:hAnsiTheme="majorHAnsi" w:cstheme="minorHAnsi"/>
          <w:color w:val="000000" w:themeColor="text1"/>
          <w:sz w:val="28"/>
          <w:szCs w:val="28"/>
          <w:lang w:val="ro-MD" w:eastAsia="pl-PL"/>
        </w:rPr>
        <w:t xml:space="preserve"> privind dezvoltarea urban</w:t>
      </w:r>
      <w:r w:rsidR="00823EAC" w:rsidRPr="00FB3D45">
        <w:rPr>
          <w:rFonts w:asciiTheme="majorHAnsi" w:eastAsia="Calibri" w:hAnsiTheme="majorHAnsi" w:cstheme="minorHAnsi"/>
          <w:color w:val="000000" w:themeColor="text1"/>
          <w:sz w:val="28"/>
          <w:szCs w:val="28"/>
          <w:lang w:val="ro-MD" w:eastAsia="pl-PL"/>
        </w:rPr>
        <w:t>ă</w:t>
      </w:r>
      <w:r w:rsidRPr="00FB3D45">
        <w:rPr>
          <w:rFonts w:asciiTheme="majorHAnsi" w:eastAsia="Calibri" w:hAnsiTheme="majorHAnsi" w:cstheme="minorHAnsi"/>
          <w:color w:val="000000" w:themeColor="text1"/>
          <w:sz w:val="28"/>
          <w:szCs w:val="28"/>
          <w:lang w:val="ro-MD" w:eastAsia="pl-PL"/>
        </w:rPr>
        <w:t xml:space="preserve"> </w:t>
      </w:r>
      <w:r w:rsidR="00823EAC" w:rsidRPr="00FB3D45">
        <w:rPr>
          <w:rFonts w:asciiTheme="majorHAnsi" w:eastAsia="Calibri" w:hAnsiTheme="majorHAnsi" w:cstheme="minorHAnsi"/>
          <w:color w:val="000000" w:themeColor="text1"/>
          <w:sz w:val="28"/>
          <w:szCs w:val="28"/>
          <w:lang w:val="ro-MD" w:eastAsia="pl-PL"/>
        </w:rPr>
        <w:t>ș</w:t>
      </w:r>
      <w:r w:rsidRPr="00FB3D45">
        <w:rPr>
          <w:rFonts w:asciiTheme="majorHAnsi" w:eastAsia="Calibri" w:hAnsiTheme="majorHAnsi" w:cstheme="minorHAnsi"/>
          <w:color w:val="000000" w:themeColor="text1"/>
          <w:sz w:val="28"/>
          <w:szCs w:val="28"/>
          <w:lang w:val="ro-MD" w:eastAsia="pl-PL"/>
        </w:rPr>
        <w:t>i coeziunea teritorial</w:t>
      </w:r>
      <w:r w:rsidR="00823EAC" w:rsidRPr="00FB3D45">
        <w:rPr>
          <w:rFonts w:asciiTheme="majorHAnsi" w:eastAsia="Calibri" w:hAnsiTheme="majorHAnsi" w:cstheme="minorHAnsi"/>
          <w:color w:val="000000" w:themeColor="text1"/>
          <w:sz w:val="28"/>
          <w:szCs w:val="28"/>
          <w:lang w:val="ro-MD" w:eastAsia="pl-PL"/>
        </w:rPr>
        <w:t>ă</w:t>
      </w:r>
      <w:r w:rsidRPr="00FB3D45">
        <w:rPr>
          <w:rFonts w:asciiTheme="majorHAnsi" w:eastAsia="Calibri" w:hAnsiTheme="majorHAnsi" w:cstheme="minorHAnsi"/>
          <w:color w:val="000000" w:themeColor="text1"/>
          <w:sz w:val="28"/>
          <w:szCs w:val="28"/>
          <w:lang w:val="ro-MD" w:eastAsia="pl-PL"/>
        </w:rPr>
        <w:t xml:space="preserve"> la 25 mai </w:t>
      </w:r>
      <w:r w:rsidRPr="00FB3D45">
        <w:rPr>
          <w:rFonts w:asciiTheme="majorHAnsi" w:eastAsia="Calibri" w:hAnsiTheme="majorHAnsi" w:cstheme="minorHAnsi"/>
          <w:color w:val="000000" w:themeColor="text1"/>
          <w:sz w:val="28"/>
          <w:szCs w:val="28"/>
          <w:lang w:val="ro-MD" w:eastAsia="pl-PL"/>
        </w:rPr>
        <w:lastRenderedPageBreak/>
        <w:t>2007; Carta Urbanismului European, adoptată de Adunarea Generală a Consiliului European al Urbaniștilor de la Barcelona din 12 aprilie 2013; Convenția europeană a peisajului, adoptată la 20 octombrie 2000, Florența etc.</w:t>
      </w:r>
    </w:p>
    <w:p w14:paraId="60F669E3" w14:textId="77777777" w:rsidR="003C213A" w:rsidRPr="00FB3D45" w:rsidRDefault="003C213A" w:rsidP="00FB2BB9">
      <w:pPr>
        <w:spacing w:before="120" w:after="120" w:line="240" w:lineRule="auto"/>
        <w:ind w:right="-2" w:firstLine="567"/>
        <w:jc w:val="both"/>
        <w:rPr>
          <w:rFonts w:asciiTheme="majorHAnsi" w:eastAsia="Calibri" w:hAnsiTheme="majorHAnsi" w:cstheme="minorHAnsi"/>
          <w:color w:val="000000" w:themeColor="text1"/>
          <w:sz w:val="28"/>
          <w:szCs w:val="28"/>
          <w:lang w:val="ro-MD" w:eastAsia="pl-PL"/>
        </w:rPr>
      </w:pPr>
      <w:r w:rsidRPr="00FB3D45">
        <w:rPr>
          <w:rFonts w:asciiTheme="majorHAnsi" w:eastAsia="Calibri" w:hAnsiTheme="majorHAnsi" w:cstheme="minorHAnsi"/>
          <w:color w:val="000000" w:themeColor="text1"/>
          <w:sz w:val="28"/>
          <w:szCs w:val="28"/>
          <w:lang w:val="ro-MD" w:eastAsia="pl-PL"/>
        </w:rPr>
        <w:t>În conformitate cu Noua Agendă Urbană, adoptată în luna octombrie 2016  la Conferința Națiunilor Unite de la Quito, Republica Ecuador, revitalizarea are ca scop, îmbunătățirea calității și creșterea atractivității mediului urban și a proiectării urbane în beneficiul cetățenilor, al economiei</w:t>
      </w:r>
      <w:r w:rsidR="00DD35B6" w:rsidRPr="00FB3D45">
        <w:rPr>
          <w:rFonts w:asciiTheme="majorHAnsi" w:eastAsia="Calibri" w:hAnsiTheme="majorHAnsi" w:cstheme="minorHAnsi"/>
          <w:color w:val="000000" w:themeColor="text1"/>
          <w:sz w:val="28"/>
          <w:szCs w:val="28"/>
          <w:lang w:val="ro-MD" w:eastAsia="pl-PL"/>
        </w:rPr>
        <w:t xml:space="preserve"> și al societății în ansamblu. </w:t>
      </w:r>
    </w:p>
    <w:p w14:paraId="684919C8" w14:textId="77777777" w:rsidR="003C213A" w:rsidRPr="00FB3D45" w:rsidRDefault="003C213A" w:rsidP="00FB2BB9">
      <w:pPr>
        <w:spacing w:before="120" w:after="120" w:line="240" w:lineRule="auto"/>
        <w:ind w:right="-2" w:firstLine="567"/>
        <w:jc w:val="both"/>
        <w:rPr>
          <w:rFonts w:asciiTheme="majorHAnsi" w:eastAsia="Calibri" w:hAnsiTheme="majorHAnsi" w:cstheme="minorHAnsi"/>
          <w:color w:val="000000" w:themeColor="text1"/>
          <w:sz w:val="28"/>
          <w:szCs w:val="28"/>
          <w:lang w:val="ro-MD" w:eastAsia="pl-PL"/>
        </w:rPr>
      </w:pPr>
      <w:r w:rsidRPr="00FB3D45">
        <w:rPr>
          <w:rFonts w:asciiTheme="majorHAnsi" w:eastAsia="Calibri" w:hAnsiTheme="majorHAnsi" w:cstheme="minorHAnsi"/>
          <w:color w:val="000000" w:themeColor="text1"/>
          <w:sz w:val="28"/>
          <w:szCs w:val="28"/>
          <w:lang w:val="ro-MD" w:eastAsia="pl-PL"/>
        </w:rPr>
        <w:t xml:space="preserve">Prin urmare, crearea sistemului de revitalizare a orașelor în Republica Moldova vine în schimbarea paradigmei urbane privind modul de planificare, finanțare, dezvoltare și guvernare a orașelor. Acest sistem trebuie să fie bazat pe necesitățile actuale și de perspectivă ale orașelor, </w:t>
      </w:r>
      <w:r w:rsidR="0016065E" w:rsidRPr="00FB3D45">
        <w:rPr>
          <w:rFonts w:asciiTheme="majorHAnsi" w:eastAsia="Calibri" w:hAnsiTheme="majorHAnsi" w:cstheme="minorHAnsi"/>
          <w:color w:val="000000" w:themeColor="text1"/>
          <w:sz w:val="28"/>
          <w:szCs w:val="28"/>
          <w:lang w:val="ro-MD" w:eastAsia="pl-PL"/>
        </w:rPr>
        <w:t>ținând</w:t>
      </w:r>
      <w:r w:rsidRPr="00FB3D45">
        <w:rPr>
          <w:rFonts w:asciiTheme="majorHAnsi" w:eastAsia="Calibri" w:hAnsiTheme="majorHAnsi" w:cstheme="minorHAnsi"/>
          <w:color w:val="000000" w:themeColor="text1"/>
          <w:sz w:val="28"/>
          <w:szCs w:val="28"/>
          <w:lang w:val="ro-MD" w:eastAsia="pl-PL"/>
        </w:rPr>
        <w:t xml:space="preserve"> cont de specificul fiecărei zone în parte.</w:t>
      </w:r>
    </w:p>
    <w:p w14:paraId="576EF235" w14:textId="77777777" w:rsidR="003C213A" w:rsidRPr="00FB3D45" w:rsidRDefault="003C213A" w:rsidP="00FB2BB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Legea nr.</w:t>
      </w:r>
      <w:r w:rsidR="000568C5" w:rsidRPr="00FB3D45">
        <w:rPr>
          <w:rFonts w:asciiTheme="majorHAnsi" w:hAnsiTheme="majorHAnsi" w:cstheme="minorHAnsi"/>
          <w:color w:val="000000" w:themeColor="text1"/>
          <w:sz w:val="28"/>
          <w:szCs w:val="28"/>
          <w:lang w:val="ro-MD"/>
        </w:rPr>
        <w:t xml:space="preserve"> </w:t>
      </w:r>
      <w:r w:rsidRPr="00FB3D45">
        <w:rPr>
          <w:rFonts w:asciiTheme="majorHAnsi" w:hAnsiTheme="majorHAnsi" w:cstheme="minorHAnsi"/>
          <w:color w:val="000000" w:themeColor="text1"/>
          <w:sz w:val="28"/>
          <w:szCs w:val="28"/>
          <w:lang w:val="ro-MD"/>
        </w:rPr>
        <w:t>835 din 17 mai 1996 privind principiile urbanismului și amenajării teritoriului, promovează principiile directoare privind planificarea teritorială și urbanismul</w:t>
      </w:r>
      <w:r w:rsidR="00A51775" w:rsidRPr="00FB3D45">
        <w:rPr>
          <w:rFonts w:asciiTheme="majorHAnsi" w:hAnsiTheme="majorHAnsi" w:cstheme="minorHAnsi"/>
          <w:color w:val="000000" w:themeColor="text1"/>
          <w:sz w:val="28"/>
          <w:szCs w:val="28"/>
          <w:lang w:val="ro-MD"/>
        </w:rPr>
        <w:t xml:space="preserve">, </w:t>
      </w:r>
      <w:r w:rsidRPr="00FB3D45">
        <w:rPr>
          <w:rFonts w:asciiTheme="majorHAnsi" w:hAnsiTheme="majorHAnsi" w:cstheme="minorHAnsi"/>
          <w:color w:val="000000" w:themeColor="text1"/>
          <w:sz w:val="28"/>
          <w:szCs w:val="28"/>
          <w:lang w:val="ro-MD"/>
        </w:rPr>
        <w:t xml:space="preserve">care includ: determinarea structurii </w:t>
      </w:r>
      <w:r w:rsidR="00CF630D" w:rsidRPr="00FB3D45">
        <w:rPr>
          <w:rFonts w:asciiTheme="majorHAnsi" w:hAnsiTheme="majorHAnsi" w:cstheme="minorHAnsi"/>
          <w:color w:val="000000" w:themeColor="text1"/>
          <w:sz w:val="28"/>
          <w:szCs w:val="28"/>
          <w:lang w:val="ro-MD"/>
        </w:rPr>
        <w:t>funcționale</w:t>
      </w:r>
      <w:r w:rsidRPr="00FB3D45">
        <w:rPr>
          <w:rFonts w:asciiTheme="majorHAnsi" w:hAnsiTheme="majorHAnsi" w:cstheme="minorHAnsi"/>
          <w:color w:val="000000" w:themeColor="text1"/>
          <w:sz w:val="28"/>
          <w:szCs w:val="28"/>
          <w:lang w:val="ro-MD"/>
        </w:rPr>
        <w:t xml:space="preserve"> a </w:t>
      </w:r>
      <w:r w:rsidR="00CF630D" w:rsidRPr="00FB3D45">
        <w:rPr>
          <w:rFonts w:asciiTheme="majorHAnsi" w:hAnsiTheme="majorHAnsi" w:cstheme="minorHAnsi"/>
          <w:color w:val="000000" w:themeColor="text1"/>
          <w:sz w:val="28"/>
          <w:szCs w:val="28"/>
          <w:lang w:val="ro-MD"/>
        </w:rPr>
        <w:t>localităților</w:t>
      </w:r>
      <w:r w:rsidRPr="00FB3D45">
        <w:rPr>
          <w:rFonts w:asciiTheme="majorHAnsi" w:hAnsiTheme="majorHAnsi" w:cstheme="minorHAnsi"/>
          <w:color w:val="000000" w:themeColor="text1"/>
          <w:sz w:val="28"/>
          <w:szCs w:val="28"/>
          <w:lang w:val="ro-MD"/>
        </w:rPr>
        <w:t xml:space="preserve">; utilizarea </w:t>
      </w:r>
      <w:r w:rsidR="004648BE" w:rsidRPr="00FB3D45">
        <w:rPr>
          <w:rFonts w:asciiTheme="majorHAnsi" w:hAnsiTheme="majorHAnsi" w:cstheme="minorHAnsi"/>
          <w:color w:val="000000" w:themeColor="text1"/>
          <w:sz w:val="28"/>
          <w:szCs w:val="28"/>
          <w:lang w:val="ro-MD"/>
        </w:rPr>
        <w:t>rațională</w:t>
      </w:r>
      <w:r w:rsidRPr="00FB3D45">
        <w:rPr>
          <w:rFonts w:asciiTheme="majorHAnsi" w:hAnsiTheme="majorHAnsi" w:cstheme="minorHAnsi"/>
          <w:color w:val="000000" w:themeColor="text1"/>
          <w:sz w:val="28"/>
          <w:szCs w:val="28"/>
          <w:lang w:val="ro-MD"/>
        </w:rPr>
        <w:t xml:space="preserve"> şi echilibrată a terenurilor necesare </w:t>
      </w:r>
      <w:r w:rsidR="004648BE" w:rsidRPr="00FB3D45">
        <w:rPr>
          <w:rFonts w:asciiTheme="majorHAnsi" w:hAnsiTheme="majorHAnsi" w:cstheme="minorHAnsi"/>
          <w:color w:val="000000" w:themeColor="text1"/>
          <w:sz w:val="28"/>
          <w:szCs w:val="28"/>
          <w:lang w:val="ro-MD"/>
        </w:rPr>
        <w:t>funcțiilor</w:t>
      </w:r>
      <w:r w:rsidRPr="00FB3D45">
        <w:rPr>
          <w:rFonts w:asciiTheme="majorHAnsi" w:hAnsiTheme="majorHAnsi" w:cstheme="minorHAnsi"/>
          <w:color w:val="000000" w:themeColor="text1"/>
          <w:sz w:val="28"/>
          <w:szCs w:val="28"/>
          <w:lang w:val="ro-MD"/>
        </w:rPr>
        <w:t xml:space="preserve"> urbanistice în </w:t>
      </w:r>
      <w:r w:rsidR="004648BE" w:rsidRPr="00FB3D45">
        <w:rPr>
          <w:rFonts w:asciiTheme="majorHAnsi" w:hAnsiTheme="majorHAnsi" w:cstheme="minorHAnsi"/>
          <w:color w:val="000000" w:themeColor="text1"/>
          <w:sz w:val="28"/>
          <w:szCs w:val="28"/>
          <w:lang w:val="ro-MD"/>
        </w:rPr>
        <w:t>localități</w:t>
      </w:r>
      <w:r w:rsidRPr="00FB3D45">
        <w:rPr>
          <w:rFonts w:asciiTheme="majorHAnsi" w:hAnsiTheme="majorHAnsi" w:cstheme="minorHAnsi"/>
          <w:color w:val="000000" w:themeColor="text1"/>
          <w:sz w:val="28"/>
          <w:szCs w:val="28"/>
          <w:lang w:val="ro-MD"/>
        </w:rPr>
        <w:t xml:space="preserve">; asigurarea </w:t>
      </w:r>
      <w:r w:rsidR="00A51775" w:rsidRPr="00FB3D45">
        <w:rPr>
          <w:rFonts w:asciiTheme="majorHAnsi" w:hAnsiTheme="majorHAnsi" w:cstheme="minorHAnsi"/>
          <w:color w:val="000000" w:themeColor="text1"/>
          <w:sz w:val="28"/>
          <w:szCs w:val="28"/>
          <w:lang w:val="ro-MD"/>
        </w:rPr>
        <w:t>unui trai corespunzător</w:t>
      </w:r>
      <w:r w:rsidRPr="00FB3D45">
        <w:rPr>
          <w:rFonts w:asciiTheme="majorHAnsi" w:hAnsiTheme="majorHAnsi" w:cstheme="minorHAnsi"/>
          <w:color w:val="000000" w:themeColor="text1"/>
          <w:sz w:val="28"/>
          <w:szCs w:val="28"/>
          <w:lang w:val="ro-MD"/>
        </w:rPr>
        <w:t xml:space="preserve"> nevoilor oamenilor</w:t>
      </w:r>
      <w:r w:rsidR="00A51775" w:rsidRPr="00FB3D45">
        <w:rPr>
          <w:rFonts w:asciiTheme="majorHAnsi" w:hAnsiTheme="majorHAnsi" w:cstheme="minorHAnsi"/>
          <w:color w:val="000000" w:themeColor="text1"/>
          <w:sz w:val="28"/>
          <w:szCs w:val="28"/>
          <w:lang w:val="ro-MD"/>
        </w:rPr>
        <w:t>,</w:t>
      </w:r>
      <w:r w:rsidRPr="00FB3D45">
        <w:rPr>
          <w:rFonts w:asciiTheme="majorHAnsi" w:hAnsiTheme="majorHAnsi" w:cstheme="minorHAnsi"/>
          <w:color w:val="000000" w:themeColor="text1"/>
          <w:sz w:val="28"/>
          <w:szCs w:val="28"/>
          <w:lang w:val="ro-MD"/>
        </w:rPr>
        <w:t xml:space="preserve"> asigurarea </w:t>
      </w:r>
      <w:r w:rsidR="00A51775" w:rsidRPr="00FB3D45">
        <w:rPr>
          <w:rFonts w:asciiTheme="majorHAnsi" w:hAnsiTheme="majorHAnsi" w:cstheme="minorHAnsi"/>
          <w:color w:val="000000" w:themeColor="text1"/>
          <w:sz w:val="28"/>
          <w:szCs w:val="28"/>
          <w:lang w:val="ro-MD"/>
        </w:rPr>
        <w:t>condițiilor</w:t>
      </w:r>
      <w:r w:rsidRPr="00FB3D45">
        <w:rPr>
          <w:rFonts w:asciiTheme="majorHAnsi" w:hAnsiTheme="majorHAnsi" w:cstheme="minorHAnsi"/>
          <w:color w:val="000000" w:themeColor="text1"/>
          <w:sz w:val="28"/>
          <w:szCs w:val="28"/>
          <w:lang w:val="ro-MD"/>
        </w:rPr>
        <w:t xml:space="preserve"> pentru satisfacerea uno</w:t>
      </w:r>
      <w:r w:rsidR="00F12063" w:rsidRPr="00FB3D45">
        <w:rPr>
          <w:rFonts w:asciiTheme="majorHAnsi" w:hAnsiTheme="majorHAnsi" w:cstheme="minorHAnsi"/>
          <w:color w:val="000000" w:themeColor="text1"/>
          <w:sz w:val="28"/>
          <w:szCs w:val="28"/>
          <w:lang w:val="ro-MD"/>
        </w:rPr>
        <w:t>r nevoi speciale ale copiilor persoanelor în etate,</w:t>
      </w:r>
      <w:r w:rsidRPr="00FB3D45">
        <w:rPr>
          <w:rFonts w:asciiTheme="majorHAnsi" w:hAnsiTheme="majorHAnsi" w:cstheme="minorHAnsi"/>
          <w:color w:val="000000" w:themeColor="text1"/>
          <w:sz w:val="28"/>
          <w:szCs w:val="28"/>
          <w:lang w:val="ro-MD"/>
        </w:rPr>
        <w:t xml:space="preserve"> persoanelor cu </w:t>
      </w:r>
      <w:r w:rsidR="00797931" w:rsidRPr="00FB3D45">
        <w:rPr>
          <w:rFonts w:asciiTheme="majorHAnsi" w:hAnsiTheme="majorHAnsi" w:cstheme="minorHAnsi"/>
          <w:color w:val="000000" w:themeColor="text1"/>
          <w:sz w:val="28"/>
          <w:szCs w:val="28"/>
          <w:lang w:val="ro-MD"/>
        </w:rPr>
        <w:t>di</w:t>
      </w:r>
      <w:r w:rsidR="004648BE" w:rsidRPr="00FB3D45">
        <w:rPr>
          <w:rFonts w:asciiTheme="majorHAnsi" w:hAnsiTheme="majorHAnsi" w:cstheme="minorHAnsi"/>
          <w:color w:val="000000" w:themeColor="text1"/>
          <w:sz w:val="28"/>
          <w:szCs w:val="28"/>
          <w:lang w:val="ro-MD"/>
        </w:rPr>
        <w:t>zabilități</w:t>
      </w:r>
      <w:r w:rsidRPr="00FB3D45">
        <w:rPr>
          <w:rFonts w:asciiTheme="majorHAnsi" w:hAnsiTheme="majorHAnsi" w:cstheme="minorHAnsi"/>
          <w:color w:val="000000" w:themeColor="text1"/>
          <w:sz w:val="28"/>
          <w:szCs w:val="28"/>
          <w:lang w:val="ro-MD"/>
        </w:rPr>
        <w:t xml:space="preserve">; protejarea, conservarea şi punerea în valoare a monumentelor istorice, siturilor arheologice şi monumentelor; asigurarea unui mediu favorabil şi utilizarea durabilă a resurselor naturale; implementarea politicilor de securitate şi </w:t>
      </w:r>
      <w:r w:rsidR="00797931" w:rsidRPr="00FB3D45">
        <w:rPr>
          <w:rFonts w:asciiTheme="majorHAnsi" w:hAnsiTheme="majorHAnsi" w:cstheme="minorHAnsi"/>
          <w:color w:val="000000" w:themeColor="text1"/>
          <w:sz w:val="28"/>
          <w:szCs w:val="28"/>
          <w:lang w:val="ro-MD"/>
        </w:rPr>
        <w:t>eficiență</w:t>
      </w:r>
      <w:r w:rsidRPr="00FB3D45">
        <w:rPr>
          <w:rFonts w:asciiTheme="majorHAnsi" w:hAnsiTheme="majorHAnsi" w:cstheme="minorHAnsi"/>
          <w:color w:val="000000" w:themeColor="text1"/>
          <w:sz w:val="28"/>
          <w:szCs w:val="28"/>
          <w:lang w:val="ro-MD"/>
        </w:rPr>
        <w:t xml:space="preserve"> energetică. </w:t>
      </w:r>
    </w:p>
    <w:p w14:paraId="564ED250" w14:textId="069DD126" w:rsidR="00650F80" w:rsidRPr="00FB3D45" w:rsidRDefault="00650F80" w:rsidP="00FB2BB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Implementarea instrumentelor adresate orașelor în cadrul politicii</w:t>
      </w:r>
      <w:r w:rsidR="00A553DF" w:rsidRPr="00FB3D45">
        <w:rPr>
          <w:rFonts w:asciiTheme="majorHAnsi" w:hAnsiTheme="majorHAnsi" w:cstheme="minorHAnsi"/>
          <w:color w:val="000000" w:themeColor="text1"/>
          <w:sz w:val="28"/>
          <w:szCs w:val="28"/>
          <w:lang w:val="ro-MD"/>
        </w:rPr>
        <w:t xml:space="preserve"> de dezvoltare</w:t>
      </w:r>
      <w:r w:rsidRPr="00FB3D45">
        <w:rPr>
          <w:rFonts w:asciiTheme="majorHAnsi" w:hAnsiTheme="majorHAnsi" w:cstheme="minorHAnsi"/>
          <w:color w:val="000000" w:themeColor="text1"/>
          <w:sz w:val="28"/>
          <w:szCs w:val="28"/>
          <w:lang w:val="ro-MD"/>
        </w:rPr>
        <w:t xml:space="preserve"> regional</w:t>
      </w:r>
      <w:r w:rsidR="00A553DF" w:rsidRPr="00FB3D45">
        <w:rPr>
          <w:rFonts w:asciiTheme="majorHAnsi" w:hAnsiTheme="majorHAnsi" w:cstheme="minorHAnsi"/>
          <w:color w:val="000000" w:themeColor="text1"/>
          <w:sz w:val="28"/>
          <w:szCs w:val="28"/>
          <w:lang w:val="ro-MD"/>
        </w:rPr>
        <w:t>ă</w:t>
      </w:r>
      <w:r w:rsidRPr="00FB3D45">
        <w:rPr>
          <w:rFonts w:asciiTheme="majorHAnsi" w:hAnsiTheme="majorHAnsi" w:cstheme="minorHAnsi"/>
          <w:color w:val="000000" w:themeColor="text1"/>
          <w:sz w:val="28"/>
          <w:szCs w:val="28"/>
          <w:lang w:val="ro-MD"/>
        </w:rPr>
        <w:t xml:space="preserve"> presupune o abordare operațional-funcțională a polit</w:t>
      </w:r>
      <w:r w:rsidR="00A51775" w:rsidRPr="00FB3D45">
        <w:rPr>
          <w:rFonts w:asciiTheme="majorHAnsi" w:hAnsiTheme="majorHAnsi" w:cstheme="minorHAnsi"/>
          <w:color w:val="000000" w:themeColor="text1"/>
          <w:sz w:val="28"/>
          <w:szCs w:val="28"/>
          <w:lang w:val="ro-MD"/>
        </w:rPr>
        <w:t xml:space="preserve">icii urbane. Această abordare ia </w:t>
      </w:r>
      <w:r w:rsidRPr="00FB3D45">
        <w:rPr>
          <w:rFonts w:asciiTheme="majorHAnsi" w:hAnsiTheme="majorHAnsi" w:cstheme="minorHAnsi"/>
          <w:color w:val="000000" w:themeColor="text1"/>
          <w:sz w:val="28"/>
          <w:szCs w:val="28"/>
          <w:lang w:val="ro-MD"/>
        </w:rPr>
        <w:t xml:space="preserve">în considerare perioada de pentru implementarea Strategiei Naționale de Dezvoltare Regională pentru anii 2016-2020, </w:t>
      </w:r>
      <w:r w:rsidR="00A553DF" w:rsidRPr="00FB3D45">
        <w:rPr>
          <w:rFonts w:asciiTheme="majorHAnsi" w:hAnsiTheme="majorHAnsi" w:cstheme="minorHAnsi"/>
          <w:color w:val="000000" w:themeColor="text1"/>
          <w:sz w:val="28"/>
          <w:szCs w:val="28"/>
          <w:lang w:val="ro-MD"/>
        </w:rPr>
        <w:t xml:space="preserve">în baza </w:t>
      </w:r>
      <w:r w:rsidRPr="00FB3D45">
        <w:rPr>
          <w:rFonts w:asciiTheme="majorHAnsi" w:hAnsiTheme="majorHAnsi" w:cstheme="minorHAnsi"/>
          <w:color w:val="000000" w:themeColor="text1"/>
          <w:sz w:val="28"/>
          <w:szCs w:val="28"/>
          <w:lang w:val="ro-MD"/>
        </w:rPr>
        <w:t>premiselor</w:t>
      </w:r>
      <w:r w:rsidR="00A553DF" w:rsidRPr="00FB3D45">
        <w:rPr>
          <w:rFonts w:asciiTheme="majorHAnsi" w:hAnsiTheme="majorHAnsi" w:cstheme="minorHAnsi"/>
          <w:color w:val="000000" w:themeColor="text1"/>
          <w:sz w:val="28"/>
          <w:szCs w:val="28"/>
          <w:lang w:val="ro-MD"/>
        </w:rPr>
        <w:t xml:space="preserve"> aprobate de către Consiliul Național de Coordonare a Dezvoltării Regionale</w:t>
      </w:r>
      <w:r w:rsidRPr="00FB3D45">
        <w:rPr>
          <w:rFonts w:asciiTheme="majorHAnsi" w:hAnsiTheme="majorHAnsi" w:cstheme="minorHAnsi"/>
          <w:color w:val="000000" w:themeColor="text1"/>
          <w:sz w:val="28"/>
          <w:szCs w:val="28"/>
          <w:lang w:val="ro-MD"/>
        </w:rPr>
        <w:t>, în cadrul căr</w:t>
      </w:r>
      <w:r w:rsidR="00A553DF" w:rsidRPr="00FB3D45">
        <w:rPr>
          <w:rFonts w:asciiTheme="majorHAnsi" w:hAnsiTheme="majorHAnsi" w:cstheme="minorHAnsi"/>
          <w:color w:val="000000" w:themeColor="text1"/>
          <w:sz w:val="28"/>
          <w:szCs w:val="28"/>
          <w:lang w:val="ro-MD"/>
        </w:rPr>
        <w:t>ora</w:t>
      </w:r>
      <w:r w:rsidRPr="00FB3D45">
        <w:rPr>
          <w:rFonts w:asciiTheme="majorHAnsi" w:hAnsiTheme="majorHAnsi" w:cstheme="minorHAnsi"/>
          <w:color w:val="000000" w:themeColor="text1"/>
          <w:sz w:val="28"/>
          <w:szCs w:val="28"/>
          <w:lang w:val="ro-MD"/>
        </w:rPr>
        <w:t xml:space="preserve"> sunt pregătite și introduse noi instrumente de implementare a politicii</w:t>
      </w:r>
      <w:r w:rsidR="00A553DF" w:rsidRPr="00FB3D45">
        <w:rPr>
          <w:rFonts w:asciiTheme="majorHAnsi" w:hAnsiTheme="majorHAnsi" w:cstheme="minorHAnsi"/>
          <w:color w:val="000000" w:themeColor="text1"/>
          <w:sz w:val="28"/>
          <w:szCs w:val="28"/>
          <w:lang w:val="ro-MD"/>
        </w:rPr>
        <w:t xml:space="preserve"> în domeniu</w:t>
      </w:r>
      <w:r w:rsidR="00A51775" w:rsidRPr="00FB3D45">
        <w:rPr>
          <w:rFonts w:asciiTheme="majorHAnsi" w:hAnsiTheme="majorHAnsi" w:cstheme="minorHAnsi"/>
          <w:color w:val="000000" w:themeColor="text1"/>
          <w:sz w:val="28"/>
          <w:szCs w:val="28"/>
          <w:lang w:val="ro-MD"/>
        </w:rPr>
        <w:t xml:space="preserve"> (de ex. instrumente</w:t>
      </w:r>
      <w:r w:rsidRPr="00FB3D45">
        <w:rPr>
          <w:rFonts w:asciiTheme="majorHAnsi" w:hAnsiTheme="majorHAnsi" w:cstheme="minorHAnsi"/>
          <w:color w:val="000000" w:themeColor="text1"/>
          <w:sz w:val="28"/>
          <w:szCs w:val="28"/>
          <w:lang w:val="ro-MD"/>
        </w:rPr>
        <w:t xml:space="preserve"> dedicate orașelor).</w:t>
      </w:r>
    </w:p>
    <w:p w14:paraId="4E437BE1" w14:textId="24099FF2" w:rsidR="002F61CA" w:rsidRPr="00FB3D45" w:rsidRDefault="002F61CA" w:rsidP="00FB2BB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În același timp, este important de menționat că activitățile de revitalizare urbană nu sînt acțiuni separate, dar sînt parte componentă importantă a unei politici naționale orientată spre dezvoltarea urbană în Republica Moldova.</w:t>
      </w:r>
    </w:p>
    <w:p w14:paraId="28E738F5" w14:textId="78611B7C" w:rsidR="009611FD" w:rsidRPr="00FB3D45" w:rsidRDefault="009611FD" w:rsidP="00FB2BB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Organizarea procesului de revitalizare depinde în mare parte de implicarea actorilor. Pentru </w:t>
      </w:r>
      <w:r w:rsidR="00127064" w:rsidRPr="00FB3D45">
        <w:rPr>
          <w:rFonts w:asciiTheme="majorHAnsi" w:hAnsiTheme="majorHAnsi" w:cstheme="minorHAnsi"/>
          <w:color w:val="000000" w:themeColor="text1"/>
          <w:sz w:val="28"/>
          <w:szCs w:val="28"/>
          <w:lang w:val="ro-MD"/>
        </w:rPr>
        <w:t>a avea o politică de revitalizare urbană eficientă</w:t>
      </w:r>
      <w:r w:rsidRPr="00FB3D45">
        <w:rPr>
          <w:rFonts w:asciiTheme="majorHAnsi" w:hAnsiTheme="majorHAnsi" w:cstheme="minorHAnsi"/>
          <w:color w:val="000000" w:themeColor="text1"/>
          <w:sz w:val="28"/>
          <w:szCs w:val="28"/>
          <w:lang w:val="ro-MD"/>
        </w:rPr>
        <w:t xml:space="preserve">, este importantă implicarea multidimensională și participativă </w:t>
      </w:r>
      <w:r w:rsidR="00127064" w:rsidRPr="00FB3D45">
        <w:rPr>
          <w:rFonts w:asciiTheme="majorHAnsi" w:hAnsiTheme="majorHAnsi" w:cstheme="minorHAnsi"/>
          <w:color w:val="000000" w:themeColor="text1"/>
          <w:sz w:val="28"/>
          <w:szCs w:val="28"/>
          <w:lang w:val="ro-MD"/>
        </w:rPr>
        <w:t>a actorilor de diferite nivele</w:t>
      </w:r>
      <w:r w:rsidRPr="00FB3D45">
        <w:rPr>
          <w:rFonts w:asciiTheme="majorHAnsi" w:hAnsiTheme="majorHAnsi" w:cstheme="minorHAnsi"/>
          <w:color w:val="000000" w:themeColor="text1"/>
          <w:sz w:val="28"/>
          <w:szCs w:val="28"/>
          <w:lang w:val="ro-MD"/>
        </w:rPr>
        <w:t>.</w:t>
      </w:r>
    </w:p>
    <w:p w14:paraId="4980C613" w14:textId="77777777" w:rsidR="009611FD" w:rsidRPr="00FB3D45" w:rsidRDefault="009611FD" w:rsidP="00FB2BB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În așa mod, procesul presupune implicare</w:t>
      </w:r>
      <w:r w:rsidR="00B50028" w:rsidRPr="00FB3D45">
        <w:rPr>
          <w:rFonts w:asciiTheme="majorHAnsi" w:hAnsiTheme="majorHAnsi" w:cstheme="minorHAnsi"/>
          <w:color w:val="000000" w:themeColor="text1"/>
          <w:sz w:val="28"/>
          <w:szCs w:val="28"/>
          <w:lang w:val="ro-MD"/>
        </w:rPr>
        <w:t>a</w:t>
      </w:r>
      <w:r w:rsidRPr="00FB3D45">
        <w:rPr>
          <w:rFonts w:asciiTheme="majorHAnsi" w:hAnsiTheme="majorHAnsi" w:cstheme="minorHAnsi"/>
          <w:color w:val="000000" w:themeColor="text1"/>
          <w:sz w:val="28"/>
          <w:szCs w:val="28"/>
          <w:lang w:val="ro-MD"/>
        </w:rPr>
        <w:t xml:space="preserve"> actorilor </w:t>
      </w:r>
      <w:r w:rsidR="00127064" w:rsidRPr="00FB3D45">
        <w:rPr>
          <w:rFonts w:asciiTheme="majorHAnsi" w:hAnsiTheme="majorHAnsi" w:cstheme="minorHAnsi"/>
          <w:color w:val="000000" w:themeColor="text1"/>
          <w:sz w:val="28"/>
          <w:szCs w:val="28"/>
          <w:lang w:val="ro-MD"/>
        </w:rPr>
        <w:t>la</w:t>
      </w:r>
      <w:r w:rsidRPr="00FB3D45">
        <w:rPr>
          <w:rFonts w:asciiTheme="majorHAnsi" w:hAnsiTheme="majorHAnsi" w:cstheme="minorHAnsi"/>
          <w:color w:val="000000" w:themeColor="text1"/>
          <w:sz w:val="28"/>
          <w:szCs w:val="28"/>
          <w:lang w:val="ro-MD"/>
        </w:rPr>
        <w:t>:</w:t>
      </w:r>
    </w:p>
    <w:p w14:paraId="6C3BB425" w14:textId="31BDBA15" w:rsidR="009611FD" w:rsidRPr="00AD7C50" w:rsidRDefault="009611FD">
      <w:pPr>
        <w:numPr>
          <w:ilvl w:val="0"/>
          <w:numId w:val="1"/>
        </w:numPr>
        <w:spacing w:before="120" w:after="120" w:line="240" w:lineRule="auto"/>
        <w:ind w:left="1134" w:hanging="283"/>
        <w:jc w:val="both"/>
        <w:rPr>
          <w:rFonts w:asciiTheme="majorHAnsi" w:hAnsiTheme="majorHAnsi" w:cstheme="minorHAnsi"/>
          <w:color w:val="000000" w:themeColor="text1"/>
          <w:sz w:val="28"/>
          <w:szCs w:val="28"/>
          <w:lang w:val="ro-MD"/>
        </w:rPr>
      </w:pPr>
      <w:r w:rsidRPr="00FB3D45">
        <w:rPr>
          <w:rFonts w:asciiTheme="majorHAnsi" w:hAnsiTheme="majorHAnsi" w:cstheme="minorHAnsi"/>
          <w:i/>
          <w:iCs/>
          <w:color w:val="000000" w:themeColor="text1"/>
          <w:sz w:val="28"/>
          <w:szCs w:val="28"/>
          <w:lang w:val="ro-MD"/>
        </w:rPr>
        <w:t>Nivelul politic naț</w:t>
      </w:r>
      <w:r w:rsidR="00823EAC" w:rsidRPr="00FB3D45">
        <w:rPr>
          <w:rFonts w:asciiTheme="majorHAnsi" w:hAnsiTheme="majorHAnsi" w:cstheme="minorHAnsi"/>
          <w:i/>
          <w:iCs/>
          <w:color w:val="000000" w:themeColor="text1"/>
          <w:sz w:val="28"/>
          <w:szCs w:val="28"/>
          <w:lang w:val="ro-MD"/>
        </w:rPr>
        <w:t>ional</w:t>
      </w:r>
      <w:r w:rsidR="00127064" w:rsidRPr="00FB3D45">
        <w:rPr>
          <w:rFonts w:asciiTheme="majorHAnsi" w:hAnsiTheme="majorHAnsi" w:cstheme="minorHAnsi"/>
          <w:i/>
          <w:iCs/>
          <w:color w:val="000000" w:themeColor="text1"/>
          <w:sz w:val="28"/>
          <w:szCs w:val="28"/>
          <w:lang w:val="ro-MD"/>
        </w:rPr>
        <w:t xml:space="preserve">, </w:t>
      </w:r>
      <w:r w:rsidR="005809B5" w:rsidRPr="00FB3D45">
        <w:rPr>
          <w:rFonts w:asciiTheme="majorHAnsi" w:hAnsiTheme="majorHAnsi" w:cstheme="minorHAnsi"/>
          <w:i/>
          <w:iCs/>
          <w:color w:val="000000" w:themeColor="text1"/>
          <w:sz w:val="28"/>
          <w:szCs w:val="28"/>
          <w:lang w:val="ro-MD"/>
        </w:rPr>
        <w:t>având</w:t>
      </w:r>
      <w:r w:rsidR="00127064" w:rsidRPr="00FB3D45">
        <w:rPr>
          <w:rFonts w:asciiTheme="majorHAnsi" w:hAnsiTheme="majorHAnsi" w:cstheme="minorHAnsi"/>
          <w:i/>
          <w:iCs/>
          <w:color w:val="000000" w:themeColor="text1"/>
          <w:sz w:val="28"/>
          <w:szCs w:val="28"/>
          <w:lang w:val="ro-MD"/>
        </w:rPr>
        <w:t xml:space="preserve"> o</w:t>
      </w:r>
      <w:r w:rsidR="00823EAC" w:rsidRPr="00FB3D45">
        <w:rPr>
          <w:rFonts w:asciiTheme="majorHAnsi" w:hAnsiTheme="majorHAnsi" w:cstheme="minorHAnsi"/>
          <w:i/>
          <w:iCs/>
          <w:color w:val="000000" w:themeColor="text1"/>
          <w:sz w:val="28"/>
          <w:szCs w:val="28"/>
          <w:lang w:val="ro-MD"/>
        </w:rPr>
        <w:t xml:space="preserve"> responsabilitate</w:t>
      </w:r>
      <w:r w:rsidR="00823EAC" w:rsidRPr="00AD7C50">
        <w:rPr>
          <w:rFonts w:asciiTheme="majorHAnsi" w:hAnsiTheme="majorHAnsi" w:cstheme="minorHAnsi"/>
          <w:i/>
          <w:iCs/>
          <w:color w:val="000000" w:themeColor="text1"/>
          <w:sz w:val="28"/>
          <w:szCs w:val="28"/>
          <w:lang w:val="ro-MD"/>
        </w:rPr>
        <w:t xml:space="preserve"> finală</w:t>
      </w:r>
      <w:r w:rsidR="00127064" w:rsidRPr="00AD7C50">
        <w:rPr>
          <w:rFonts w:asciiTheme="majorHAnsi" w:hAnsiTheme="majorHAnsi" w:cstheme="minorHAnsi"/>
          <w:i/>
          <w:iCs/>
          <w:color w:val="000000" w:themeColor="text1"/>
          <w:sz w:val="28"/>
          <w:szCs w:val="28"/>
          <w:lang w:val="ro-MD"/>
        </w:rPr>
        <w:t xml:space="preserve"> față de domeniu; </w:t>
      </w:r>
    </w:p>
    <w:p w14:paraId="497AE933" w14:textId="11001BE7" w:rsidR="009611FD" w:rsidRPr="00FB3D45" w:rsidRDefault="009611FD" w:rsidP="000C7B40">
      <w:pPr>
        <w:numPr>
          <w:ilvl w:val="0"/>
          <w:numId w:val="1"/>
        </w:numPr>
        <w:spacing w:before="120" w:after="120" w:line="240" w:lineRule="auto"/>
        <w:ind w:left="1134" w:hanging="283"/>
        <w:jc w:val="both"/>
        <w:rPr>
          <w:rFonts w:asciiTheme="majorHAnsi" w:hAnsiTheme="majorHAnsi" w:cstheme="minorHAnsi"/>
          <w:color w:val="000000" w:themeColor="text1"/>
          <w:sz w:val="28"/>
          <w:szCs w:val="28"/>
          <w:lang w:val="ro-MD"/>
        </w:rPr>
      </w:pPr>
      <w:r w:rsidRPr="00FB3D45">
        <w:rPr>
          <w:rFonts w:asciiTheme="majorHAnsi" w:hAnsiTheme="majorHAnsi" w:cstheme="minorHAnsi"/>
          <w:i/>
          <w:iCs/>
          <w:color w:val="000000" w:themeColor="text1"/>
          <w:sz w:val="28"/>
          <w:szCs w:val="28"/>
          <w:lang w:val="ro-MD"/>
        </w:rPr>
        <w:t>Nivelul regional</w:t>
      </w:r>
      <w:r w:rsidR="00127064" w:rsidRPr="00FB3D45">
        <w:rPr>
          <w:rFonts w:asciiTheme="majorHAnsi" w:hAnsiTheme="majorHAnsi" w:cstheme="minorHAnsi"/>
          <w:i/>
          <w:iCs/>
          <w:color w:val="000000" w:themeColor="text1"/>
          <w:sz w:val="28"/>
          <w:szCs w:val="28"/>
          <w:lang w:val="ro-MD"/>
        </w:rPr>
        <w:t xml:space="preserve">, pentru </w:t>
      </w:r>
      <w:r w:rsidR="00B80938" w:rsidRPr="00FB3D45">
        <w:rPr>
          <w:rFonts w:asciiTheme="majorHAnsi" w:hAnsiTheme="majorHAnsi" w:cstheme="minorHAnsi"/>
          <w:i/>
          <w:iCs/>
          <w:color w:val="000000" w:themeColor="text1"/>
          <w:sz w:val="28"/>
          <w:szCs w:val="28"/>
          <w:lang w:val="ro-MD"/>
        </w:rPr>
        <w:t xml:space="preserve">crearea rețelei regionale de revitalizare a orașelor și asigurarea monitorizării proceselor în derulare; </w:t>
      </w:r>
      <w:r w:rsidRPr="00FB3D45">
        <w:rPr>
          <w:rFonts w:asciiTheme="majorHAnsi" w:hAnsiTheme="majorHAnsi" w:cstheme="minorHAnsi"/>
          <w:i/>
          <w:iCs/>
          <w:color w:val="000000" w:themeColor="text1"/>
          <w:sz w:val="28"/>
          <w:szCs w:val="28"/>
          <w:lang w:val="ro-MD"/>
        </w:rPr>
        <w:t xml:space="preserve"> </w:t>
      </w:r>
    </w:p>
    <w:p w14:paraId="0B5129D0" w14:textId="77777777" w:rsidR="009611FD" w:rsidRPr="00FB3D45" w:rsidRDefault="00127064" w:rsidP="000C7B40">
      <w:pPr>
        <w:numPr>
          <w:ilvl w:val="0"/>
          <w:numId w:val="1"/>
        </w:numPr>
        <w:spacing w:before="120" w:after="120" w:line="240" w:lineRule="auto"/>
        <w:ind w:left="1134" w:hanging="283"/>
        <w:jc w:val="both"/>
        <w:rPr>
          <w:rFonts w:asciiTheme="majorHAnsi" w:hAnsiTheme="majorHAnsi" w:cstheme="minorHAnsi"/>
          <w:color w:val="000000" w:themeColor="text1"/>
          <w:sz w:val="28"/>
          <w:szCs w:val="28"/>
          <w:lang w:val="ro-MD"/>
        </w:rPr>
      </w:pPr>
      <w:r w:rsidRPr="00FB3D45">
        <w:rPr>
          <w:rFonts w:asciiTheme="majorHAnsi" w:hAnsiTheme="majorHAnsi" w:cstheme="minorHAnsi"/>
          <w:i/>
          <w:iCs/>
          <w:color w:val="000000" w:themeColor="text1"/>
          <w:sz w:val="28"/>
          <w:szCs w:val="28"/>
          <w:lang w:val="ro-MD"/>
        </w:rPr>
        <w:lastRenderedPageBreak/>
        <w:t xml:space="preserve">Nivelul local, pentru </w:t>
      </w:r>
      <w:r w:rsidR="009611FD" w:rsidRPr="00FB3D45">
        <w:rPr>
          <w:rFonts w:asciiTheme="majorHAnsi" w:hAnsiTheme="majorHAnsi" w:cstheme="minorHAnsi"/>
          <w:i/>
          <w:iCs/>
          <w:color w:val="000000" w:themeColor="text1"/>
          <w:sz w:val="28"/>
          <w:szCs w:val="28"/>
          <w:lang w:val="ro-MD"/>
        </w:rPr>
        <w:t xml:space="preserve">pregătirea </w:t>
      </w:r>
      <w:r w:rsidR="00E02651" w:rsidRPr="00FB3D45">
        <w:rPr>
          <w:rFonts w:asciiTheme="majorHAnsi" w:hAnsiTheme="majorHAnsi" w:cstheme="minorHAnsi"/>
          <w:i/>
          <w:iCs/>
          <w:color w:val="000000" w:themeColor="text1"/>
          <w:sz w:val="28"/>
          <w:szCs w:val="28"/>
          <w:lang w:val="ro-MD"/>
        </w:rPr>
        <w:t xml:space="preserve">programului </w:t>
      </w:r>
      <w:r w:rsidR="009611FD" w:rsidRPr="00FB3D45">
        <w:rPr>
          <w:rFonts w:asciiTheme="majorHAnsi" w:hAnsiTheme="majorHAnsi" w:cstheme="minorHAnsi"/>
          <w:i/>
          <w:iCs/>
          <w:color w:val="000000" w:themeColor="text1"/>
          <w:sz w:val="28"/>
          <w:szCs w:val="28"/>
          <w:lang w:val="ro-MD"/>
        </w:rPr>
        <w:t>de revitalizare urbană</w:t>
      </w:r>
      <w:r w:rsidRPr="00FB3D45">
        <w:rPr>
          <w:rFonts w:asciiTheme="majorHAnsi" w:hAnsiTheme="majorHAnsi" w:cstheme="minorHAnsi"/>
          <w:i/>
          <w:iCs/>
          <w:color w:val="000000" w:themeColor="text1"/>
          <w:sz w:val="28"/>
          <w:szCs w:val="28"/>
          <w:lang w:val="ro-MD"/>
        </w:rPr>
        <w:t>;</w:t>
      </w:r>
    </w:p>
    <w:p w14:paraId="43BDD3B3" w14:textId="569875D1" w:rsidR="009611FD" w:rsidRPr="00FB3D45" w:rsidRDefault="00127064" w:rsidP="000C7B40">
      <w:pPr>
        <w:numPr>
          <w:ilvl w:val="0"/>
          <w:numId w:val="1"/>
        </w:numPr>
        <w:spacing w:before="120" w:after="120" w:line="240" w:lineRule="auto"/>
        <w:ind w:left="1134" w:hanging="283"/>
        <w:jc w:val="both"/>
        <w:rPr>
          <w:rFonts w:asciiTheme="majorHAnsi" w:hAnsiTheme="majorHAnsi" w:cstheme="minorHAnsi"/>
          <w:color w:val="000000" w:themeColor="text1"/>
          <w:sz w:val="28"/>
          <w:szCs w:val="28"/>
          <w:lang w:val="ro-MD"/>
        </w:rPr>
      </w:pPr>
      <w:r w:rsidRPr="00FB3D45">
        <w:rPr>
          <w:rFonts w:asciiTheme="majorHAnsi" w:hAnsiTheme="majorHAnsi" w:cstheme="minorHAnsi"/>
          <w:i/>
          <w:iCs/>
          <w:color w:val="000000" w:themeColor="text1"/>
          <w:sz w:val="28"/>
          <w:szCs w:val="28"/>
          <w:lang w:val="ro-MD"/>
        </w:rPr>
        <w:t xml:space="preserve">Nivelul consultativ, pentru </w:t>
      </w:r>
      <w:r w:rsidR="00EB3D47" w:rsidRPr="00FB3D45">
        <w:rPr>
          <w:rFonts w:asciiTheme="majorHAnsi" w:hAnsiTheme="majorHAnsi" w:cstheme="minorHAnsi"/>
          <w:i/>
          <w:iCs/>
          <w:color w:val="000000" w:themeColor="text1"/>
          <w:sz w:val="28"/>
          <w:szCs w:val="28"/>
          <w:lang w:val="ro-MD"/>
        </w:rPr>
        <w:t xml:space="preserve">implicarea </w:t>
      </w:r>
      <w:r w:rsidR="004031BB" w:rsidRPr="00FB3D45">
        <w:rPr>
          <w:rFonts w:asciiTheme="majorHAnsi" w:hAnsiTheme="majorHAnsi" w:cstheme="minorHAnsi"/>
          <w:i/>
          <w:iCs/>
          <w:color w:val="000000" w:themeColor="text1"/>
          <w:sz w:val="28"/>
          <w:szCs w:val="28"/>
          <w:lang w:val="ro-MD"/>
        </w:rPr>
        <w:t>directă inclusiv cu idei</w:t>
      </w:r>
      <w:r w:rsidR="009611FD" w:rsidRPr="00FB3D45">
        <w:rPr>
          <w:rFonts w:asciiTheme="majorHAnsi" w:hAnsiTheme="majorHAnsi" w:cstheme="minorHAnsi"/>
          <w:i/>
          <w:iCs/>
          <w:color w:val="000000" w:themeColor="text1"/>
          <w:sz w:val="28"/>
          <w:szCs w:val="28"/>
          <w:lang w:val="ro-MD"/>
        </w:rPr>
        <w:t xml:space="preserve"> relevante</w:t>
      </w:r>
      <w:r w:rsidRPr="00FB3D45">
        <w:rPr>
          <w:rFonts w:asciiTheme="majorHAnsi" w:hAnsiTheme="majorHAnsi" w:cstheme="minorHAnsi"/>
          <w:i/>
          <w:iCs/>
          <w:color w:val="000000" w:themeColor="text1"/>
          <w:sz w:val="28"/>
          <w:szCs w:val="28"/>
          <w:lang w:val="ro-MD"/>
        </w:rPr>
        <w:t xml:space="preserve"> în vederea </w:t>
      </w:r>
      <w:r w:rsidR="004031BB" w:rsidRPr="00FB3D45">
        <w:rPr>
          <w:rFonts w:asciiTheme="majorHAnsi" w:hAnsiTheme="majorHAnsi" w:cstheme="minorHAnsi"/>
          <w:i/>
          <w:iCs/>
          <w:color w:val="000000" w:themeColor="text1"/>
          <w:sz w:val="28"/>
          <w:szCs w:val="28"/>
          <w:lang w:val="ro-MD"/>
        </w:rPr>
        <w:t xml:space="preserve">validării </w:t>
      </w:r>
      <w:r w:rsidRPr="00FB3D45">
        <w:rPr>
          <w:rFonts w:asciiTheme="majorHAnsi" w:hAnsiTheme="majorHAnsi" w:cstheme="minorHAnsi"/>
          <w:i/>
          <w:iCs/>
          <w:color w:val="000000" w:themeColor="text1"/>
          <w:sz w:val="28"/>
          <w:szCs w:val="28"/>
          <w:lang w:val="ro-MD"/>
        </w:rPr>
        <w:t>corespunderii cu  așteptările</w:t>
      </w:r>
      <w:r w:rsidR="009E497A" w:rsidRPr="00FB3D45">
        <w:rPr>
          <w:rFonts w:asciiTheme="majorHAnsi" w:hAnsiTheme="majorHAnsi" w:cstheme="minorHAnsi"/>
          <w:i/>
          <w:iCs/>
          <w:color w:val="000000" w:themeColor="text1"/>
          <w:sz w:val="28"/>
          <w:szCs w:val="28"/>
          <w:lang w:val="ro-MD"/>
        </w:rPr>
        <w:t xml:space="preserve"> și necesitățile real</w:t>
      </w:r>
      <w:r w:rsidR="00220A14" w:rsidRPr="00FB3D45">
        <w:rPr>
          <w:rFonts w:asciiTheme="majorHAnsi" w:hAnsiTheme="majorHAnsi" w:cstheme="minorHAnsi"/>
          <w:i/>
          <w:iCs/>
          <w:color w:val="000000" w:themeColor="text1"/>
          <w:sz w:val="28"/>
          <w:szCs w:val="28"/>
          <w:lang w:val="ro-MD"/>
        </w:rPr>
        <w:t>iste</w:t>
      </w:r>
      <w:r w:rsidR="009E497A" w:rsidRPr="00FB3D45">
        <w:rPr>
          <w:rFonts w:asciiTheme="majorHAnsi" w:hAnsiTheme="majorHAnsi" w:cstheme="minorHAnsi"/>
          <w:i/>
          <w:iCs/>
          <w:color w:val="000000" w:themeColor="text1"/>
          <w:sz w:val="28"/>
          <w:szCs w:val="28"/>
          <w:lang w:val="ro-MD"/>
        </w:rPr>
        <w:t xml:space="preserve"> ale</w:t>
      </w:r>
      <w:r w:rsidRPr="00FB3D45">
        <w:rPr>
          <w:rFonts w:asciiTheme="majorHAnsi" w:hAnsiTheme="majorHAnsi" w:cstheme="minorHAnsi"/>
          <w:i/>
          <w:iCs/>
          <w:color w:val="000000" w:themeColor="text1"/>
          <w:sz w:val="28"/>
          <w:szCs w:val="28"/>
          <w:lang w:val="ro-MD"/>
        </w:rPr>
        <w:t xml:space="preserve"> localnicilor</w:t>
      </w:r>
      <w:r w:rsidR="009E497A" w:rsidRPr="00FB3D45">
        <w:rPr>
          <w:rFonts w:asciiTheme="majorHAnsi" w:hAnsiTheme="majorHAnsi" w:cstheme="minorHAnsi"/>
          <w:i/>
          <w:iCs/>
          <w:color w:val="000000" w:themeColor="text1"/>
          <w:sz w:val="28"/>
          <w:szCs w:val="28"/>
          <w:lang w:val="ro-MD"/>
        </w:rPr>
        <w:t>.</w:t>
      </w:r>
    </w:p>
    <w:p w14:paraId="580ECF8C" w14:textId="77777777" w:rsidR="002627EC" w:rsidRPr="00FB3D45" w:rsidRDefault="002627EC" w:rsidP="00FB2BB9">
      <w:pPr>
        <w:spacing w:before="120" w:after="120" w:line="240" w:lineRule="auto"/>
        <w:ind w:right="-2" w:firstLine="567"/>
        <w:jc w:val="both"/>
        <w:rPr>
          <w:rFonts w:asciiTheme="majorHAnsi" w:hAnsiTheme="majorHAnsi" w:cstheme="minorHAnsi"/>
          <w:color w:val="000000" w:themeColor="text1"/>
          <w:sz w:val="28"/>
          <w:szCs w:val="28"/>
          <w:lang w:val="ro-MD"/>
        </w:rPr>
      </w:pPr>
    </w:p>
    <w:p w14:paraId="7F39B008" w14:textId="77777777" w:rsidR="002627EC" w:rsidRPr="00FB3D45" w:rsidRDefault="002627EC" w:rsidP="002627EC">
      <w:pPr>
        <w:spacing w:before="120" w:after="120" w:line="240" w:lineRule="auto"/>
        <w:ind w:right="-2"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Eficiența procesului de revitalizare urbană, se caracterizează prin: cooperarea între instituțiile administrației publice la nivel central și local; cunoașterea realităților locale și identificarea măsurilor de intervenție; elaborarea și implementarea politicilor, programelor şi proiectelor realiste de revitalizare urbană; parteneriate eficiente și durabile cu comunitatea locală, sectorul privat și toate părțile interesate; sprijin şi deschidere către dialog cu structurile societății civile; informare și promovare.</w:t>
      </w:r>
    </w:p>
    <w:p w14:paraId="26061C97" w14:textId="77777777" w:rsidR="002627EC" w:rsidRPr="00FB3D45" w:rsidRDefault="00886BA7" w:rsidP="00886BA7">
      <w:pPr>
        <w:spacing w:before="120" w:after="120" w:line="240" w:lineRule="auto"/>
        <w:jc w:val="center"/>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            </w:t>
      </w:r>
      <w:r w:rsidRPr="00FB3D45">
        <w:rPr>
          <w:rFonts w:asciiTheme="majorHAnsi" w:hAnsiTheme="majorHAnsi" w:cstheme="minorHAnsi"/>
          <w:noProof/>
          <w:color w:val="000000" w:themeColor="text1"/>
          <w:sz w:val="28"/>
          <w:szCs w:val="28"/>
          <w:lang w:val="en-US"/>
        </w:rPr>
        <w:drawing>
          <wp:inline distT="0" distB="0" distL="0" distR="0" wp14:anchorId="5D18789B" wp14:editId="531F29C9">
            <wp:extent cx="4295775" cy="1847850"/>
            <wp:effectExtent l="0" t="0" r="9525" b="381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7955A2D" w14:textId="44AB589D" w:rsidR="009611FD" w:rsidRPr="00FB3D45" w:rsidRDefault="00886BA7" w:rsidP="00886BA7">
      <w:pPr>
        <w:spacing w:before="120" w:after="120" w:line="240" w:lineRule="auto"/>
        <w:jc w:val="center"/>
        <w:rPr>
          <w:rFonts w:asciiTheme="majorHAnsi" w:hAnsiTheme="majorHAnsi" w:cstheme="minorHAnsi"/>
          <w:color w:val="000000" w:themeColor="text1"/>
          <w:lang w:val="ro-MD"/>
        </w:rPr>
      </w:pPr>
      <w:r w:rsidRPr="00FB3D45">
        <w:rPr>
          <w:rFonts w:asciiTheme="majorHAnsi" w:hAnsiTheme="majorHAnsi" w:cstheme="minorHAnsi"/>
          <w:color w:val="000000" w:themeColor="text1"/>
          <w:lang w:val="ro-MD"/>
        </w:rPr>
        <w:t>Fig</w:t>
      </w:r>
      <w:r w:rsidR="00AD7C50">
        <w:rPr>
          <w:rFonts w:asciiTheme="majorHAnsi" w:hAnsiTheme="majorHAnsi" w:cstheme="minorHAnsi"/>
          <w:color w:val="000000" w:themeColor="text1"/>
          <w:lang w:val="ro-MD"/>
        </w:rPr>
        <w:t>.</w:t>
      </w:r>
      <w:r w:rsidRPr="00FB3D45">
        <w:rPr>
          <w:rFonts w:asciiTheme="majorHAnsi" w:hAnsiTheme="majorHAnsi" w:cstheme="minorHAnsi"/>
          <w:color w:val="000000" w:themeColor="text1"/>
          <w:lang w:val="ro-MD"/>
        </w:rPr>
        <w:t xml:space="preserve"> 1. Nivelele de responsabilitate</w:t>
      </w:r>
    </w:p>
    <w:p w14:paraId="2F4C4539" w14:textId="44037415" w:rsidR="00B50A03" w:rsidRPr="00FB3D45" w:rsidRDefault="00A05C77" w:rsidP="001D26CE">
      <w:pPr>
        <w:pStyle w:val="Heading1"/>
        <w:rPr>
          <w:b/>
          <w:lang w:val="ro-MD"/>
        </w:rPr>
      </w:pPr>
      <w:bookmarkStart w:id="7" w:name="_Toc14435178"/>
      <w:r w:rsidRPr="00FB3D45">
        <w:rPr>
          <w:b/>
          <w:lang w:val="ro-MD"/>
        </w:rPr>
        <w:t xml:space="preserve">IV. </w:t>
      </w:r>
      <w:r w:rsidR="00530901" w:rsidRPr="00FB3D45">
        <w:rPr>
          <w:b/>
          <w:lang w:val="ro-MD"/>
        </w:rPr>
        <w:t>PROGRAMELE DE REVITALIZARE</w:t>
      </w:r>
      <w:bookmarkEnd w:id="7"/>
    </w:p>
    <w:p w14:paraId="1C087360" w14:textId="125760D2" w:rsidR="00F5398E" w:rsidRPr="00FB3D45" w:rsidRDefault="000377E7" w:rsidP="001D26CE">
      <w:pPr>
        <w:pStyle w:val="Heading2"/>
        <w:rPr>
          <w:b/>
          <w:sz w:val="28"/>
          <w:szCs w:val="28"/>
          <w:lang w:val="ro-MD"/>
        </w:rPr>
      </w:pPr>
      <w:bookmarkStart w:id="8" w:name="_Toc14435179"/>
      <w:r w:rsidRPr="00FB3D45">
        <w:rPr>
          <w:b/>
          <w:lang w:val="ro-MD"/>
        </w:rPr>
        <w:t xml:space="preserve">1. </w:t>
      </w:r>
      <w:r w:rsidR="00F5398E" w:rsidRPr="00FB3D45">
        <w:rPr>
          <w:b/>
          <w:sz w:val="28"/>
          <w:szCs w:val="28"/>
          <w:lang w:val="ro-MD"/>
        </w:rPr>
        <w:t>Pri</w:t>
      </w:r>
      <w:r w:rsidR="001D26CE" w:rsidRPr="00FB3D45">
        <w:rPr>
          <w:b/>
          <w:sz w:val="28"/>
          <w:szCs w:val="28"/>
          <w:lang w:val="ro-MD"/>
        </w:rPr>
        <w:t>ncipiile de constituire a unui P</w:t>
      </w:r>
      <w:r w:rsidR="00F5398E" w:rsidRPr="00FB3D45">
        <w:rPr>
          <w:b/>
          <w:sz w:val="28"/>
          <w:szCs w:val="28"/>
          <w:lang w:val="ro-MD"/>
        </w:rPr>
        <w:t>rogram de revitalizare urbană</w:t>
      </w:r>
      <w:bookmarkEnd w:id="8"/>
    </w:p>
    <w:p w14:paraId="27C50B64" w14:textId="31ECC9FD" w:rsidR="000258ED" w:rsidRPr="00FB3D45" w:rsidRDefault="000258ED" w:rsidP="00FB2BB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Procesul de revitalizare urbană este inițiat </w:t>
      </w:r>
      <w:r w:rsidR="0029724E" w:rsidRPr="00FB3D45">
        <w:rPr>
          <w:rFonts w:asciiTheme="majorHAnsi" w:hAnsiTheme="majorHAnsi" w:cstheme="minorHAnsi"/>
          <w:color w:val="000000" w:themeColor="text1"/>
          <w:sz w:val="28"/>
          <w:szCs w:val="28"/>
          <w:lang w:val="ro-MD"/>
        </w:rPr>
        <w:t>prin elaborarea unui Program de Revitalizare Urbană (PRU)</w:t>
      </w:r>
      <w:r w:rsidR="00886BA7" w:rsidRPr="00FB3D45">
        <w:rPr>
          <w:rFonts w:asciiTheme="majorHAnsi" w:hAnsiTheme="majorHAnsi" w:cstheme="minorHAnsi"/>
          <w:color w:val="000000" w:themeColor="text1"/>
          <w:sz w:val="28"/>
          <w:szCs w:val="28"/>
          <w:lang w:val="ro-MD"/>
        </w:rPr>
        <w:t xml:space="preserve"> care este un d</w:t>
      </w:r>
      <w:r w:rsidR="004C1DCB" w:rsidRPr="00FB3D45">
        <w:rPr>
          <w:rFonts w:asciiTheme="majorHAnsi" w:hAnsiTheme="majorHAnsi" w:cstheme="minorHAnsi"/>
          <w:color w:val="000000" w:themeColor="text1"/>
          <w:sz w:val="28"/>
          <w:szCs w:val="28"/>
          <w:lang w:val="ro-MD"/>
        </w:rPr>
        <w:t xml:space="preserve">ocumentul strategic </w:t>
      </w:r>
      <w:r w:rsidR="00886BA7" w:rsidRPr="00FB3D45">
        <w:rPr>
          <w:rFonts w:asciiTheme="majorHAnsi" w:hAnsiTheme="majorHAnsi" w:cstheme="minorHAnsi"/>
          <w:color w:val="000000" w:themeColor="text1"/>
          <w:sz w:val="28"/>
          <w:szCs w:val="28"/>
          <w:lang w:val="ro-MD"/>
        </w:rPr>
        <w:t xml:space="preserve">și care </w:t>
      </w:r>
      <w:r w:rsidR="004C1DCB" w:rsidRPr="00FB3D45">
        <w:rPr>
          <w:rFonts w:asciiTheme="majorHAnsi" w:hAnsiTheme="majorHAnsi" w:cstheme="minorHAnsi"/>
          <w:color w:val="000000" w:themeColor="text1"/>
          <w:sz w:val="28"/>
          <w:szCs w:val="28"/>
          <w:lang w:val="ro-MD"/>
        </w:rPr>
        <w:t>stă la baza procesului de revitalizare urbană</w:t>
      </w:r>
      <w:r w:rsidR="00C1176A" w:rsidRPr="00FB3D45">
        <w:rPr>
          <w:rFonts w:asciiTheme="majorHAnsi" w:hAnsiTheme="majorHAnsi" w:cstheme="minorHAnsi"/>
          <w:color w:val="000000" w:themeColor="text1"/>
          <w:sz w:val="28"/>
          <w:szCs w:val="28"/>
          <w:lang w:val="ro-MD"/>
        </w:rPr>
        <w:t xml:space="preserve"> definind acțiunile asupra unei zone urbane, pe o perioadă determinată (3 – 5 ani). </w:t>
      </w:r>
    </w:p>
    <w:p w14:paraId="0B3EF149" w14:textId="2C36E8D1" w:rsidR="00AB7DB8" w:rsidRPr="00FB3D45" w:rsidRDefault="00D37F0E" w:rsidP="00FB2BB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P</w:t>
      </w:r>
      <w:r w:rsidR="00AB7DB8" w:rsidRPr="00FB3D45">
        <w:rPr>
          <w:rFonts w:asciiTheme="majorHAnsi" w:hAnsiTheme="majorHAnsi" w:cstheme="minorHAnsi"/>
          <w:color w:val="000000" w:themeColor="text1"/>
          <w:sz w:val="28"/>
          <w:szCs w:val="28"/>
          <w:lang w:val="ro-MD"/>
        </w:rPr>
        <w:t>roces</w:t>
      </w:r>
      <w:r w:rsidRPr="00FB3D45">
        <w:rPr>
          <w:rFonts w:asciiTheme="majorHAnsi" w:hAnsiTheme="majorHAnsi" w:cstheme="minorHAnsi"/>
          <w:color w:val="000000" w:themeColor="text1"/>
          <w:sz w:val="28"/>
          <w:szCs w:val="28"/>
          <w:lang w:val="ro-MD"/>
        </w:rPr>
        <w:t>ul</w:t>
      </w:r>
      <w:r w:rsidR="00AB7DB8" w:rsidRPr="00FB3D45">
        <w:rPr>
          <w:rFonts w:asciiTheme="majorHAnsi" w:hAnsiTheme="majorHAnsi" w:cstheme="minorHAnsi"/>
          <w:color w:val="000000" w:themeColor="text1"/>
          <w:sz w:val="28"/>
          <w:szCs w:val="28"/>
          <w:lang w:val="ro-MD"/>
        </w:rPr>
        <w:t xml:space="preserve"> de </w:t>
      </w:r>
      <w:r w:rsidR="005809B5" w:rsidRPr="00FB3D45">
        <w:rPr>
          <w:rFonts w:asciiTheme="majorHAnsi" w:hAnsiTheme="majorHAnsi" w:cstheme="minorHAnsi"/>
          <w:color w:val="000000" w:themeColor="text1"/>
          <w:sz w:val="28"/>
          <w:szCs w:val="28"/>
          <w:lang w:val="ro-MD"/>
        </w:rPr>
        <w:t>elaborare</w:t>
      </w:r>
      <w:r w:rsidR="00AB7DB8" w:rsidRPr="00FB3D45">
        <w:rPr>
          <w:rFonts w:asciiTheme="majorHAnsi" w:hAnsiTheme="majorHAnsi" w:cstheme="minorHAnsi"/>
          <w:color w:val="000000" w:themeColor="text1"/>
          <w:sz w:val="28"/>
          <w:szCs w:val="28"/>
          <w:lang w:val="ro-MD"/>
        </w:rPr>
        <w:t xml:space="preserve"> a program</w:t>
      </w:r>
      <w:r w:rsidRPr="00FB3D45">
        <w:rPr>
          <w:rFonts w:asciiTheme="majorHAnsi" w:hAnsiTheme="majorHAnsi" w:cstheme="minorHAnsi"/>
          <w:color w:val="000000" w:themeColor="text1"/>
          <w:sz w:val="28"/>
          <w:szCs w:val="28"/>
          <w:lang w:val="ro-MD"/>
        </w:rPr>
        <w:t>ului</w:t>
      </w:r>
      <w:r w:rsidR="00AB7DB8" w:rsidRPr="00FB3D45">
        <w:rPr>
          <w:rFonts w:asciiTheme="majorHAnsi" w:hAnsiTheme="majorHAnsi" w:cstheme="minorHAnsi"/>
          <w:color w:val="000000" w:themeColor="text1"/>
          <w:sz w:val="28"/>
          <w:szCs w:val="28"/>
          <w:lang w:val="ro-MD"/>
        </w:rPr>
        <w:t xml:space="preserve"> de revitalizare a unei zone urbane</w:t>
      </w:r>
      <w:r w:rsidRPr="00FB3D45">
        <w:rPr>
          <w:rFonts w:asciiTheme="majorHAnsi" w:hAnsiTheme="majorHAnsi" w:cstheme="minorHAnsi"/>
          <w:color w:val="000000" w:themeColor="text1"/>
          <w:sz w:val="28"/>
          <w:szCs w:val="28"/>
          <w:lang w:val="ro-MD"/>
        </w:rPr>
        <w:t xml:space="preserve"> se bazează pe </w:t>
      </w:r>
      <w:r w:rsidR="00AB7DB8" w:rsidRPr="00FB3D45">
        <w:rPr>
          <w:rFonts w:asciiTheme="majorHAnsi" w:hAnsiTheme="majorHAnsi" w:cstheme="minorHAnsi"/>
          <w:color w:val="000000" w:themeColor="text1"/>
          <w:sz w:val="28"/>
          <w:szCs w:val="28"/>
          <w:lang w:val="ro-MD"/>
        </w:rPr>
        <w:t xml:space="preserve">următoarele principii </w:t>
      </w:r>
      <w:r w:rsidRPr="00FB3D45">
        <w:rPr>
          <w:rFonts w:asciiTheme="majorHAnsi" w:hAnsiTheme="majorHAnsi" w:cstheme="minorHAnsi"/>
          <w:color w:val="000000" w:themeColor="text1"/>
          <w:sz w:val="28"/>
          <w:szCs w:val="28"/>
          <w:lang w:val="ro-MD"/>
        </w:rPr>
        <w:t>cheie</w:t>
      </w:r>
      <w:r w:rsidR="00AB7DB8" w:rsidRPr="00FB3D45">
        <w:rPr>
          <w:rFonts w:asciiTheme="majorHAnsi" w:hAnsiTheme="majorHAnsi" w:cstheme="minorHAnsi"/>
          <w:color w:val="000000" w:themeColor="text1"/>
          <w:sz w:val="28"/>
          <w:szCs w:val="28"/>
          <w:lang w:val="ro-MD"/>
        </w:rPr>
        <w:t>:</w:t>
      </w:r>
    </w:p>
    <w:p w14:paraId="67290A7E" w14:textId="46168191" w:rsidR="0020062C" w:rsidRPr="00FB3D45" w:rsidRDefault="008C623F" w:rsidP="00BB17F1">
      <w:pPr>
        <w:spacing w:before="120" w:after="120" w:line="240" w:lineRule="auto"/>
        <w:ind w:firstLine="567"/>
        <w:jc w:val="both"/>
        <w:rPr>
          <w:rFonts w:asciiTheme="majorHAnsi" w:hAnsiTheme="majorHAnsi" w:cstheme="minorHAnsi"/>
          <w:color w:val="000000" w:themeColor="text1"/>
          <w:lang w:val="ro-MD"/>
        </w:rPr>
      </w:pPr>
      <w:r w:rsidRPr="00FB3D45">
        <w:rPr>
          <w:rFonts w:asciiTheme="majorHAnsi" w:hAnsiTheme="majorHAnsi" w:cstheme="minorHAnsi"/>
          <w:noProof/>
          <w:color w:val="000000" w:themeColor="text1"/>
          <w:lang w:val="en-US"/>
        </w:rPr>
        <mc:AlternateContent>
          <mc:Choice Requires="wps">
            <w:drawing>
              <wp:anchor distT="0" distB="0" distL="114300" distR="114300" simplePos="0" relativeHeight="251682816" behindDoc="0" locked="0" layoutInCell="1" allowOverlap="1" wp14:anchorId="01968A65" wp14:editId="6B989442">
                <wp:simplePos x="0" y="0"/>
                <wp:positionH relativeFrom="column">
                  <wp:posOffset>129540</wp:posOffset>
                </wp:positionH>
                <wp:positionV relativeFrom="paragraph">
                  <wp:posOffset>13335</wp:posOffset>
                </wp:positionV>
                <wp:extent cx="5806440" cy="342900"/>
                <wp:effectExtent l="0" t="0" r="22860" b="19050"/>
                <wp:wrapNone/>
                <wp:docPr id="7" name="Rectangle 7"/>
                <wp:cNvGraphicFramePr/>
                <a:graphic xmlns:a="http://schemas.openxmlformats.org/drawingml/2006/main">
                  <a:graphicData uri="http://schemas.microsoft.com/office/word/2010/wordprocessingShape">
                    <wps:wsp>
                      <wps:cNvSpPr/>
                      <wps:spPr>
                        <a:xfrm>
                          <a:off x="0" y="0"/>
                          <a:ext cx="5806440" cy="342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36FC93" w14:textId="4AED5366" w:rsidR="0088624D" w:rsidRPr="0055138D" w:rsidRDefault="0088624D" w:rsidP="0020062C">
                            <w:pPr>
                              <w:spacing w:after="0" w:line="240" w:lineRule="auto"/>
                              <w:contextualSpacing/>
                              <w:jc w:val="both"/>
                              <w:rPr>
                                <w:rFonts w:asciiTheme="majorHAnsi" w:hAnsiTheme="majorHAnsi" w:cstheme="minorHAnsi"/>
                                <w:b/>
                                <w:i/>
                                <w:color w:val="000000" w:themeColor="text1"/>
                                <w:sz w:val="24"/>
                                <w:szCs w:val="24"/>
                                <w:lang w:val="ro-MD"/>
                              </w:rPr>
                            </w:pPr>
                            <w:r w:rsidRPr="0055138D">
                              <w:rPr>
                                <w:rFonts w:asciiTheme="majorHAnsi" w:hAnsiTheme="majorHAnsi" w:cstheme="minorHAnsi"/>
                                <w:b/>
                                <w:i/>
                                <w:color w:val="000000" w:themeColor="text1"/>
                                <w:sz w:val="24"/>
                                <w:szCs w:val="24"/>
                                <w:lang w:val="ro-MD"/>
                              </w:rPr>
                              <w:t>A.</w:t>
                            </w:r>
                            <w:r>
                              <w:rPr>
                                <w:rFonts w:asciiTheme="majorHAnsi" w:hAnsiTheme="majorHAnsi" w:cstheme="minorHAnsi"/>
                                <w:b/>
                                <w:i/>
                                <w:color w:val="000000" w:themeColor="text1"/>
                                <w:sz w:val="24"/>
                                <w:szCs w:val="24"/>
                                <w:lang w:val="ro-MD"/>
                              </w:rPr>
                              <w:t xml:space="preserve"> </w:t>
                            </w:r>
                            <w:r w:rsidRPr="0055138D">
                              <w:rPr>
                                <w:rFonts w:asciiTheme="majorHAnsi" w:hAnsiTheme="majorHAnsi" w:cstheme="minorHAnsi"/>
                                <w:b/>
                                <w:i/>
                                <w:color w:val="000000" w:themeColor="text1"/>
                                <w:sz w:val="24"/>
                                <w:szCs w:val="24"/>
                                <w:lang w:val="ro-MD"/>
                              </w:rPr>
                              <w:t>Revitalizarea drept element important al viziunii generale de dezvoltare a orașului</w:t>
                            </w:r>
                          </w:p>
                          <w:p w14:paraId="0419AAD4" w14:textId="77777777" w:rsidR="0088624D" w:rsidRPr="00FB3D45" w:rsidRDefault="0088624D" w:rsidP="0020062C">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68A65" id="Rectangle 7" o:spid="_x0000_s1026" style="position:absolute;left:0;text-align:left;margin-left:10.2pt;margin-top:1.05pt;width:457.2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lyegIAAEQFAAAOAAAAZHJzL2Uyb0RvYy54bWysVEtv2zAMvg/YfxB0X+1k6SuoUwQtOgwo&#10;2qAP9KzIUmxAFjVKiZ39+lGy4xZtscMwH2RSJD+Kn0hdXHaNYTuFvgZb8MlRzpmyEsrabgr+/HTz&#10;7YwzH4QthQGrCr5Xnl8uvn65aN1cTaECUypkBGL9vHUFr0Jw8yzzslKN8EfglCWjBmxEIBU3WYmi&#10;JfTGZNM8P8lawNIhSOU97V73Rr5I+ForGe619iowU3A6W0grpnUd12xxIeYbFK6q5XAM8Q+naERt&#10;KekIdS2CYFusP0A1tUTwoMORhCYDrWupUg1UzSR/V81jJZxKtRA53o00+f8HK+92K2R1WfBTzqxo&#10;6IoeiDRhN0ax00hP6/ycvB7dCgfNkxhr7TQ28U9VsC5Ruh8pVV1gkjaPz/KT2YyYl2T7Ppue54nz&#10;7DXaoQ8/FDQsCgVHyp6YFLtbHygjuR5cSImn6fMnKeyNikcw9kFpKoMyTlN0aiB1ZZDtBF29kFLZ&#10;MOlNlShVv32c0xeLpCRjRNISYETWtTEj9gAQm/Mjdg8z+MdQlfpvDM7/drA+eIxImcGGMbipLeBn&#10;AIaqGjL3/geSemoiS6Fbd+QSxTWUe7pvhH4QvJM3NdF+K3xYCaTOp5uiaQ73tGgDbcFhkDirAH9/&#10;th/9qSHJyllLk1Rw/2srUHFmflpq1fNJaoCQlNnx6ZRy4FvL+q3FbpsroBub0LvhZBKjfzAHUSM0&#10;LzT0y5iVTMJKyl1wGfCgXIV+wunZkGq5TG40bk6EW/voZASPBMe2eupeBLqh9wJ17R0cpk7M37Vg&#10;7xsjLSy3AXSd+vOV14F6GtXUQ8OzEt+Ct3ryen38Fn8AAAD//wMAUEsDBBQABgAIAAAAIQAQBrTY&#10;2wAAAAcBAAAPAAAAZHJzL2Rvd25yZXYueG1sTI/NTsMwEITvSLyDtUjcqJNSCqRxKlSJCxKHtjzA&#10;Nt7Gof6JYqdJ3p7lBKfVakYz35TbyVlxpT62wSvIFxkI8nXQrW8UfB3fH15AxIReow2eFMwUYVvd&#10;3pRY6DD6PV0PqREc4mOBCkxKXSFlrA05jIvQkWftHHqHid++kbrHkcOdlcssW0uHrecGgx3tDNWX&#10;w+C4BGk/58/j7vJppo+W7PxNw6zU/d30tgGRaEp/ZvjFZ3SomOkUBq+jsAqW2YqdfHMQLL8+rnjJ&#10;ScHTOgdZlfI/f/UDAAD//wMAUEsBAi0AFAAGAAgAAAAhALaDOJL+AAAA4QEAABMAAAAAAAAAAAAA&#10;AAAAAAAAAFtDb250ZW50X1R5cGVzXS54bWxQSwECLQAUAAYACAAAACEAOP0h/9YAAACUAQAACwAA&#10;AAAAAAAAAAAAAAAvAQAAX3JlbHMvLnJlbHNQSwECLQAUAAYACAAAACEAcHcJcnoCAABEBQAADgAA&#10;AAAAAAAAAAAAAAAuAgAAZHJzL2Uyb0RvYy54bWxQSwECLQAUAAYACAAAACEAEAa02NsAAAAHAQAA&#10;DwAAAAAAAAAAAAAAAADUBAAAZHJzL2Rvd25yZXYueG1sUEsFBgAAAAAEAAQA8wAAANwFAAAAAA==&#10;" fillcolor="#5b9bd5 [3204]" strokecolor="#1f4d78 [1604]" strokeweight="1pt">
                <v:textbox>
                  <w:txbxContent>
                    <w:p w14:paraId="7F36FC93" w14:textId="4AED5366" w:rsidR="0088624D" w:rsidRPr="0055138D" w:rsidRDefault="0088624D" w:rsidP="0020062C">
                      <w:pPr>
                        <w:spacing w:after="0" w:line="240" w:lineRule="auto"/>
                        <w:contextualSpacing/>
                        <w:jc w:val="both"/>
                        <w:rPr>
                          <w:rFonts w:asciiTheme="majorHAnsi" w:hAnsiTheme="majorHAnsi" w:cstheme="minorHAnsi"/>
                          <w:b/>
                          <w:i/>
                          <w:color w:val="000000" w:themeColor="text1"/>
                          <w:sz w:val="24"/>
                          <w:szCs w:val="24"/>
                          <w:lang w:val="ro-MD"/>
                        </w:rPr>
                      </w:pPr>
                      <w:r w:rsidRPr="0055138D">
                        <w:rPr>
                          <w:rFonts w:asciiTheme="majorHAnsi" w:hAnsiTheme="majorHAnsi" w:cstheme="minorHAnsi"/>
                          <w:b/>
                          <w:i/>
                          <w:color w:val="000000" w:themeColor="text1"/>
                          <w:sz w:val="24"/>
                          <w:szCs w:val="24"/>
                          <w:lang w:val="ro-MD"/>
                        </w:rPr>
                        <w:t>A.</w:t>
                      </w:r>
                      <w:r>
                        <w:rPr>
                          <w:rFonts w:asciiTheme="majorHAnsi" w:hAnsiTheme="majorHAnsi" w:cstheme="minorHAnsi"/>
                          <w:b/>
                          <w:i/>
                          <w:color w:val="000000" w:themeColor="text1"/>
                          <w:sz w:val="24"/>
                          <w:szCs w:val="24"/>
                          <w:lang w:val="ro-MD"/>
                        </w:rPr>
                        <w:t xml:space="preserve"> </w:t>
                      </w:r>
                      <w:r w:rsidRPr="0055138D">
                        <w:rPr>
                          <w:rFonts w:asciiTheme="majorHAnsi" w:hAnsiTheme="majorHAnsi" w:cstheme="minorHAnsi"/>
                          <w:b/>
                          <w:i/>
                          <w:color w:val="000000" w:themeColor="text1"/>
                          <w:sz w:val="24"/>
                          <w:szCs w:val="24"/>
                          <w:lang w:val="ro-MD"/>
                        </w:rPr>
                        <w:t>Revitalizarea drept element important al viziunii generale de dezvoltare a orașului</w:t>
                      </w:r>
                    </w:p>
                    <w:p w14:paraId="0419AAD4" w14:textId="77777777" w:rsidR="0088624D" w:rsidRPr="00FB3D45" w:rsidRDefault="0088624D" w:rsidP="0020062C">
                      <w:pPr>
                        <w:jc w:val="center"/>
                        <w:rPr>
                          <w:lang w:val="en-US"/>
                        </w:rPr>
                      </w:pPr>
                    </w:p>
                  </w:txbxContent>
                </v:textbox>
              </v:rect>
            </w:pict>
          </mc:Fallback>
        </mc:AlternateContent>
      </w:r>
    </w:p>
    <w:p w14:paraId="48E24CD8" w14:textId="5BE96D4E" w:rsidR="008C623F" w:rsidRPr="00FB3D45" w:rsidRDefault="008C623F" w:rsidP="00BB17F1">
      <w:pPr>
        <w:spacing w:before="120" w:after="120" w:line="240" w:lineRule="auto"/>
        <w:ind w:firstLine="567"/>
        <w:jc w:val="both"/>
        <w:rPr>
          <w:rFonts w:asciiTheme="majorHAnsi" w:hAnsiTheme="majorHAnsi" w:cstheme="minorHAnsi"/>
          <w:color w:val="000000" w:themeColor="text1"/>
          <w:lang w:val="ro-MD"/>
        </w:rPr>
      </w:pPr>
    </w:p>
    <w:p w14:paraId="521B2615" w14:textId="1C3751DD" w:rsidR="008C623F" w:rsidRPr="00FB3D45" w:rsidRDefault="008831BA" w:rsidP="0055138D">
      <w:pPr>
        <w:spacing w:before="120" w:after="120" w:line="240" w:lineRule="auto"/>
        <w:ind w:firstLine="142"/>
        <w:jc w:val="both"/>
        <w:rPr>
          <w:rFonts w:asciiTheme="majorHAnsi" w:hAnsiTheme="majorHAnsi" w:cstheme="minorHAnsi"/>
          <w:color w:val="000000" w:themeColor="text1"/>
          <w:lang w:val="ro-MD"/>
        </w:rPr>
      </w:pPr>
      <w:r w:rsidRPr="00FB3D45">
        <w:rPr>
          <w:rFonts w:asciiTheme="majorHAnsi" w:hAnsiTheme="majorHAnsi" w:cstheme="minorHAnsi"/>
          <w:noProof/>
          <w:color w:val="000000" w:themeColor="text1"/>
          <w:lang w:val="en-US"/>
        </w:rPr>
        <mc:AlternateContent>
          <mc:Choice Requires="wps">
            <w:drawing>
              <wp:anchor distT="0" distB="0" distL="114300" distR="114300" simplePos="0" relativeHeight="251684864" behindDoc="0" locked="0" layoutInCell="1" allowOverlap="1" wp14:anchorId="3C21E092" wp14:editId="7C99116A">
                <wp:simplePos x="0" y="0"/>
                <wp:positionH relativeFrom="margin">
                  <wp:align>right</wp:align>
                </wp:positionH>
                <wp:positionV relativeFrom="paragraph">
                  <wp:posOffset>5715</wp:posOffset>
                </wp:positionV>
                <wp:extent cx="5796915" cy="304800"/>
                <wp:effectExtent l="0" t="0" r="13335" b="19050"/>
                <wp:wrapNone/>
                <wp:docPr id="8" name="Rectangle 8"/>
                <wp:cNvGraphicFramePr/>
                <a:graphic xmlns:a="http://schemas.openxmlformats.org/drawingml/2006/main">
                  <a:graphicData uri="http://schemas.microsoft.com/office/word/2010/wordprocessingShape">
                    <wps:wsp>
                      <wps:cNvSpPr/>
                      <wps:spPr>
                        <a:xfrm>
                          <a:off x="0" y="0"/>
                          <a:ext cx="5796915"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855741" w14:textId="657619BE" w:rsidR="0088624D" w:rsidRPr="0055138D" w:rsidRDefault="0088624D" w:rsidP="008831BA">
                            <w:pPr>
                              <w:jc w:val="both"/>
                              <w:rPr>
                                <w:b/>
                                <w:sz w:val="24"/>
                                <w:szCs w:val="24"/>
                                <w:lang w:val="fr-FR"/>
                              </w:rPr>
                            </w:pPr>
                            <w:r w:rsidRPr="001D26CE">
                              <w:rPr>
                                <w:rFonts w:asciiTheme="majorHAnsi" w:hAnsiTheme="majorHAnsi" w:cstheme="minorHAnsi"/>
                                <w:b/>
                                <w:color w:val="000000" w:themeColor="text1"/>
                                <w:sz w:val="28"/>
                                <w:szCs w:val="28"/>
                                <w:lang w:val="ro-MD"/>
                              </w:rPr>
                              <w:t xml:space="preserve"> </w:t>
                            </w:r>
                            <w:r w:rsidRPr="0055138D">
                              <w:rPr>
                                <w:rFonts w:asciiTheme="majorHAnsi" w:hAnsiTheme="majorHAnsi" w:cstheme="minorHAnsi"/>
                                <w:b/>
                                <w:i/>
                                <w:color w:val="000000" w:themeColor="text1"/>
                                <w:sz w:val="24"/>
                                <w:szCs w:val="24"/>
                                <w:lang w:val="ro-MD"/>
                              </w:rPr>
                              <w:t>B</w:t>
                            </w:r>
                            <w:r w:rsidRPr="0055138D">
                              <w:rPr>
                                <w:rFonts w:asciiTheme="majorHAnsi" w:hAnsiTheme="majorHAnsi" w:cstheme="minorHAnsi"/>
                                <w:b/>
                                <w:color w:val="000000" w:themeColor="text1"/>
                                <w:sz w:val="28"/>
                                <w:szCs w:val="28"/>
                                <w:lang w:val="ro-MD"/>
                              </w:rPr>
                              <w:t xml:space="preserve">. </w:t>
                            </w:r>
                            <w:r w:rsidRPr="0055138D">
                              <w:rPr>
                                <w:rFonts w:asciiTheme="majorHAnsi" w:hAnsiTheme="majorHAnsi" w:cstheme="minorHAnsi"/>
                                <w:b/>
                                <w:i/>
                                <w:color w:val="000000" w:themeColor="text1"/>
                                <w:sz w:val="24"/>
                                <w:szCs w:val="24"/>
                                <w:lang w:val="ro-MD"/>
                              </w:rPr>
                              <w:t>Programul se bazează pe un diagnostic fiabil și indicatori obiectivi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1E092" id="Rectangle 8" o:spid="_x0000_s1027" style="position:absolute;left:0;text-align:left;margin-left:405.25pt;margin-top:.45pt;width:456.45pt;height:24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e4fgIAAEsFAAAOAAAAZHJzL2Uyb0RvYy54bWysVEtv2zAMvg/YfxB0X+1kSR9BnSJo0WFA&#10;0RZ9oGdFlmIDsqhRSuzs14+SHbdoix2G+SCLIvlR/Ejq/KJrDNsp9DXYgk+Ocs6UlVDWdlPw56fr&#10;b6ec+SBsKQxYVfC98vxi+fXLeesWagoVmFIhIxDrF60reBWCW2SZl5VqhD8CpywpNWAjAom4yUoU&#10;LaE3Jpvm+XHWApYOQSrv6fSqV/JlwtdayXCntVeBmYLT3UJaMa3ruGbLc7HYoHBVLYdriH+4RSNq&#10;S0FHqCsRBNti/QGqqSWCBx2OJDQZaF1LlXKgbCb5u2weK+FUyoXI8W6kyf8/WHm7u0dWlwWnQlnR&#10;UIkeiDRhN0ax00hP6/yCrB7dPQ6Sp23MtdPYxD9lwbpE6X6kVHWBSTqcn5wdn03mnEnSfc9np3ni&#10;PHv1dujDDwUNi5uCI0VPTIrdjQ8UkUwPJiTE2/Tx0y7sjYpXMPZBaUqDIk6Td2ogdWmQ7QSVXkip&#10;bJj0qkqUqj+e5/TFJCnI6JGkBBiRdW3MiD0AxOb8iN3DDPbRVaX+G53zv12sdx49UmSwYXRuagv4&#10;GYChrIbIvf2BpJ6ayFLo1l0qcbKMJ2so91R2hH4evJPXNbF/I3y4F0gDQKNCQx3uaNEG2oLDsOOs&#10;Avz92Xm0p74kLWctDVTB/a+tQMWZ+WmpY88ms1mcwCTM5idTEvCtZv1WY7fNJVDhJvR8OJm20T6Y&#10;w1YjNC80+6sYlVTCSopdcBnwIFyGftDp9ZBqtUpmNHVOhBv76GQEjzzH7nrqXgS6oQUDNe8tHIZP&#10;LN51Ym8bPS2stgF0ndr0ldehAjSxqZWG1yU+CW/lZPX6Bi7/AAAA//8DAFBLAwQUAAYACAAAACEA&#10;HhQqX9kAAAAEAQAADwAAAGRycy9kb3ducmV2LnhtbEyPwU7DMBBE70j8g7WVuFEnFYImxKlQJS5I&#10;HFr6AW68xGntdRQ7TfL3LCe4zWpWM2+q3eyduOEQu0AK8nUGAqkJpqNWwenr/XELIiZNRrtAqGDB&#10;CLv6/q7SpQkTHfB2TK3gEIqlVmBT6kspY2PR67gOPRJ732HwOvE5tNIMeuJw7+Qmy56l1x1xg9U9&#10;7i021+PouUTjYclfpv31084fHbrlguOi1MNqfnsFkXBOf8/wi8/oUDPTOYxkonAKeEhSUIBgr8g3&#10;LM4KnrYFyLqS/+HrHwAAAP//AwBQSwECLQAUAAYACAAAACEAtoM4kv4AAADhAQAAEwAAAAAAAAAA&#10;AAAAAAAAAAAAW0NvbnRlbnRfVHlwZXNdLnhtbFBLAQItABQABgAIAAAAIQA4/SH/1gAAAJQBAAAL&#10;AAAAAAAAAAAAAAAAAC8BAABfcmVscy8ucmVsc1BLAQItABQABgAIAAAAIQCdJze4fgIAAEsFAAAO&#10;AAAAAAAAAAAAAAAAAC4CAABkcnMvZTJvRG9jLnhtbFBLAQItABQABgAIAAAAIQAeFCpf2QAAAAQB&#10;AAAPAAAAAAAAAAAAAAAAANgEAABkcnMvZG93bnJldi54bWxQSwUGAAAAAAQABADzAAAA3gUAAAAA&#10;" fillcolor="#5b9bd5 [3204]" strokecolor="#1f4d78 [1604]" strokeweight="1pt">
                <v:textbox>
                  <w:txbxContent>
                    <w:p w14:paraId="01855741" w14:textId="657619BE" w:rsidR="0088624D" w:rsidRPr="0055138D" w:rsidRDefault="0088624D" w:rsidP="008831BA">
                      <w:pPr>
                        <w:jc w:val="both"/>
                        <w:rPr>
                          <w:b/>
                          <w:sz w:val="24"/>
                          <w:szCs w:val="24"/>
                          <w:lang w:val="fr-FR"/>
                        </w:rPr>
                      </w:pPr>
                      <w:r w:rsidRPr="001D26CE">
                        <w:rPr>
                          <w:rFonts w:asciiTheme="majorHAnsi" w:hAnsiTheme="majorHAnsi" w:cstheme="minorHAnsi"/>
                          <w:b/>
                          <w:color w:val="000000" w:themeColor="text1"/>
                          <w:sz w:val="28"/>
                          <w:szCs w:val="28"/>
                          <w:lang w:val="ro-MD"/>
                        </w:rPr>
                        <w:t xml:space="preserve"> </w:t>
                      </w:r>
                      <w:r w:rsidRPr="0055138D">
                        <w:rPr>
                          <w:rFonts w:asciiTheme="majorHAnsi" w:hAnsiTheme="majorHAnsi" w:cstheme="minorHAnsi"/>
                          <w:b/>
                          <w:i/>
                          <w:color w:val="000000" w:themeColor="text1"/>
                          <w:sz w:val="24"/>
                          <w:szCs w:val="24"/>
                          <w:lang w:val="ro-MD"/>
                        </w:rPr>
                        <w:t>B</w:t>
                      </w:r>
                      <w:r w:rsidRPr="0055138D">
                        <w:rPr>
                          <w:rFonts w:asciiTheme="majorHAnsi" w:hAnsiTheme="majorHAnsi" w:cstheme="minorHAnsi"/>
                          <w:b/>
                          <w:color w:val="000000" w:themeColor="text1"/>
                          <w:sz w:val="28"/>
                          <w:szCs w:val="28"/>
                          <w:lang w:val="ro-MD"/>
                        </w:rPr>
                        <w:t xml:space="preserve">. </w:t>
                      </w:r>
                      <w:r w:rsidRPr="0055138D">
                        <w:rPr>
                          <w:rFonts w:asciiTheme="majorHAnsi" w:hAnsiTheme="majorHAnsi" w:cstheme="minorHAnsi"/>
                          <w:b/>
                          <w:i/>
                          <w:color w:val="000000" w:themeColor="text1"/>
                          <w:sz w:val="24"/>
                          <w:szCs w:val="24"/>
                          <w:lang w:val="ro-MD"/>
                        </w:rPr>
                        <w:t>Programul se bazează pe un diagnostic fiabil și indicatori obiectivi</w:t>
                      </w:r>
                    </w:p>
                  </w:txbxContent>
                </v:textbox>
                <w10:wrap anchorx="margin"/>
              </v:rect>
            </w:pict>
          </mc:Fallback>
        </mc:AlternateContent>
      </w:r>
      <w:r w:rsidR="0055138D" w:rsidRPr="00FB3D45">
        <w:rPr>
          <w:rFonts w:asciiTheme="majorHAnsi" w:hAnsiTheme="majorHAnsi" w:cstheme="minorHAnsi"/>
          <w:color w:val="000000" w:themeColor="text1"/>
          <w:lang w:val="ro-MD"/>
        </w:rPr>
        <w:t xml:space="preserve"> </w:t>
      </w:r>
    </w:p>
    <w:p w14:paraId="4349669E" w14:textId="77777777" w:rsidR="0055138D" w:rsidRPr="00FB3D45" w:rsidRDefault="0055138D" w:rsidP="00BB17F1">
      <w:pPr>
        <w:spacing w:before="120" w:after="120" w:line="240" w:lineRule="auto"/>
        <w:ind w:firstLine="567"/>
        <w:jc w:val="both"/>
        <w:rPr>
          <w:rFonts w:asciiTheme="majorHAnsi" w:hAnsiTheme="majorHAnsi" w:cstheme="minorHAnsi"/>
          <w:color w:val="000000" w:themeColor="text1"/>
          <w:lang w:val="ro-MD"/>
        </w:rPr>
      </w:pPr>
    </w:p>
    <w:p w14:paraId="2B92208F" w14:textId="7F56A6AE" w:rsidR="008C623F" w:rsidRPr="00FB3D45" w:rsidRDefault="008831BA" w:rsidP="00BB17F1">
      <w:pPr>
        <w:spacing w:before="120" w:after="120" w:line="240" w:lineRule="auto"/>
        <w:ind w:firstLine="567"/>
        <w:jc w:val="both"/>
        <w:rPr>
          <w:rFonts w:asciiTheme="majorHAnsi" w:hAnsiTheme="majorHAnsi" w:cstheme="minorHAnsi"/>
          <w:color w:val="000000" w:themeColor="text1"/>
          <w:lang w:val="ro-MD"/>
        </w:rPr>
      </w:pPr>
      <w:r w:rsidRPr="00FB3D45">
        <w:rPr>
          <w:rFonts w:asciiTheme="majorHAnsi" w:hAnsiTheme="majorHAnsi" w:cstheme="minorHAnsi"/>
          <w:noProof/>
          <w:color w:val="000000" w:themeColor="text1"/>
          <w:lang w:val="en-US"/>
        </w:rPr>
        <mc:AlternateContent>
          <mc:Choice Requires="wps">
            <w:drawing>
              <wp:anchor distT="0" distB="0" distL="114300" distR="114300" simplePos="0" relativeHeight="251686912" behindDoc="0" locked="0" layoutInCell="1" allowOverlap="1" wp14:anchorId="65227222" wp14:editId="6C02D95B">
                <wp:simplePos x="0" y="0"/>
                <wp:positionH relativeFrom="margin">
                  <wp:align>right</wp:align>
                </wp:positionH>
                <wp:positionV relativeFrom="paragraph">
                  <wp:posOffset>7620</wp:posOffset>
                </wp:positionV>
                <wp:extent cx="5786120" cy="342900"/>
                <wp:effectExtent l="0" t="0" r="24130" b="19050"/>
                <wp:wrapNone/>
                <wp:docPr id="9" name="Rectangle 9"/>
                <wp:cNvGraphicFramePr/>
                <a:graphic xmlns:a="http://schemas.openxmlformats.org/drawingml/2006/main">
                  <a:graphicData uri="http://schemas.microsoft.com/office/word/2010/wordprocessingShape">
                    <wps:wsp>
                      <wps:cNvSpPr/>
                      <wps:spPr>
                        <a:xfrm>
                          <a:off x="0" y="0"/>
                          <a:ext cx="5786120" cy="342900"/>
                        </a:xfrm>
                        <a:prstGeom prst="rect">
                          <a:avLst/>
                        </a:prstGeom>
                        <a:solidFill>
                          <a:srgbClr val="5B9BD5"/>
                        </a:solidFill>
                        <a:ln w="12700" cap="flat" cmpd="sng" algn="ctr">
                          <a:solidFill>
                            <a:srgbClr val="5B9BD5">
                              <a:shade val="50000"/>
                            </a:srgbClr>
                          </a:solidFill>
                          <a:prstDash val="solid"/>
                          <a:miter lim="800000"/>
                        </a:ln>
                        <a:effectLst/>
                      </wps:spPr>
                      <wps:txbx>
                        <w:txbxContent>
                          <w:p w14:paraId="567E30D8" w14:textId="240CD4C7" w:rsidR="0088624D" w:rsidRPr="0055138D" w:rsidRDefault="0088624D" w:rsidP="0055138D">
                            <w:pPr>
                              <w:jc w:val="both"/>
                              <w:rPr>
                                <w:b/>
                                <w:sz w:val="24"/>
                                <w:szCs w:val="24"/>
                              </w:rPr>
                            </w:pPr>
                            <w:r w:rsidRPr="0055138D">
                              <w:rPr>
                                <w:rFonts w:asciiTheme="majorHAnsi" w:hAnsiTheme="majorHAnsi" w:cstheme="minorHAnsi"/>
                                <w:b/>
                                <w:i/>
                                <w:sz w:val="24"/>
                                <w:szCs w:val="24"/>
                                <w:lang w:val="ro-MD"/>
                              </w:rPr>
                              <w:t>C. Concentrarea activităților de revitalizare</w:t>
                            </w:r>
                            <w:r>
                              <w:rPr>
                                <w:rFonts w:asciiTheme="majorHAnsi" w:hAnsiTheme="majorHAnsi" w:cstheme="minorHAnsi"/>
                                <w:b/>
                                <w:i/>
                                <w:sz w:val="24"/>
                                <w:szCs w:val="24"/>
                                <w:lang w:val="ro-M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27222" id="Rectangle 9" o:spid="_x0000_s1028" style="position:absolute;left:0;text-align:left;margin-left:404.4pt;margin-top:.6pt;width:455.6pt;height:27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p5hgIAACQFAAAOAAAAZHJzL2Uyb0RvYy54bWysVEtv2zAMvg/YfxB0X51kSdsYdYq0QYcB&#10;xVqsHXpmZMkWoNckJXb360fJTt+nYT7IpEjxEz+SOjvvtSJ77oO0pqLTowkl3DBbS9NU9Nf91ZdT&#10;SkIEU4Oyhlf0kQd6vvr86axzJZ/Z1qqae4JBTCg7V9E2RlcWRWAt1xCOrOMGjcJ6DRFV3xS1hw6j&#10;a1XMJpPjorO+dt4yHgLubgYjXeX4QnAWb4QIPBJVUbxbzKvP6zatxeoMysaDayUbrwH/cAsN0iDo&#10;U6gNRCA7L9+F0pJ5G6yIR8zqwgohGc85YDbTyZts7lpwPOeC5AT3RFP4f2HZj/2tJ7Ku6JISAxpL&#10;9BNJA9MoTpaJns6FEr3u3K0ftYBiyrUXXqc/ZkH6TOnjE6W8j4Th5uLk9Hg6Q+YZ2r7OZ8tJ5rx4&#10;Pu18iN+41SQJFfWInpmE/XWIiIiuB5cEFqyS9ZVUKiu+2V4qT/aA5V1cLC82i3RlPPLKTRnSYXPO&#10;ThCcMMA2Ewoiitph4sE0lIBqsH9Z9Bn71enwAUgGb6HmI/QEvwPy4P7+FimLDYR2OJIh0hEotYw4&#10;A0rqip6mQIdIyiQrz108cpGKMdCfpNhv+1y7WQqUdra2fsR6ejs0enDsSiLsNYR4Cx47GwnAaY03&#10;uAhlkRU7SpS01v/5aD/5Y8OhlZIOJwUZ+70DzylR3w224nI6n6fRysp8cZKq7V9ati8tZqcvLVZr&#10;iu+CY1lM/lEdROGtfsChXidUNIFhiD3UZlQu4zDB+Cwwvl5nNxwnB/Ha3DmWgifmEuH3/QN4N/ZW&#10;xK78YQ9TBeWbFht800lj17tohcz998wr1jQpOIq5uuOzkWb9pZ69nh+31V8AAAD//wMAUEsDBBQA&#10;BgAIAAAAIQAxbnTm3gAAAAUBAAAPAAAAZHJzL2Rvd25yZXYueG1sTI9BT8MwDIXvSPyHyEhc0Jau&#10;UhErTSeGAE1c0AY7cMsar61InKpJt26/Hu8ENz8/673PxWJ0VhywD60nBbNpAgKp8qalWsHX5+vk&#10;AUSImoy2nlDBCQMsyuurQufGH2mNh02sBYdQyLWCJsYulzJUDTodpr5DYm/ve6cjy76WptdHDndW&#10;pklyL51uiRsa3eFzg9XPZnAKluuP1Snrz8NytX//3r7Z7fnlzip1ezM+PYKIOMa/Y7jgMzqUzLTz&#10;A5kgrAJ+JPI2BcHmfHYZdgqyLAVZFvI/ffkLAAD//wMAUEsBAi0AFAAGAAgAAAAhALaDOJL+AAAA&#10;4QEAABMAAAAAAAAAAAAAAAAAAAAAAFtDb250ZW50X1R5cGVzXS54bWxQSwECLQAUAAYACAAAACEA&#10;OP0h/9YAAACUAQAACwAAAAAAAAAAAAAAAAAvAQAAX3JlbHMvLnJlbHNQSwECLQAUAAYACAAAACEA&#10;7HjKeYYCAAAkBQAADgAAAAAAAAAAAAAAAAAuAgAAZHJzL2Uyb0RvYy54bWxQSwECLQAUAAYACAAA&#10;ACEAMW505t4AAAAFAQAADwAAAAAAAAAAAAAAAADgBAAAZHJzL2Rvd25yZXYueG1sUEsFBgAAAAAE&#10;AAQA8wAAAOsFAAAAAA==&#10;" fillcolor="#5b9bd5" strokecolor="#41719c" strokeweight="1pt">
                <v:textbox>
                  <w:txbxContent>
                    <w:p w14:paraId="567E30D8" w14:textId="240CD4C7" w:rsidR="0088624D" w:rsidRPr="0055138D" w:rsidRDefault="0088624D" w:rsidP="0055138D">
                      <w:pPr>
                        <w:jc w:val="both"/>
                        <w:rPr>
                          <w:b/>
                          <w:sz w:val="24"/>
                          <w:szCs w:val="24"/>
                        </w:rPr>
                      </w:pPr>
                      <w:r w:rsidRPr="0055138D">
                        <w:rPr>
                          <w:rFonts w:asciiTheme="majorHAnsi" w:hAnsiTheme="majorHAnsi" w:cstheme="minorHAnsi"/>
                          <w:b/>
                          <w:i/>
                          <w:sz w:val="24"/>
                          <w:szCs w:val="24"/>
                          <w:lang w:val="ro-MD"/>
                        </w:rPr>
                        <w:t>C. Concentrarea activităților de revitalizare</w:t>
                      </w:r>
                      <w:r>
                        <w:rPr>
                          <w:rFonts w:asciiTheme="majorHAnsi" w:hAnsiTheme="majorHAnsi" w:cstheme="minorHAnsi"/>
                          <w:b/>
                          <w:i/>
                          <w:sz w:val="24"/>
                          <w:szCs w:val="24"/>
                          <w:lang w:val="ro-MD"/>
                        </w:rPr>
                        <w:t xml:space="preserve"> </w:t>
                      </w:r>
                    </w:p>
                  </w:txbxContent>
                </v:textbox>
                <w10:wrap anchorx="margin"/>
              </v:rect>
            </w:pict>
          </mc:Fallback>
        </mc:AlternateContent>
      </w:r>
    </w:p>
    <w:p w14:paraId="2756B33D" w14:textId="77777777" w:rsidR="0055138D" w:rsidRPr="00FB3D45" w:rsidRDefault="0055138D" w:rsidP="00BB17F1">
      <w:pPr>
        <w:spacing w:before="120" w:after="120" w:line="240" w:lineRule="auto"/>
        <w:ind w:firstLine="567"/>
        <w:jc w:val="both"/>
        <w:rPr>
          <w:rFonts w:asciiTheme="majorHAnsi" w:hAnsiTheme="majorHAnsi" w:cstheme="minorHAnsi"/>
          <w:color w:val="000000" w:themeColor="text1"/>
          <w:lang w:val="ro-MD"/>
        </w:rPr>
      </w:pPr>
    </w:p>
    <w:p w14:paraId="1FF7E77E" w14:textId="3A454C82" w:rsidR="008C623F" w:rsidRPr="00FB3D45" w:rsidRDefault="00B33229" w:rsidP="00BB17F1">
      <w:pPr>
        <w:spacing w:before="120" w:after="120" w:line="240" w:lineRule="auto"/>
        <w:ind w:firstLine="567"/>
        <w:jc w:val="both"/>
        <w:rPr>
          <w:rFonts w:asciiTheme="majorHAnsi" w:hAnsiTheme="majorHAnsi" w:cstheme="minorHAnsi"/>
          <w:color w:val="000000" w:themeColor="text1"/>
          <w:lang w:val="ro-MD"/>
        </w:rPr>
      </w:pPr>
      <w:r w:rsidRPr="00FB3D45">
        <w:rPr>
          <w:rFonts w:asciiTheme="majorHAnsi" w:hAnsiTheme="majorHAnsi" w:cstheme="minorHAnsi"/>
          <w:noProof/>
          <w:color w:val="000000" w:themeColor="text1"/>
          <w:lang w:val="en-US"/>
        </w:rPr>
        <mc:AlternateContent>
          <mc:Choice Requires="wps">
            <w:drawing>
              <wp:anchor distT="0" distB="0" distL="114300" distR="114300" simplePos="0" relativeHeight="251688960" behindDoc="0" locked="0" layoutInCell="1" allowOverlap="1" wp14:anchorId="2416E812" wp14:editId="19E2A57E">
                <wp:simplePos x="0" y="0"/>
                <wp:positionH relativeFrom="margin">
                  <wp:align>right</wp:align>
                </wp:positionH>
                <wp:positionV relativeFrom="paragraph">
                  <wp:posOffset>19050</wp:posOffset>
                </wp:positionV>
                <wp:extent cx="5787390" cy="323850"/>
                <wp:effectExtent l="0" t="0" r="22860" b="19050"/>
                <wp:wrapNone/>
                <wp:docPr id="14" name="Rectangle 14"/>
                <wp:cNvGraphicFramePr/>
                <a:graphic xmlns:a="http://schemas.openxmlformats.org/drawingml/2006/main">
                  <a:graphicData uri="http://schemas.microsoft.com/office/word/2010/wordprocessingShape">
                    <wps:wsp>
                      <wps:cNvSpPr/>
                      <wps:spPr>
                        <a:xfrm>
                          <a:off x="0" y="0"/>
                          <a:ext cx="5787390" cy="323850"/>
                        </a:xfrm>
                        <a:prstGeom prst="rect">
                          <a:avLst/>
                        </a:prstGeom>
                        <a:solidFill>
                          <a:srgbClr val="5B9BD5"/>
                        </a:solidFill>
                        <a:ln w="12700" cap="flat" cmpd="sng" algn="ctr">
                          <a:solidFill>
                            <a:srgbClr val="5B9BD5">
                              <a:shade val="50000"/>
                            </a:srgbClr>
                          </a:solidFill>
                          <a:prstDash val="solid"/>
                          <a:miter lim="800000"/>
                        </a:ln>
                        <a:effectLst/>
                      </wps:spPr>
                      <wps:txbx>
                        <w:txbxContent>
                          <w:p w14:paraId="45C8283D" w14:textId="7EC685D5" w:rsidR="0088624D" w:rsidRPr="0055138D" w:rsidRDefault="0088624D" w:rsidP="0055138D">
                            <w:pPr>
                              <w:jc w:val="both"/>
                              <w:rPr>
                                <w:b/>
                                <w:sz w:val="24"/>
                                <w:szCs w:val="24"/>
                                <w:lang w:val="ro-RO"/>
                              </w:rPr>
                            </w:pPr>
                            <w:r w:rsidRPr="0055138D">
                              <w:rPr>
                                <w:rFonts w:asciiTheme="majorHAnsi" w:hAnsiTheme="majorHAnsi" w:cstheme="minorHAnsi"/>
                                <w:b/>
                                <w:i/>
                                <w:color w:val="000000" w:themeColor="text1"/>
                                <w:sz w:val="24"/>
                                <w:szCs w:val="24"/>
                                <w:lang w:val="ro-MD"/>
                              </w:rPr>
                              <w:t>D. Complexitatea, raționalitatea și realitatea programelor de revitalizare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6E812" id="Rectangle 14" o:spid="_x0000_s1029" style="position:absolute;left:0;text-align:left;margin-left:404.5pt;margin-top:1.5pt;width:455.7pt;height:25.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RhgIAACYFAAAOAAAAZHJzL2Uyb0RvYy54bWysVEtv2zAMvg/YfxB0X53nkhp1irRBhwFF&#10;G7QdemZk2Rag1yQldvfrR8lO36dhPsikSPETP5I6O++UJAfuvDC6oOOTESVcM1MKXRf018PVtyUl&#10;PoAuQRrNC/rEPT1fff1y1tqcT0xjZMkdwSDa560taBOCzbPMs4Yr8CfGco3GyjgFAVVXZ6WDFqMr&#10;mU1Go+9Za1xpnWHce9zd9Ea6SvGrirNwW1WeByILincLaXVp3cU1W51BXjuwjWDDNeAfbqFAaAR9&#10;DrWBAGTvxIdQSjBnvKnCCTMqM1UlGE85YDbj0bts7huwPOWC5Hj7TJP/f2HZzWHriCixdjNKNCis&#10;0R2yBrqWnOAeEtRan6Pfvd26QfMoxmy7yqn4xzxIl0h9eiaVd4Ew3JwvlovpKXLP0DadTJfzxHr2&#10;cto6H35wo0gUCuoQPnEJh2sfEBFdjy4RzBspyishZVJcvbuUjhwACzy/OL3YzOOV8cgbN6lJiylO&#10;FqN4EcBGqyQEFJXF1L2uKQFZYwez4BL2m9P+E5AE3kDJB+gRfkfk3v3jLWIWG/BNfyRBxCOQKxFw&#10;CqRQBV3GQMdIUkcrT308cBGL0dMfpdDtulS9aQwUd3amfMKKOtO3urfsSiDsNfiwBYe9jQTgvIZb&#10;XCppkBUzSJQ0xv35bD/6Y8uhlZIWZwUZ+70HxymRPzU24+l4NovDlZTZfDFBxb227F5b9F5dGqzW&#10;GF8Gy5IY/YM8ipUz6hHHeh1R0QSaIXZfm0G5DP0M48PA+Hqd3HCgLIRrfW9ZDB6Zi4Q/dI/g7NBb&#10;AbvyxhznCvJ3Ldb7xpParPfBVCL13wuvWNOo4DCm6g4PR5z213ryenneVn8BAAD//wMAUEsDBBQA&#10;BgAIAAAAIQBVif9g4AAAAAUBAAAPAAAAZHJzL2Rvd25yZXYueG1sTI9PT8JAEMXvJn6HzZh4MbCt&#10;gtHaKRGjhngxgBy8Ld2hbdw/TXcLhU/PeNLT5OW9vPebfDZYI/bUhcY7hHScgCBXet24CuFr/TZ6&#10;ABGicloZ7wjhSAFmxeVFrjLtD25J+1WsBJe4kCmEOsY2kzKUNVkVxr4lx97Od1ZFll0ldacOXG6N&#10;vE2Se2lV43ihVi291FT+rHqLMF9+Lo7T7tTPF7uP78272Zxebwzi9dXw/AQi0hD/wvCLz+hQMNPW&#10;904HYRD4kYhwx4fNxzSdgNgiTCcJyCKX/+mLMwAAAP//AwBQSwECLQAUAAYACAAAACEAtoM4kv4A&#10;AADhAQAAEwAAAAAAAAAAAAAAAAAAAAAAW0NvbnRlbnRfVHlwZXNdLnhtbFBLAQItABQABgAIAAAA&#10;IQA4/SH/1gAAAJQBAAALAAAAAAAAAAAAAAAAAC8BAABfcmVscy8ucmVsc1BLAQItABQABgAIAAAA&#10;IQCcNO+RhgIAACYFAAAOAAAAAAAAAAAAAAAAAC4CAABkcnMvZTJvRG9jLnhtbFBLAQItABQABgAI&#10;AAAAIQBVif9g4AAAAAUBAAAPAAAAAAAAAAAAAAAAAOAEAABkcnMvZG93bnJldi54bWxQSwUGAAAA&#10;AAQABADzAAAA7QUAAAAA&#10;" fillcolor="#5b9bd5" strokecolor="#41719c" strokeweight="1pt">
                <v:textbox>
                  <w:txbxContent>
                    <w:p w14:paraId="45C8283D" w14:textId="7EC685D5" w:rsidR="0088624D" w:rsidRPr="0055138D" w:rsidRDefault="0088624D" w:rsidP="0055138D">
                      <w:pPr>
                        <w:jc w:val="both"/>
                        <w:rPr>
                          <w:b/>
                          <w:sz w:val="24"/>
                          <w:szCs w:val="24"/>
                          <w:lang w:val="ro-RO"/>
                        </w:rPr>
                      </w:pPr>
                      <w:r w:rsidRPr="0055138D">
                        <w:rPr>
                          <w:rFonts w:asciiTheme="majorHAnsi" w:hAnsiTheme="majorHAnsi" w:cstheme="minorHAnsi"/>
                          <w:b/>
                          <w:i/>
                          <w:color w:val="000000" w:themeColor="text1"/>
                          <w:sz w:val="24"/>
                          <w:szCs w:val="24"/>
                          <w:lang w:val="ro-MD"/>
                        </w:rPr>
                        <w:t>D. Complexitatea, raționalitatea și realitatea programelor de revitalizare</w:t>
                      </w:r>
                    </w:p>
                  </w:txbxContent>
                </v:textbox>
                <w10:wrap anchorx="margin"/>
              </v:rect>
            </w:pict>
          </mc:Fallback>
        </mc:AlternateContent>
      </w:r>
    </w:p>
    <w:p w14:paraId="114C4642" w14:textId="5580C82F" w:rsidR="0055138D" w:rsidRPr="00FB3D45" w:rsidRDefault="0055138D" w:rsidP="00BB17F1">
      <w:pPr>
        <w:spacing w:before="120" w:after="120" w:line="240" w:lineRule="auto"/>
        <w:ind w:firstLine="567"/>
        <w:jc w:val="both"/>
        <w:rPr>
          <w:rFonts w:asciiTheme="majorHAnsi" w:hAnsiTheme="majorHAnsi" w:cstheme="minorHAnsi"/>
          <w:color w:val="000000" w:themeColor="text1"/>
          <w:lang w:val="ro-MD"/>
        </w:rPr>
      </w:pPr>
      <w:r w:rsidRPr="00FB3D45">
        <w:rPr>
          <w:rFonts w:asciiTheme="majorHAnsi" w:hAnsiTheme="majorHAnsi" w:cstheme="minorHAnsi"/>
          <w:noProof/>
          <w:color w:val="000000" w:themeColor="text1"/>
          <w:lang w:val="en-US"/>
        </w:rPr>
        <mc:AlternateContent>
          <mc:Choice Requires="wps">
            <w:drawing>
              <wp:anchor distT="0" distB="0" distL="114300" distR="114300" simplePos="0" relativeHeight="251691008" behindDoc="0" locked="0" layoutInCell="1" allowOverlap="1" wp14:anchorId="25BBAFC2" wp14:editId="56F06206">
                <wp:simplePos x="0" y="0"/>
                <wp:positionH relativeFrom="margin">
                  <wp:align>right</wp:align>
                </wp:positionH>
                <wp:positionV relativeFrom="paragraph">
                  <wp:posOffset>248285</wp:posOffset>
                </wp:positionV>
                <wp:extent cx="5787390" cy="342900"/>
                <wp:effectExtent l="0" t="0" r="22860" b="19050"/>
                <wp:wrapNone/>
                <wp:docPr id="15" name="Rectangle 15"/>
                <wp:cNvGraphicFramePr/>
                <a:graphic xmlns:a="http://schemas.openxmlformats.org/drawingml/2006/main">
                  <a:graphicData uri="http://schemas.microsoft.com/office/word/2010/wordprocessingShape">
                    <wps:wsp>
                      <wps:cNvSpPr/>
                      <wps:spPr>
                        <a:xfrm>
                          <a:off x="0" y="0"/>
                          <a:ext cx="5787390" cy="342900"/>
                        </a:xfrm>
                        <a:prstGeom prst="rect">
                          <a:avLst/>
                        </a:prstGeom>
                        <a:solidFill>
                          <a:srgbClr val="5B9BD5"/>
                        </a:solidFill>
                        <a:ln w="12700" cap="flat" cmpd="sng" algn="ctr">
                          <a:solidFill>
                            <a:srgbClr val="5B9BD5">
                              <a:shade val="50000"/>
                            </a:srgbClr>
                          </a:solidFill>
                          <a:prstDash val="solid"/>
                          <a:miter lim="800000"/>
                        </a:ln>
                        <a:effectLst/>
                      </wps:spPr>
                      <wps:txbx>
                        <w:txbxContent>
                          <w:p w14:paraId="4C3CF827" w14:textId="2109273B" w:rsidR="0088624D" w:rsidRPr="0055138D" w:rsidRDefault="0088624D" w:rsidP="0055138D">
                            <w:pPr>
                              <w:spacing w:before="120" w:after="120" w:line="240" w:lineRule="auto"/>
                              <w:rPr>
                                <w:rFonts w:asciiTheme="majorHAnsi" w:hAnsiTheme="majorHAnsi" w:cstheme="minorHAnsi"/>
                                <w:b/>
                                <w:color w:val="000000" w:themeColor="text1"/>
                                <w:sz w:val="24"/>
                                <w:szCs w:val="24"/>
                                <w:lang w:val="ro-MD"/>
                              </w:rPr>
                            </w:pPr>
                            <w:r w:rsidRPr="0055138D">
                              <w:rPr>
                                <w:rFonts w:asciiTheme="majorHAnsi" w:hAnsiTheme="majorHAnsi" w:cstheme="minorHAnsi"/>
                                <w:b/>
                                <w:i/>
                                <w:color w:val="000000" w:themeColor="text1"/>
                                <w:sz w:val="24"/>
                                <w:szCs w:val="24"/>
                                <w:lang w:val="ro-MD"/>
                              </w:rPr>
                              <w:t>E. Parteneriat, angajament și cooperare eficientă a tuturor actorilor</w:t>
                            </w:r>
                          </w:p>
                          <w:p w14:paraId="0BFB40FC" w14:textId="77777777" w:rsidR="0088624D" w:rsidRPr="008831BA" w:rsidRDefault="0088624D" w:rsidP="008C623F">
                            <w:pPr>
                              <w:jc w:val="center"/>
                              <w:rPr>
                                <w:lang w:val="ro-M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AFC2" id="Rectangle 15" o:spid="_x0000_s1030" style="position:absolute;left:0;text-align:left;margin-left:404.5pt;margin-top:19.55pt;width:455.7pt;height:27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c8QiQIAACYFAAAOAAAAZHJzL2Uyb0RvYy54bWysVE1PGzEQvVfqf7B8L5uEpCERGxSIqCoh&#10;QIWKs+P1fkj+qu1kl/76Pns3ECinqnvwznjG8zxvZnx+0SlJ9sL5xuicjk9GlAjNTdHoKqc/H6+/&#10;nFHiA9MFk0aLnD4LTy9Wnz+dt3YpJqY2shCOIIj2y9bmtA7BLrPM81oo5k+MFRrG0jjFAlRXZYVj&#10;LaIrmU1Go69Za1xhneHCe+xueiNdpfhlKXi4K0svApE5xd1CWl1at3HNVudsWTlm64YP12D/cAvF&#10;Gg3Ql1AbFhjZueavUKrhznhThhNuVGbKsuEi5YBsxqN32TzUzIqUC8jx9oUm///C8tv9vSNNgdrN&#10;KNFMoUY/wBrTlRQEeyCotX4Jvwd77wbNQ4zZdqVT8Y88SJdIfX4hVXSBcGzO5mfz0wW457CdTieL&#10;UWI9ez1tnQ/fhFEkCjl1gE9csv2ND0CE68Elgnkjm+K6kTIprtpeSUf2DAWeXS4uN+nKOPLGTWrS&#10;IsXJHOCEMzRaKVmAqCxS97qihMkKHcyDS9hvTvsPQBJ4zQoxQI/wRbIicu/ey8eXjVlsmK/7Iwmi&#10;b0DVBEyBbFROz2KgQySpI4xIfTxwEYvR0x+l0G27VL3poVBbUzyjos70re4tv24Ae8N8uGcOvQ0C&#10;MK/hDkspDVgxg0RJbdzvj/ajP1oOVkpazAoY+7VjTlAiv2s042I8ncbhSsp0Np9AcceW7bFF79SV&#10;QbXGeBksT2L0D/Igls6oJ4z1OqLCxDQHdl+bQbkK/QzjYeBivU5uGCjLwo1+sDwGj8xFwh+7J+bs&#10;0FsBXXlrDnPFlu9arPeNJ7VZ74Ipm9R/kemeV9Q0KhjGVN3h4YjTfqwnr9fnbfUHAAD//wMAUEsD&#10;BBQABgAIAAAAIQDcx/Wn4AAAAAYBAAAPAAAAZHJzL2Rvd25yZXYueG1sTI/NTsMwEITvSLyDtUhc&#10;UOuYAqIhTkURoIoLaksP3Nx4m0T4J7KdNu3TdznBbUczmvm2mA3WsD2G2HonQYwzYOgqr1tXS/ha&#10;v40egcWknFbGO5RwxAiz8vKiULn2B7fE/SrVjEpczJWEJqUu5zxWDVoVx75DR97OB6sSyVBzHdSB&#10;yq3ht1n2wK1qHS00qsOXBqufVW8lzJefi+N9OPXzxe7je/NuNqfXGyPl9dXw/AQs4ZD+wvCLT+hQ&#10;EtPW905HZiTQI0nCZCqAkTsV4g7Ylo6JAF4W/D9+eQYAAP//AwBQSwECLQAUAAYACAAAACEAtoM4&#10;kv4AAADhAQAAEwAAAAAAAAAAAAAAAAAAAAAAW0NvbnRlbnRfVHlwZXNdLnhtbFBLAQItABQABgAI&#10;AAAAIQA4/SH/1gAAAJQBAAALAAAAAAAAAAAAAAAAAC8BAABfcmVscy8ucmVsc1BLAQItABQABgAI&#10;AAAAIQAh2c8QiQIAACYFAAAOAAAAAAAAAAAAAAAAAC4CAABkcnMvZTJvRG9jLnhtbFBLAQItABQA&#10;BgAIAAAAIQDcx/Wn4AAAAAYBAAAPAAAAAAAAAAAAAAAAAOMEAABkcnMvZG93bnJldi54bWxQSwUG&#10;AAAAAAQABADzAAAA8AUAAAAA&#10;" fillcolor="#5b9bd5" strokecolor="#41719c" strokeweight="1pt">
                <v:textbox>
                  <w:txbxContent>
                    <w:p w14:paraId="4C3CF827" w14:textId="2109273B" w:rsidR="0088624D" w:rsidRPr="0055138D" w:rsidRDefault="0088624D" w:rsidP="0055138D">
                      <w:pPr>
                        <w:spacing w:before="120" w:after="120" w:line="240" w:lineRule="auto"/>
                        <w:rPr>
                          <w:rFonts w:asciiTheme="majorHAnsi" w:hAnsiTheme="majorHAnsi" w:cstheme="minorHAnsi"/>
                          <w:b/>
                          <w:color w:val="000000" w:themeColor="text1"/>
                          <w:sz w:val="24"/>
                          <w:szCs w:val="24"/>
                          <w:lang w:val="ro-MD"/>
                        </w:rPr>
                      </w:pPr>
                      <w:r w:rsidRPr="0055138D">
                        <w:rPr>
                          <w:rFonts w:asciiTheme="majorHAnsi" w:hAnsiTheme="majorHAnsi" w:cstheme="minorHAnsi"/>
                          <w:b/>
                          <w:i/>
                          <w:color w:val="000000" w:themeColor="text1"/>
                          <w:sz w:val="24"/>
                          <w:szCs w:val="24"/>
                          <w:lang w:val="ro-MD"/>
                        </w:rPr>
                        <w:t>E. Parteneriat, angajament și cooperare eficientă a tuturor actorilor</w:t>
                      </w:r>
                    </w:p>
                    <w:p w14:paraId="0BFB40FC" w14:textId="77777777" w:rsidR="0088624D" w:rsidRPr="008831BA" w:rsidRDefault="0088624D" w:rsidP="008C623F">
                      <w:pPr>
                        <w:jc w:val="center"/>
                        <w:rPr>
                          <w:lang w:val="ro-MD"/>
                        </w:rPr>
                      </w:pPr>
                    </w:p>
                  </w:txbxContent>
                </v:textbox>
                <w10:wrap anchorx="margin"/>
              </v:rect>
            </w:pict>
          </mc:Fallback>
        </mc:AlternateContent>
      </w:r>
    </w:p>
    <w:p w14:paraId="1E3604EA" w14:textId="005EF244" w:rsidR="008C623F" w:rsidRPr="00FB3D45" w:rsidRDefault="008C623F" w:rsidP="00BB17F1">
      <w:pPr>
        <w:spacing w:before="120" w:after="120" w:line="240" w:lineRule="auto"/>
        <w:ind w:firstLine="567"/>
        <w:jc w:val="both"/>
        <w:rPr>
          <w:rFonts w:asciiTheme="majorHAnsi" w:hAnsiTheme="majorHAnsi" w:cstheme="minorHAnsi"/>
          <w:color w:val="000000" w:themeColor="text1"/>
          <w:lang w:val="ro-MD"/>
        </w:rPr>
      </w:pPr>
    </w:p>
    <w:p w14:paraId="36300394" w14:textId="77777777" w:rsidR="0055138D" w:rsidRPr="00FB3D45" w:rsidRDefault="0055138D" w:rsidP="00BB17F1">
      <w:pPr>
        <w:spacing w:before="120" w:after="120" w:line="240" w:lineRule="auto"/>
        <w:ind w:firstLine="567"/>
        <w:jc w:val="both"/>
        <w:rPr>
          <w:rFonts w:asciiTheme="majorHAnsi" w:hAnsiTheme="majorHAnsi" w:cstheme="minorHAnsi"/>
          <w:color w:val="000000" w:themeColor="text1"/>
          <w:lang w:val="ro-MD"/>
        </w:rPr>
      </w:pPr>
    </w:p>
    <w:p w14:paraId="2EFBCA5B" w14:textId="6091E39B" w:rsidR="008C623F" w:rsidRPr="00FB3D45" w:rsidRDefault="008831BA" w:rsidP="00BB17F1">
      <w:pPr>
        <w:spacing w:before="120" w:after="120" w:line="240" w:lineRule="auto"/>
        <w:ind w:firstLine="567"/>
        <w:jc w:val="both"/>
        <w:rPr>
          <w:rFonts w:asciiTheme="majorHAnsi" w:hAnsiTheme="majorHAnsi" w:cstheme="minorHAnsi"/>
          <w:color w:val="000000" w:themeColor="text1"/>
          <w:lang w:val="ro-MD"/>
        </w:rPr>
      </w:pPr>
      <w:r w:rsidRPr="00FB3D45">
        <w:rPr>
          <w:rFonts w:asciiTheme="majorHAnsi" w:hAnsiTheme="majorHAnsi" w:cstheme="minorHAnsi"/>
          <w:noProof/>
          <w:color w:val="000000" w:themeColor="text1"/>
          <w:lang w:val="en-US"/>
        </w:rPr>
        <mc:AlternateContent>
          <mc:Choice Requires="wps">
            <w:drawing>
              <wp:anchor distT="0" distB="0" distL="114300" distR="114300" simplePos="0" relativeHeight="251693056" behindDoc="0" locked="0" layoutInCell="1" allowOverlap="1" wp14:anchorId="02028F16" wp14:editId="2D25089C">
                <wp:simplePos x="0" y="0"/>
                <wp:positionH relativeFrom="margin">
                  <wp:posOffset>129540</wp:posOffset>
                </wp:positionH>
                <wp:positionV relativeFrom="paragraph">
                  <wp:posOffset>13335</wp:posOffset>
                </wp:positionV>
                <wp:extent cx="5825490" cy="314325"/>
                <wp:effectExtent l="0" t="0" r="22860" b="28575"/>
                <wp:wrapNone/>
                <wp:docPr id="16" name="Rectangle 16"/>
                <wp:cNvGraphicFramePr/>
                <a:graphic xmlns:a="http://schemas.openxmlformats.org/drawingml/2006/main">
                  <a:graphicData uri="http://schemas.microsoft.com/office/word/2010/wordprocessingShape">
                    <wps:wsp>
                      <wps:cNvSpPr/>
                      <wps:spPr>
                        <a:xfrm>
                          <a:off x="0" y="0"/>
                          <a:ext cx="5825490" cy="314325"/>
                        </a:xfrm>
                        <a:prstGeom prst="rect">
                          <a:avLst/>
                        </a:prstGeom>
                        <a:solidFill>
                          <a:srgbClr val="5B9BD5"/>
                        </a:solidFill>
                        <a:ln w="12700" cap="flat" cmpd="sng" algn="ctr">
                          <a:solidFill>
                            <a:srgbClr val="5B9BD5">
                              <a:shade val="50000"/>
                            </a:srgbClr>
                          </a:solidFill>
                          <a:prstDash val="solid"/>
                          <a:miter lim="800000"/>
                        </a:ln>
                        <a:effectLst/>
                      </wps:spPr>
                      <wps:txbx>
                        <w:txbxContent>
                          <w:p w14:paraId="1F3E201A" w14:textId="7732B6CE" w:rsidR="0088624D" w:rsidRPr="0055138D" w:rsidRDefault="0088624D" w:rsidP="0055138D">
                            <w:pPr>
                              <w:jc w:val="both"/>
                              <w:rPr>
                                <w:b/>
                                <w:sz w:val="24"/>
                                <w:szCs w:val="24"/>
                                <w:lang w:val="fr-FR"/>
                              </w:rPr>
                            </w:pPr>
                            <w:r w:rsidRPr="0055138D">
                              <w:rPr>
                                <w:rFonts w:asciiTheme="majorHAnsi" w:hAnsiTheme="majorHAnsi" w:cstheme="minorHAnsi"/>
                                <w:b/>
                                <w:i/>
                                <w:color w:val="000000" w:themeColor="text1"/>
                                <w:sz w:val="24"/>
                                <w:szCs w:val="24"/>
                                <w:lang w:val="ro-MD"/>
                              </w:rPr>
                              <w:t>F. Surse de finanțare a programelor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28F16" id="Rectangle 16" o:spid="_x0000_s1031" style="position:absolute;left:0;text-align:left;margin-left:10.2pt;margin-top:1.05pt;width:458.7pt;height:24.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rXwhQIAACYFAAAOAAAAZHJzL2Uyb0RvYy54bWysVEtv2zAMvg/YfxB0X52kSR9GnSJt0GFA&#10;0RZth54ZWbIF6DVJid39+lGy09d6GuaDTIrUR/EjqbPzXiuy4z5Iayo6PZhQwg2ztTRNRX8+Xn07&#10;oSREMDUoa3hFn3mg58uvX846V/KZba2quScIYkLZuYq2MbqyKAJruYZwYB03aBTWa4io+qaoPXSI&#10;rlUxm0yOis762nnLeAi4ux6MdJnxheAs3goReCSqoni3mFef101ai+UZlI0H10o2XgP+4RYapMGg&#10;L1BriEC2Xv4FpSXzNlgRD5jVhRVCMp5zwGymkw/ZPLTgeM4FyQnuhabw/2DZze7OE1lj7Y4oMaCx&#10;RvfIGphGcYJ7SFDnQol+D+7Oj1pAMWXbC6/TH/MgfSb1+YVU3kfCcHNxMlvMT5F7hrbD6fxwtkig&#10;xetp50P8zq0mSaiox/CZS9hdhzi47l1SsGCVrK+kUlnxzeZSebIDLPDi4vRivUd/56YM6TDF2fEk&#10;XQSw0YSCiKJ2mHowDSWgGuxgFn2O/e50+CRIDt5CzcfQE/zGvEb3nOM7nJTFGkI7HMmmdARKLSNO&#10;gZK6oicJaI+kTLLy3McjF6kYA/1Jiv2mz9XLWaedja2fsaLeDq0eHLuSGPYaQrwDj72NBOC8xltc&#10;hLLIih0lSlrrf3+2n/yx5dBKSYezgoz92oLnlKgfBpvxdDqfp+HKynxxPEPFv7Vs3lrMVl9arNYU&#10;XwbHspj8o9qLwlv9hGO9SlHRBIZh7KE2o3IZhxnGh4Hx1Sq74UA5iNfmwbEEnphLhD/2T+Dd2FsR&#10;u/LG7ucKyg8tNvimk8auttEKmfvvlVesaVJwGHN1x4cjTftbPXu9Pm/LPwAAAP//AwBQSwMEFAAG&#10;AAgAAAAhABgnTynhAAAABwEAAA8AAABkcnMvZG93bnJldi54bWxMj8FOwzAQRO9I/IO1SFwQdVJo&#10;gRCnogiqigtqoQdubrxNIux1FDtt2q9nOcFptJrRzNt8Njgr9tiFxpOCdJSAQCq9aahS8Pnxen0P&#10;IkRNRltPqOCIAWbF+VmuM+MPtML9OlaCSyhkWkEdY5tJGcoanQ4j3yKxt/Od05HPrpKm0wcud1aO&#10;k2QqnW6IF2rd4nON5fe6dwrmq/flcdKd+vly9/a1WdjN6eXKKnV5MTw9gog4xL8w/OIzOhTMtPU9&#10;mSCsgnFyy0nWFATbDzd3/MlWwSSdgixy+Z+/+AEAAP//AwBQSwECLQAUAAYACAAAACEAtoM4kv4A&#10;AADhAQAAEwAAAAAAAAAAAAAAAAAAAAAAW0NvbnRlbnRfVHlwZXNdLnhtbFBLAQItABQABgAIAAAA&#10;IQA4/SH/1gAAAJQBAAALAAAAAAAAAAAAAAAAAC8BAABfcmVscy8ucmVsc1BLAQItABQABgAIAAAA&#10;IQDIIrXwhQIAACYFAAAOAAAAAAAAAAAAAAAAAC4CAABkcnMvZTJvRG9jLnhtbFBLAQItABQABgAI&#10;AAAAIQAYJ08p4QAAAAcBAAAPAAAAAAAAAAAAAAAAAN8EAABkcnMvZG93bnJldi54bWxQSwUGAAAA&#10;AAQABADzAAAA7QUAAAAA&#10;" fillcolor="#5b9bd5" strokecolor="#41719c" strokeweight="1pt">
                <v:textbox>
                  <w:txbxContent>
                    <w:p w14:paraId="1F3E201A" w14:textId="7732B6CE" w:rsidR="0088624D" w:rsidRPr="0055138D" w:rsidRDefault="0088624D" w:rsidP="0055138D">
                      <w:pPr>
                        <w:jc w:val="both"/>
                        <w:rPr>
                          <w:b/>
                          <w:sz w:val="24"/>
                          <w:szCs w:val="24"/>
                          <w:lang w:val="fr-FR"/>
                        </w:rPr>
                      </w:pPr>
                      <w:r w:rsidRPr="0055138D">
                        <w:rPr>
                          <w:rFonts w:asciiTheme="majorHAnsi" w:hAnsiTheme="majorHAnsi" w:cstheme="minorHAnsi"/>
                          <w:b/>
                          <w:i/>
                          <w:color w:val="000000" w:themeColor="text1"/>
                          <w:sz w:val="24"/>
                          <w:szCs w:val="24"/>
                          <w:lang w:val="ro-MD"/>
                        </w:rPr>
                        <w:t>F. Surse de finanțare a programelor</w:t>
                      </w:r>
                    </w:p>
                  </w:txbxContent>
                </v:textbox>
                <w10:wrap anchorx="margin"/>
              </v:rect>
            </w:pict>
          </mc:Fallback>
        </mc:AlternateContent>
      </w:r>
    </w:p>
    <w:p w14:paraId="663B21AF" w14:textId="77777777" w:rsidR="0055138D" w:rsidRPr="00FB3D45" w:rsidRDefault="0055138D" w:rsidP="008831BA">
      <w:pPr>
        <w:spacing w:before="120" w:after="120" w:line="240" w:lineRule="auto"/>
        <w:ind w:firstLine="567"/>
        <w:jc w:val="both"/>
        <w:rPr>
          <w:lang w:val="ro-MD"/>
        </w:rPr>
      </w:pPr>
    </w:p>
    <w:p w14:paraId="68601D2B" w14:textId="361FC44A" w:rsidR="00B33229" w:rsidRPr="00FB3D45" w:rsidRDefault="008831BA" w:rsidP="008831BA">
      <w:pPr>
        <w:spacing w:before="120" w:after="120" w:line="240" w:lineRule="auto"/>
        <w:ind w:firstLine="567"/>
        <w:jc w:val="both"/>
        <w:rPr>
          <w:lang w:val="ro-MD"/>
        </w:rPr>
      </w:pPr>
      <w:r w:rsidRPr="00FB3D45">
        <w:rPr>
          <w:rFonts w:asciiTheme="majorHAnsi" w:hAnsiTheme="majorHAnsi" w:cstheme="minorHAnsi"/>
          <w:noProof/>
          <w:color w:val="000000" w:themeColor="text1"/>
          <w:lang w:val="en-US"/>
        </w:rPr>
        <mc:AlternateContent>
          <mc:Choice Requires="wps">
            <w:drawing>
              <wp:anchor distT="0" distB="0" distL="114300" distR="114300" simplePos="0" relativeHeight="251695104" behindDoc="0" locked="0" layoutInCell="1" allowOverlap="1" wp14:anchorId="2C98C8B5" wp14:editId="25A2FC0D">
                <wp:simplePos x="0" y="0"/>
                <wp:positionH relativeFrom="margin">
                  <wp:align>right</wp:align>
                </wp:positionH>
                <wp:positionV relativeFrom="paragraph">
                  <wp:posOffset>24765</wp:posOffset>
                </wp:positionV>
                <wp:extent cx="5768340" cy="285750"/>
                <wp:effectExtent l="0" t="0" r="22860" b="19050"/>
                <wp:wrapNone/>
                <wp:docPr id="17" name="Rectangle 17"/>
                <wp:cNvGraphicFramePr/>
                <a:graphic xmlns:a="http://schemas.openxmlformats.org/drawingml/2006/main">
                  <a:graphicData uri="http://schemas.microsoft.com/office/word/2010/wordprocessingShape">
                    <wps:wsp>
                      <wps:cNvSpPr/>
                      <wps:spPr>
                        <a:xfrm>
                          <a:off x="0" y="0"/>
                          <a:ext cx="5768340" cy="285750"/>
                        </a:xfrm>
                        <a:prstGeom prst="rect">
                          <a:avLst/>
                        </a:prstGeom>
                        <a:solidFill>
                          <a:srgbClr val="5B9BD5"/>
                        </a:solidFill>
                        <a:ln w="12700" cap="flat" cmpd="sng" algn="ctr">
                          <a:solidFill>
                            <a:srgbClr val="5B9BD5">
                              <a:shade val="50000"/>
                            </a:srgbClr>
                          </a:solidFill>
                          <a:prstDash val="solid"/>
                          <a:miter lim="800000"/>
                        </a:ln>
                        <a:effectLst/>
                      </wps:spPr>
                      <wps:txbx>
                        <w:txbxContent>
                          <w:p w14:paraId="780719D6" w14:textId="6F9BFBC3" w:rsidR="0088624D" w:rsidRPr="00FB3D45" w:rsidRDefault="0088624D">
                            <w:pPr>
                              <w:rPr>
                                <w:b/>
                                <w:sz w:val="24"/>
                                <w:szCs w:val="24"/>
                                <w:lang w:val="en-US"/>
                              </w:rPr>
                            </w:pPr>
                            <w:r w:rsidRPr="0055138D">
                              <w:rPr>
                                <w:rFonts w:asciiTheme="majorHAnsi" w:hAnsiTheme="majorHAnsi" w:cstheme="minorHAnsi"/>
                                <w:b/>
                                <w:i/>
                                <w:color w:val="000000" w:themeColor="text1"/>
                                <w:sz w:val="24"/>
                                <w:szCs w:val="24"/>
                                <w:lang w:val="ro-MD"/>
                              </w:rPr>
                              <w:t>G. Sistem eficient de management și cooperare a tuturor entităților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8C8B5" id="Rectangle 17" o:spid="_x0000_s1032" style="position:absolute;left:0;text-align:left;margin-left:403pt;margin-top:1.95pt;width:454.2pt;height:22.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auhgIAACYFAAAOAAAAZHJzL2Uyb0RvYy54bWysVEtv2zAMvg/YfxB0X51kTZMadYq0QYcB&#10;xVqsHXpmZMkWoNckJXb360fJTt+nYT7IpEjxEz+SOjvvtSJ77oO0pqLTowkl3DBbS9NU9Nf91Zcl&#10;JSGCqUFZwyv6yAM9X33+dNa5ks9sa1XNPcEgJpSdq2gboyuLIrCWawhH1nGDRmG9hoiqb4raQ4fR&#10;tSpmk8lJ0VlfO28ZDwF3N4ORrnJ8ITiLN0IEHomqKN4t5tXndZvWYnUGZePBtZKN14B/uIUGaRD0&#10;KdQGIpCdl+9Cacm8DVbEI2Z1YYWQjOccMJvp5E02dy04nnNBcoJ7oin8v7Dsx/7WE1lj7RaUGNBY&#10;o5/IGphGcYJ7SFDnQol+d+7Wj1pAMWXbC6/TH/MgfSb18YlU3kfCcHO+OFl+PUbuGdpmy/linlkv&#10;nk87H+I3bjVJQkU9wmcuYX8dIiKi68ElgQWrZH0llcqKb7aXypM9YIHnF6cXm3m6Mh555aYM6TDF&#10;2WKSLgLYaEJBRFE7TD2YhhJQDXYwiz5jvzodPgDJ4C3UfISe4HdAHtzf3yJlsYHQDkcyRDoCpZYR&#10;p0BJXdFlCnSIpEyy8tzHIxepGAP9SYr9ts/VO0mB0s7W1o9YUW+HVg+OXUmEvYYQb8FjbyMBOK/x&#10;BhehLLJiR4mS1vo/H+0nf2w5tFLS4awgY7934Dkl6rvBZjydHqcCx6wczxczVPxLy/alxez0pcVq&#10;TfFlcCyLyT+qgyi81Q841uuEiiYwDLGH2ozKZRxmGB8Gxtfr7IYD5SBemzvHUvDEXCL8vn8A78be&#10;itiVP+xhrqB802KDbzpp7HoXrZC5/555xZomBYcxV3d8ONK0v9Sz1/PztvoLAAD//wMAUEsDBBQA&#10;BgAIAAAAIQCXA5143wAAAAUBAAAPAAAAZHJzL2Rvd25yZXYueG1sTI/BTsMwEETvSPyDtUhcEHWA&#10;gpKQTUURoIoLaqEHbm68TSLsdRQ7bdqvrznBcTSjmTfFbLRG7Kj3rWOEm0kCgrhyuuUa4evz9ToF&#10;4YNirYxjQjiQh1l5flaoXLs9L2m3CrWIJexzhdCE0OVS+qohq/zEdcTR27reqhBlX0vdq30st0be&#10;JsmDtKrluNCojp4bqn5Wg0WYLz8Wh/v+OMwX2/fv9ZtZH1+uDOLlxfj0CCLQGP7C8Isf0aGMTBs3&#10;sPbCIMQjAeEuAxHNLEmnIDYI0zQDWRbyP315AgAA//8DAFBLAQItABQABgAIAAAAIQC2gziS/gAA&#10;AOEBAAATAAAAAAAAAAAAAAAAAAAAAABbQ29udGVudF9UeXBlc10ueG1sUEsBAi0AFAAGAAgAAAAh&#10;ADj9If/WAAAAlAEAAAsAAAAAAAAAAAAAAAAALwEAAF9yZWxzLy5yZWxzUEsBAi0AFAAGAAgAAAAh&#10;ABNvJq6GAgAAJgUAAA4AAAAAAAAAAAAAAAAALgIAAGRycy9lMm9Eb2MueG1sUEsBAi0AFAAGAAgA&#10;AAAhAJcDnXjfAAAABQEAAA8AAAAAAAAAAAAAAAAA4AQAAGRycy9kb3ducmV2LnhtbFBLBQYAAAAA&#10;BAAEAPMAAADsBQAAAAA=&#10;" fillcolor="#5b9bd5" strokecolor="#41719c" strokeweight="1pt">
                <v:textbox>
                  <w:txbxContent>
                    <w:p w14:paraId="780719D6" w14:textId="6F9BFBC3" w:rsidR="0088624D" w:rsidRPr="00FB3D45" w:rsidRDefault="0088624D">
                      <w:pPr>
                        <w:rPr>
                          <w:b/>
                          <w:sz w:val="24"/>
                          <w:szCs w:val="24"/>
                          <w:lang w:val="en-US"/>
                        </w:rPr>
                      </w:pPr>
                      <w:r w:rsidRPr="0055138D">
                        <w:rPr>
                          <w:rFonts w:asciiTheme="majorHAnsi" w:hAnsiTheme="majorHAnsi" w:cstheme="minorHAnsi"/>
                          <w:b/>
                          <w:i/>
                          <w:color w:val="000000" w:themeColor="text1"/>
                          <w:sz w:val="24"/>
                          <w:szCs w:val="24"/>
                          <w:lang w:val="ro-MD"/>
                        </w:rPr>
                        <w:t>G. Sistem eficient de management și cooperare a tuturor entităților</w:t>
                      </w:r>
                    </w:p>
                  </w:txbxContent>
                </v:textbox>
                <w10:wrap anchorx="margin"/>
              </v:rect>
            </w:pict>
          </mc:Fallback>
        </mc:AlternateContent>
      </w:r>
    </w:p>
    <w:p w14:paraId="058821CD" w14:textId="77777777" w:rsidR="0055138D" w:rsidRPr="00FB3D45" w:rsidRDefault="0055138D" w:rsidP="00BB17F1">
      <w:pPr>
        <w:spacing w:before="120" w:after="120" w:line="240" w:lineRule="auto"/>
        <w:ind w:firstLine="567"/>
        <w:jc w:val="both"/>
        <w:rPr>
          <w:rFonts w:asciiTheme="majorHAnsi" w:hAnsiTheme="majorHAnsi" w:cstheme="minorHAnsi"/>
          <w:color w:val="000000" w:themeColor="text1"/>
          <w:lang w:val="ro-MD"/>
        </w:rPr>
      </w:pPr>
    </w:p>
    <w:p w14:paraId="783647E5" w14:textId="7BBA113D" w:rsidR="008C623F" w:rsidRPr="00FB3D45" w:rsidRDefault="008831BA" w:rsidP="00BB17F1">
      <w:pPr>
        <w:spacing w:before="120" w:after="120" w:line="240" w:lineRule="auto"/>
        <w:ind w:firstLine="567"/>
        <w:jc w:val="both"/>
        <w:rPr>
          <w:rFonts w:asciiTheme="majorHAnsi" w:hAnsiTheme="majorHAnsi" w:cstheme="minorHAnsi"/>
          <w:color w:val="000000" w:themeColor="text1"/>
          <w:lang w:val="ro-MD"/>
        </w:rPr>
      </w:pPr>
      <w:r w:rsidRPr="00FB3D45">
        <w:rPr>
          <w:rFonts w:asciiTheme="majorHAnsi" w:hAnsiTheme="majorHAnsi" w:cstheme="minorHAnsi"/>
          <w:noProof/>
          <w:color w:val="000000" w:themeColor="text1"/>
          <w:lang w:val="en-US"/>
        </w:rPr>
        <mc:AlternateContent>
          <mc:Choice Requires="wps">
            <w:drawing>
              <wp:anchor distT="0" distB="0" distL="114300" distR="114300" simplePos="0" relativeHeight="251697152" behindDoc="0" locked="0" layoutInCell="1" allowOverlap="1" wp14:anchorId="722F924B" wp14:editId="637A0A7B">
                <wp:simplePos x="0" y="0"/>
                <wp:positionH relativeFrom="margin">
                  <wp:align>right</wp:align>
                </wp:positionH>
                <wp:positionV relativeFrom="paragraph">
                  <wp:posOffset>6985</wp:posOffset>
                </wp:positionV>
                <wp:extent cx="5768340" cy="323850"/>
                <wp:effectExtent l="0" t="0" r="22860" b="19050"/>
                <wp:wrapNone/>
                <wp:docPr id="18" name="Rectangle 18"/>
                <wp:cNvGraphicFramePr/>
                <a:graphic xmlns:a="http://schemas.openxmlformats.org/drawingml/2006/main">
                  <a:graphicData uri="http://schemas.microsoft.com/office/word/2010/wordprocessingShape">
                    <wps:wsp>
                      <wps:cNvSpPr/>
                      <wps:spPr>
                        <a:xfrm>
                          <a:off x="0" y="0"/>
                          <a:ext cx="5768340" cy="323850"/>
                        </a:xfrm>
                        <a:prstGeom prst="rect">
                          <a:avLst/>
                        </a:prstGeom>
                        <a:solidFill>
                          <a:srgbClr val="5B9BD5"/>
                        </a:solidFill>
                        <a:ln w="12700" cap="flat" cmpd="sng" algn="ctr">
                          <a:solidFill>
                            <a:srgbClr val="5B9BD5">
                              <a:shade val="50000"/>
                            </a:srgbClr>
                          </a:solidFill>
                          <a:prstDash val="solid"/>
                          <a:miter lim="800000"/>
                        </a:ln>
                        <a:effectLst/>
                      </wps:spPr>
                      <wps:txbx>
                        <w:txbxContent>
                          <w:p w14:paraId="59AF8020" w14:textId="4E165CA7" w:rsidR="0088624D" w:rsidRPr="00FB3D45" w:rsidRDefault="0088624D" w:rsidP="0055138D">
                            <w:pPr>
                              <w:jc w:val="both"/>
                              <w:rPr>
                                <w:b/>
                                <w:sz w:val="24"/>
                                <w:szCs w:val="24"/>
                                <w:lang w:val="en-US"/>
                              </w:rPr>
                            </w:pPr>
                            <w:r w:rsidRPr="0055138D">
                              <w:rPr>
                                <w:rFonts w:asciiTheme="majorHAnsi" w:hAnsiTheme="majorHAnsi" w:cstheme="minorHAnsi"/>
                                <w:b/>
                                <w:i/>
                                <w:color w:val="000000" w:themeColor="text1"/>
                                <w:sz w:val="24"/>
                                <w:szCs w:val="24"/>
                                <w:lang w:val="ro-MD"/>
                              </w:rPr>
                              <w:t>H. Mecanism eficient de monitorizare și evaluare a realizării programului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F924B" id="Rectangle 18" o:spid="_x0000_s1033" style="position:absolute;left:0;text-align:left;margin-left:403pt;margin-top:.55pt;width:454.2pt;height:25.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6hShgIAACYFAAAOAAAAZHJzL2Uyb0RvYy54bWysVNtu2zAMfR+wfxD0vjpJmyYNmhRpgw4D&#10;ijZYO/SZkeXYgG6TlEv39TuSnd6fhvlBJkWKRzwkdX6x14ptpQ+NNVPeP+pxJo2wZWPWU/7r4frb&#10;mLMQyZSkrJFT/iQDv5h9/XK+cxM5sLVVpfQMQUyY7NyU1zG6SVEEUUtN4cg6aWCsrNcUofp1UXra&#10;IbpWxaDXOy121pfOWyFDwO6iNfJZjl9VUsS7qgoyMjXluFvMq8/rKq3F7Jwma0+ubkR3DfqHW2hq&#10;DECfQy0oEtv45kMo3Qhvg63ikbC6sFXVCJlzQDb93rts7mtyMucCcoJ7pin8v7Didrv0rClRO1TK&#10;kEaNfoI1MmslGfZA0M6FCfzu3dJ3WoCYst1XXqc/8mD7TOrTM6lyH5nA5nB0Oj4+AfcCtuPB8XiY&#10;WS9eTjsf4ndpNUvClHvAZy5pexMiEOF6cElgwaqmvG6Uyopfr66UZ1tCgYeXZ5eLYboyjrxxU4bt&#10;kOJg1EsXITRapShC1A6pB7PmjNQaHSyiz9hvTodPQDJ4TaXsoHv4Dsit+8dbpCwWFOr2SIZIR2ii&#10;m4gpUI2e8nEKdIikTLLK3McdF6kYLf1JivvVPldvlAKlnZUtn1BRb9tWD05cN4C9oRCX5NHbIADz&#10;Gu+wVMqCFdtJnNXW//lsP/mj5WDlbIdZAWO/N+QlZ+qHQTOe9U9SgWNWToajART/2rJ6bTEbfWVR&#10;rT5eBieymPyjOoiVt/oRYz1PqDCREcBua9MpV7GdYTwMQs7n2Q0D5SjemHsnUvDEXCL8Yf9I3nW9&#10;FdGVt/YwVzR512Ktbzpp7HwTbdXk/nvhFTVNCoYxV7d7ONK0v9az18vzNvsLAAD//wMAUEsDBBQA&#10;BgAIAAAAIQDjpMIT3wAAAAUBAAAPAAAAZHJzL2Rvd25yZXYueG1sTI/NTsMwEITvSLyDtUhcEHVS&#10;UVRCnIoiQFUvqH8Hbm68TSLsdRQ7bdqnZznBcWdGM9/ms8FZccQuNJ4UpKMEBFLpTUOVgu3m/X4K&#10;IkRNRltPqOCMAWbF9VWuM+NPtMLjOlaCSyhkWkEdY5tJGcoanQ4j3yKxd/Cd05HPrpKm0ycud1aO&#10;k+RROt0QL9S6xdcay+917xTMV5+L86S79PPFYfm1+7C7y9udVer2Znh5BhFxiH9h+MVndCiYae97&#10;MkFYBfxIZDUFweZTMn0AsVcwGacgi1z+py9+AAAA//8DAFBLAQItABQABgAIAAAAIQC2gziS/gAA&#10;AOEBAAATAAAAAAAAAAAAAAAAAAAAAABbQ29udGVudF9UeXBlc10ueG1sUEsBAi0AFAAGAAgAAAAh&#10;ADj9If/WAAAAlAEAAAsAAAAAAAAAAAAAAAAALwEAAF9yZWxzLy5yZWxzUEsBAi0AFAAGAAgAAAAh&#10;AKEbqFKGAgAAJgUAAA4AAAAAAAAAAAAAAAAALgIAAGRycy9lMm9Eb2MueG1sUEsBAi0AFAAGAAgA&#10;AAAhAOOkwhPfAAAABQEAAA8AAAAAAAAAAAAAAAAA4AQAAGRycy9kb3ducmV2LnhtbFBLBQYAAAAA&#10;BAAEAPMAAADsBQAAAAA=&#10;" fillcolor="#5b9bd5" strokecolor="#41719c" strokeweight="1pt">
                <v:textbox>
                  <w:txbxContent>
                    <w:p w14:paraId="59AF8020" w14:textId="4E165CA7" w:rsidR="0088624D" w:rsidRPr="00FB3D45" w:rsidRDefault="0088624D" w:rsidP="0055138D">
                      <w:pPr>
                        <w:jc w:val="both"/>
                        <w:rPr>
                          <w:b/>
                          <w:sz w:val="24"/>
                          <w:szCs w:val="24"/>
                          <w:lang w:val="en-US"/>
                        </w:rPr>
                      </w:pPr>
                      <w:r w:rsidRPr="0055138D">
                        <w:rPr>
                          <w:rFonts w:asciiTheme="majorHAnsi" w:hAnsiTheme="majorHAnsi" w:cstheme="minorHAnsi"/>
                          <w:b/>
                          <w:i/>
                          <w:color w:val="000000" w:themeColor="text1"/>
                          <w:sz w:val="24"/>
                          <w:szCs w:val="24"/>
                          <w:lang w:val="ro-MD"/>
                        </w:rPr>
                        <w:t>H. Mecanism eficient de monitorizare și evaluare a realizării programului</w:t>
                      </w:r>
                    </w:p>
                  </w:txbxContent>
                </v:textbox>
                <w10:wrap anchorx="margin"/>
              </v:rect>
            </w:pict>
          </mc:Fallback>
        </mc:AlternateContent>
      </w:r>
    </w:p>
    <w:p w14:paraId="72DD2907" w14:textId="22DD6B73" w:rsidR="00B33229" w:rsidRPr="00FB3D45" w:rsidRDefault="00B33229" w:rsidP="00BB17F1">
      <w:pPr>
        <w:spacing w:before="120" w:after="120" w:line="240" w:lineRule="auto"/>
        <w:ind w:firstLine="567"/>
        <w:jc w:val="both"/>
        <w:rPr>
          <w:rFonts w:asciiTheme="majorHAnsi" w:hAnsiTheme="majorHAnsi" w:cstheme="minorHAnsi"/>
          <w:color w:val="000000" w:themeColor="text1"/>
          <w:lang w:val="ro-MD"/>
        </w:rPr>
      </w:pPr>
    </w:p>
    <w:p w14:paraId="08936BB2" w14:textId="1D444980" w:rsidR="00515B99" w:rsidRPr="00FB3D45" w:rsidRDefault="00515B99" w:rsidP="00BB17F1">
      <w:pPr>
        <w:spacing w:before="120" w:after="120" w:line="240" w:lineRule="auto"/>
        <w:ind w:firstLine="567"/>
        <w:jc w:val="both"/>
        <w:rPr>
          <w:rFonts w:asciiTheme="majorHAnsi" w:hAnsiTheme="majorHAnsi" w:cstheme="minorHAnsi"/>
          <w:color w:val="000000" w:themeColor="text1"/>
          <w:lang w:val="ro-MD"/>
        </w:rPr>
      </w:pPr>
      <w:r w:rsidRPr="00FB3D45">
        <w:rPr>
          <w:rFonts w:asciiTheme="majorHAnsi" w:hAnsiTheme="majorHAnsi" w:cstheme="minorHAnsi"/>
          <w:color w:val="000000" w:themeColor="text1"/>
          <w:lang w:val="ro-MD"/>
        </w:rPr>
        <w:t xml:space="preserve">Fig. </w:t>
      </w:r>
      <w:r w:rsidR="003024DE" w:rsidRPr="00FB3D45">
        <w:rPr>
          <w:rFonts w:asciiTheme="majorHAnsi" w:hAnsiTheme="majorHAnsi" w:cstheme="minorHAnsi"/>
          <w:color w:val="000000" w:themeColor="text1"/>
          <w:lang w:val="ro-MD"/>
        </w:rPr>
        <w:t>2</w:t>
      </w:r>
      <w:r w:rsidR="001D26CE" w:rsidRPr="00FB3D45">
        <w:rPr>
          <w:rFonts w:asciiTheme="majorHAnsi" w:hAnsiTheme="majorHAnsi" w:cstheme="minorHAnsi"/>
          <w:color w:val="000000" w:themeColor="text1"/>
          <w:lang w:val="ro-MD"/>
        </w:rPr>
        <w:t xml:space="preserve"> Principiile</w:t>
      </w:r>
      <w:r w:rsidR="00520924" w:rsidRPr="00FB3D45">
        <w:rPr>
          <w:rFonts w:asciiTheme="majorHAnsi" w:hAnsiTheme="majorHAnsi" w:cstheme="minorHAnsi"/>
          <w:color w:val="000000" w:themeColor="text1"/>
          <w:lang w:val="ro-MD"/>
        </w:rPr>
        <w:t xml:space="preserve"> de elaborare a</w:t>
      </w:r>
      <w:r w:rsidR="001D26CE" w:rsidRPr="00FB3D45">
        <w:rPr>
          <w:rFonts w:asciiTheme="majorHAnsi" w:hAnsiTheme="majorHAnsi" w:cstheme="minorHAnsi"/>
          <w:color w:val="000000" w:themeColor="text1"/>
          <w:lang w:val="ro-MD"/>
        </w:rPr>
        <w:t xml:space="preserve"> P</w:t>
      </w:r>
      <w:r w:rsidRPr="00FB3D45">
        <w:rPr>
          <w:rFonts w:asciiTheme="majorHAnsi" w:hAnsiTheme="majorHAnsi" w:cstheme="minorHAnsi"/>
          <w:color w:val="000000" w:themeColor="text1"/>
          <w:lang w:val="ro-MD"/>
        </w:rPr>
        <w:t>rogram</w:t>
      </w:r>
      <w:r w:rsidR="00520924" w:rsidRPr="00FB3D45">
        <w:rPr>
          <w:rFonts w:asciiTheme="majorHAnsi" w:hAnsiTheme="majorHAnsi" w:cstheme="minorHAnsi"/>
          <w:color w:val="000000" w:themeColor="text1"/>
          <w:lang w:val="ro-MD"/>
        </w:rPr>
        <w:t>ului</w:t>
      </w:r>
      <w:r w:rsidRPr="00FB3D45">
        <w:rPr>
          <w:rFonts w:asciiTheme="majorHAnsi" w:hAnsiTheme="majorHAnsi" w:cstheme="minorHAnsi"/>
          <w:color w:val="000000" w:themeColor="text1"/>
          <w:lang w:val="ro-MD"/>
        </w:rPr>
        <w:t xml:space="preserve"> de revitalizare urbană</w:t>
      </w:r>
    </w:p>
    <w:p w14:paraId="7EB09A1F" w14:textId="77777777" w:rsidR="00515B99" w:rsidRPr="00FB3D45" w:rsidRDefault="00515B99" w:rsidP="00FB2BB9">
      <w:pPr>
        <w:spacing w:before="120" w:after="120" w:line="240" w:lineRule="auto"/>
        <w:contextualSpacing/>
        <w:jc w:val="both"/>
        <w:rPr>
          <w:rFonts w:asciiTheme="majorHAnsi" w:hAnsiTheme="majorHAnsi" w:cstheme="minorHAnsi"/>
          <w:b/>
          <w:color w:val="000000" w:themeColor="text1"/>
          <w:sz w:val="28"/>
          <w:szCs w:val="28"/>
          <w:lang w:val="ro-MD"/>
        </w:rPr>
      </w:pPr>
    </w:p>
    <w:p w14:paraId="08BB34F8" w14:textId="640DBA70" w:rsidR="00957F25" w:rsidRPr="00FB3D45" w:rsidRDefault="00517749" w:rsidP="00FB2BB9">
      <w:pPr>
        <w:spacing w:before="120" w:after="120" w:line="240" w:lineRule="auto"/>
        <w:contextualSpacing/>
        <w:jc w:val="both"/>
        <w:rPr>
          <w:rFonts w:asciiTheme="majorHAnsi" w:hAnsiTheme="majorHAnsi" w:cstheme="minorHAnsi"/>
          <w:i/>
          <w:color w:val="000000" w:themeColor="text1"/>
          <w:sz w:val="28"/>
          <w:szCs w:val="28"/>
          <w:lang w:val="ro-MD"/>
        </w:rPr>
      </w:pPr>
      <w:r w:rsidRPr="00FB3D45">
        <w:rPr>
          <w:rFonts w:asciiTheme="majorHAnsi" w:hAnsiTheme="majorHAnsi" w:cstheme="minorHAnsi"/>
          <w:b/>
          <w:color w:val="000000" w:themeColor="text1"/>
          <w:sz w:val="28"/>
          <w:szCs w:val="28"/>
          <w:lang w:val="ro-MD"/>
        </w:rPr>
        <w:t>Principiul</w:t>
      </w:r>
      <w:r w:rsidR="00F5398E" w:rsidRPr="00FB3D45">
        <w:rPr>
          <w:rFonts w:asciiTheme="majorHAnsi" w:hAnsiTheme="majorHAnsi" w:cstheme="minorHAnsi"/>
          <w:b/>
          <w:color w:val="000000" w:themeColor="text1"/>
          <w:sz w:val="28"/>
          <w:szCs w:val="28"/>
          <w:lang w:val="ro-MD"/>
        </w:rPr>
        <w:t xml:space="preserve"> </w:t>
      </w:r>
      <w:r w:rsidR="00A05C77" w:rsidRPr="00FB3D45">
        <w:rPr>
          <w:rFonts w:asciiTheme="majorHAnsi" w:hAnsiTheme="majorHAnsi" w:cstheme="minorHAnsi"/>
          <w:b/>
          <w:color w:val="000000" w:themeColor="text1"/>
          <w:sz w:val="28"/>
          <w:szCs w:val="28"/>
          <w:lang w:val="ro-MD"/>
        </w:rPr>
        <w:t>A</w:t>
      </w:r>
      <w:r w:rsidR="00F5398E" w:rsidRPr="00FB3D45">
        <w:rPr>
          <w:rFonts w:asciiTheme="majorHAnsi" w:hAnsiTheme="majorHAnsi" w:cstheme="minorHAnsi"/>
          <w:b/>
          <w:color w:val="000000" w:themeColor="text1"/>
          <w:sz w:val="28"/>
          <w:szCs w:val="28"/>
          <w:lang w:val="ro-MD"/>
        </w:rPr>
        <w:t xml:space="preserve">: </w:t>
      </w:r>
      <w:r w:rsidR="00957F25" w:rsidRPr="00FB3D45">
        <w:rPr>
          <w:rFonts w:asciiTheme="majorHAnsi" w:hAnsiTheme="majorHAnsi" w:cstheme="minorHAnsi"/>
          <w:i/>
          <w:color w:val="000000" w:themeColor="text1"/>
          <w:sz w:val="28"/>
          <w:szCs w:val="28"/>
          <w:lang w:val="ro-MD"/>
        </w:rPr>
        <w:t>Revitalizarea drept element important al viziunii generale de dezvoltare a orașului</w:t>
      </w:r>
    </w:p>
    <w:p w14:paraId="10EBD175" w14:textId="10764033" w:rsidR="00F5398E" w:rsidRPr="00FB3D45" w:rsidRDefault="00F5398E" w:rsidP="00FB2BB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Este important ca </w:t>
      </w:r>
      <w:r w:rsidR="001A225A" w:rsidRPr="00FB3D45">
        <w:rPr>
          <w:rFonts w:asciiTheme="majorHAnsi" w:hAnsiTheme="majorHAnsi" w:cstheme="minorHAnsi"/>
          <w:color w:val="000000" w:themeColor="text1"/>
          <w:sz w:val="28"/>
          <w:szCs w:val="28"/>
          <w:lang w:val="ro-MD"/>
        </w:rPr>
        <w:t xml:space="preserve">autoritatea publică locală să recunoască revitalizarea urbană drept prioritate </w:t>
      </w:r>
      <w:r w:rsidR="00D302FA" w:rsidRPr="00FB3D45">
        <w:rPr>
          <w:rFonts w:asciiTheme="majorHAnsi" w:hAnsiTheme="majorHAnsi" w:cstheme="minorHAnsi"/>
          <w:color w:val="000000" w:themeColor="text1"/>
          <w:sz w:val="28"/>
          <w:szCs w:val="28"/>
          <w:lang w:val="ro-MD"/>
        </w:rPr>
        <w:t>și instrument de dezvoltare urbană</w:t>
      </w:r>
      <w:r w:rsidR="00710B2B" w:rsidRPr="00FB3D45">
        <w:rPr>
          <w:rFonts w:asciiTheme="majorHAnsi" w:hAnsiTheme="majorHAnsi" w:cstheme="minorHAnsi"/>
          <w:color w:val="000000" w:themeColor="text1"/>
          <w:sz w:val="28"/>
          <w:szCs w:val="28"/>
          <w:lang w:val="ro-MD"/>
        </w:rPr>
        <w:t xml:space="preserve">, care se încadrează </w:t>
      </w:r>
      <w:r w:rsidRPr="00FB3D45">
        <w:rPr>
          <w:rFonts w:asciiTheme="majorHAnsi" w:hAnsiTheme="majorHAnsi" w:cstheme="minorHAnsi"/>
          <w:color w:val="000000" w:themeColor="text1"/>
          <w:sz w:val="28"/>
          <w:szCs w:val="28"/>
          <w:lang w:val="ro-MD"/>
        </w:rPr>
        <w:t xml:space="preserve">în conceptul general de dezvoltare a orașului cu care se identifică în mod univoc autoritățile acestuia. </w:t>
      </w:r>
    </w:p>
    <w:p w14:paraId="788A7E6F" w14:textId="6CA87982" w:rsidR="00F56D88" w:rsidRPr="00FB3D45" w:rsidRDefault="00517749" w:rsidP="00FB2BB9">
      <w:pPr>
        <w:spacing w:before="120" w:after="120" w:line="240" w:lineRule="auto"/>
        <w:jc w:val="both"/>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t>Principiul</w:t>
      </w:r>
      <w:r w:rsidR="00A05C77" w:rsidRPr="00FB3D45">
        <w:rPr>
          <w:rFonts w:asciiTheme="majorHAnsi" w:hAnsiTheme="majorHAnsi" w:cstheme="minorHAnsi"/>
          <w:b/>
          <w:color w:val="000000" w:themeColor="text1"/>
          <w:sz w:val="28"/>
          <w:szCs w:val="28"/>
          <w:lang w:val="ro-MD"/>
        </w:rPr>
        <w:t xml:space="preserve"> </w:t>
      </w:r>
      <w:r w:rsidR="00E85295" w:rsidRPr="00FB3D45">
        <w:rPr>
          <w:rFonts w:asciiTheme="majorHAnsi" w:hAnsiTheme="majorHAnsi" w:cstheme="minorHAnsi"/>
          <w:b/>
          <w:color w:val="000000" w:themeColor="text1"/>
          <w:sz w:val="28"/>
          <w:szCs w:val="28"/>
          <w:lang w:val="ro-MD"/>
        </w:rPr>
        <w:t>B</w:t>
      </w:r>
      <w:r w:rsidR="00957F25" w:rsidRPr="00FB3D45">
        <w:rPr>
          <w:rFonts w:asciiTheme="majorHAnsi" w:hAnsiTheme="majorHAnsi" w:cstheme="minorHAnsi"/>
          <w:b/>
          <w:color w:val="000000" w:themeColor="text1"/>
          <w:sz w:val="28"/>
          <w:szCs w:val="28"/>
          <w:lang w:val="ro-MD"/>
        </w:rPr>
        <w:t xml:space="preserve">: </w:t>
      </w:r>
      <w:r w:rsidR="00957F25" w:rsidRPr="00FB3D45">
        <w:rPr>
          <w:rFonts w:asciiTheme="majorHAnsi" w:hAnsiTheme="majorHAnsi" w:cstheme="minorHAnsi"/>
          <w:i/>
          <w:color w:val="000000" w:themeColor="text1"/>
          <w:sz w:val="28"/>
          <w:szCs w:val="28"/>
          <w:lang w:val="ro-MD"/>
        </w:rPr>
        <w:t xml:space="preserve">Programul se bazează pe un </w:t>
      </w:r>
      <w:r w:rsidR="00F56D88" w:rsidRPr="00FB3D45">
        <w:rPr>
          <w:rFonts w:asciiTheme="majorHAnsi" w:hAnsiTheme="majorHAnsi" w:cstheme="minorHAnsi"/>
          <w:i/>
          <w:color w:val="000000" w:themeColor="text1"/>
          <w:sz w:val="28"/>
          <w:szCs w:val="28"/>
          <w:lang w:val="ro-MD"/>
        </w:rPr>
        <w:t>diagnostic fiabil și indicatori obiectivi</w:t>
      </w:r>
      <w:r w:rsidR="00F56D88" w:rsidRPr="00FB3D45">
        <w:rPr>
          <w:rFonts w:asciiTheme="majorHAnsi" w:hAnsiTheme="majorHAnsi" w:cstheme="minorHAnsi"/>
          <w:b/>
          <w:color w:val="000000" w:themeColor="text1"/>
          <w:sz w:val="28"/>
          <w:szCs w:val="28"/>
          <w:lang w:val="ro-MD"/>
        </w:rPr>
        <w:t xml:space="preserve"> </w:t>
      </w:r>
    </w:p>
    <w:p w14:paraId="74216F1E" w14:textId="16D1FCA2" w:rsidR="00F56D88" w:rsidRPr="00FB3D45" w:rsidRDefault="001258F5" w:rsidP="00FB2BB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Delimitarea orașului precum și analiza tuturor zonelor </w:t>
      </w:r>
      <w:r w:rsidR="002222A1" w:rsidRPr="00FB3D45">
        <w:rPr>
          <w:rFonts w:asciiTheme="majorHAnsi" w:hAnsiTheme="majorHAnsi" w:cstheme="minorHAnsi"/>
          <w:color w:val="000000" w:themeColor="text1"/>
          <w:sz w:val="28"/>
          <w:szCs w:val="28"/>
          <w:lang w:val="ro-MD"/>
        </w:rPr>
        <w:t xml:space="preserve">urbane se bazează pe indicatori clar definiți, cu surse </w:t>
      </w:r>
      <w:r w:rsidR="00311DA6" w:rsidRPr="00FB3D45">
        <w:rPr>
          <w:rFonts w:asciiTheme="majorHAnsi" w:hAnsiTheme="majorHAnsi" w:cstheme="minorHAnsi"/>
          <w:color w:val="000000" w:themeColor="text1"/>
          <w:sz w:val="28"/>
          <w:szCs w:val="28"/>
          <w:lang w:val="ro-MD"/>
        </w:rPr>
        <w:t xml:space="preserve">de date transparente </w:t>
      </w:r>
      <w:r w:rsidR="0065600E" w:rsidRPr="00FB3D45">
        <w:rPr>
          <w:rFonts w:asciiTheme="majorHAnsi" w:hAnsiTheme="majorHAnsi" w:cstheme="minorHAnsi"/>
          <w:color w:val="000000" w:themeColor="text1"/>
          <w:sz w:val="28"/>
          <w:szCs w:val="28"/>
          <w:lang w:val="ro-MD"/>
        </w:rPr>
        <w:t>și metodologie explicită.</w:t>
      </w:r>
      <w:r w:rsidR="00D0055E" w:rsidRPr="00FB3D45">
        <w:rPr>
          <w:rFonts w:asciiTheme="majorHAnsi" w:hAnsiTheme="majorHAnsi" w:cstheme="minorHAnsi"/>
          <w:color w:val="000000" w:themeColor="text1"/>
          <w:sz w:val="28"/>
          <w:szCs w:val="28"/>
          <w:lang w:val="ro-MD"/>
        </w:rPr>
        <w:t xml:space="preserve"> Selectarea zonei de revitalizare se realizează în mod argumentat și </w:t>
      </w:r>
      <w:r w:rsidR="00681378" w:rsidRPr="00FB3D45">
        <w:rPr>
          <w:rFonts w:asciiTheme="majorHAnsi" w:hAnsiTheme="majorHAnsi" w:cstheme="minorHAnsi"/>
          <w:color w:val="000000" w:themeColor="text1"/>
          <w:sz w:val="28"/>
          <w:szCs w:val="28"/>
          <w:lang w:val="ro-MD"/>
        </w:rPr>
        <w:t xml:space="preserve">bazat pe date corecte. </w:t>
      </w:r>
    </w:p>
    <w:p w14:paraId="1BF44150" w14:textId="77777777" w:rsidR="00C81332" w:rsidRPr="00FB3D45" w:rsidRDefault="00C81332" w:rsidP="00C81332">
      <w:pPr>
        <w:spacing w:before="120" w:after="120" w:line="240" w:lineRule="auto"/>
        <w:jc w:val="both"/>
        <w:rPr>
          <w:rFonts w:asciiTheme="majorHAnsi" w:hAnsiTheme="majorHAnsi" w:cstheme="minorHAnsi"/>
          <w:i/>
          <w:color w:val="000000" w:themeColor="text1"/>
          <w:sz w:val="28"/>
          <w:szCs w:val="28"/>
          <w:lang w:val="ro-MD"/>
        </w:rPr>
      </w:pPr>
      <w:r w:rsidRPr="00FB3D45">
        <w:rPr>
          <w:rFonts w:asciiTheme="majorHAnsi" w:hAnsiTheme="majorHAnsi" w:cstheme="minorHAnsi"/>
          <w:b/>
          <w:color w:val="000000" w:themeColor="text1"/>
          <w:sz w:val="28"/>
          <w:szCs w:val="28"/>
          <w:lang w:val="ro-MD"/>
        </w:rPr>
        <w:t xml:space="preserve">Principiul C: </w:t>
      </w:r>
      <w:r w:rsidRPr="00FB3D45">
        <w:rPr>
          <w:rFonts w:asciiTheme="majorHAnsi" w:hAnsiTheme="majorHAnsi" w:cstheme="minorHAnsi"/>
          <w:i/>
          <w:color w:val="000000" w:themeColor="text1"/>
          <w:sz w:val="28"/>
          <w:szCs w:val="28"/>
          <w:lang w:val="ro-MD"/>
        </w:rPr>
        <w:t>Concentrarea activităților de revitalizare</w:t>
      </w:r>
    </w:p>
    <w:p w14:paraId="047A55DC" w14:textId="6E0DF559" w:rsidR="00C81332" w:rsidRPr="00FB3D45" w:rsidRDefault="00C81332" w:rsidP="00C81332">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Activitățile de revitalizare urbană se caracterizează printr-un nivel înalt de concentrare într-o singură zonă urbană definită ”zona de revitalizare”, ceea ce înseamnă o investiție de resurse pe o durată stabilită, pentru a se obține un efect de schimbare reală și durabilă. </w:t>
      </w:r>
      <w:r w:rsidR="00A32EBF" w:rsidRPr="00FB3D45">
        <w:rPr>
          <w:rFonts w:asciiTheme="majorHAnsi" w:hAnsiTheme="majorHAnsi" w:cstheme="minorHAnsi"/>
          <w:color w:val="000000" w:themeColor="text1"/>
          <w:sz w:val="28"/>
          <w:szCs w:val="28"/>
          <w:lang w:val="ro-MD"/>
        </w:rPr>
        <w:t xml:space="preserve">Zona de revitalizare nu poate fi mai mare de 20% din suprafața orașului și locuită de mai mult de 30% din populația orașului. </w:t>
      </w:r>
    </w:p>
    <w:p w14:paraId="41B0C969" w14:textId="46C448EC" w:rsidR="00F56D88" w:rsidRPr="00FB3D45" w:rsidRDefault="00517749" w:rsidP="00FB2BB9">
      <w:pPr>
        <w:spacing w:before="120" w:after="120" w:line="240" w:lineRule="auto"/>
        <w:jc w:val="both"/>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t>Principiul</w:t>
      </w:r>
      <w:r w:rsidR="00A05C77" w:rsidRPr="00FB3D45">
        <w:rPr>
          <w:rFonts w:asciiTheme="majorHAnsi" w:hAnsiTheme="majorHAnsi" w:cstheme="minorHAnsi"/>
          <w:b/>
          <w:color w:val="000000" w:themeColor="text1"/>
          <w:sz w:val="28"/>
          <w:szCs w:val="28"/>
          <w:lang w:val="ro-MD"/>
        </w:rPr>
        <w:t xml:space="preserve"> D</w:t>
      </w:r>
      <w:r w:rsidR="00F56D88" w:rsidRPr="00FB3D45">
        <w:rPr>
          <w:rFonts w:asciiTheme="majorHAnsi" w:hAnsiTheme="majorHAnsi" w:cstheme="minorHAnsi"/>
          <w:b/>
          <w:color w:val="000000" w:themeColor="text1"/>
          <w:sz w:val="28"/>
          <w:szCs w:val="28"/>
          <w:lang w:val="ro-MD"/>
        </w:rPr>
        <w:t xml:space="preserve">: </w:t>
      </w:r>
      <w:r w:rsidR="00F56D88" w:rsidRPr="00FB3D45">
        <w:rPr>
          <w:rFonts w:asciiTheme="majorHAnsi" w:hAnsiTheme="majorHAnsi" w:cstheme="minorHAnsi"/>
          <w:i/>
          <w:color w:val="000000" w:themeColor="text1"/>
          <w:sz w:val="28"/>
          <w:szCs w:val="28"/>
          <w:lang w:val="ro-MD"/>
        </w:rPr>
        <w:t>Complexitatea, raționalitatea și realitatea programelor de revitalizare</w:t>
      </w:r>
      <w:r w:rsidR="00F56D88" w:rsidRPr="00FB3D45">
        <w:rPr>
          <w:rFonts w:asciiTheme="majorHAnsi" w:hAnsiTheme="majorHAnsi" w:cstheme="minorHAnsi"/>
          <w:b/>
          <w:color w:val="000000" w:themeColor="text1"/>
          <w:sz w:val="28"/>
          <w:szCs w:val="28"/>
          <w:lang w:val="ro-MD"/>
        </w:rPr>
        <w:t xml:space="preserve"> </w:t>
      </w:r>
    </w:p>
    <w:p w14:paraId="0B91EAD7" w14:textId="53156709" w:rsidR="005B3D51" w:rsidRPr="00FB3D45" w:rsidRDefault="00F56D88" w:rsidP="00FB2BB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Programul de revitalizare </w:t>
      </w:r>
      <w:r w:rsidR="00AE52C4" w:rsidRPr="00FB3D45">
        <w:rPr>
          <w:rFonts w:asciiTheme="majorHAnsi" w:hAnsiTheme="majorHAnsi" w:cstheme="minorHAnsi"/>
          <w:color w:val="000000" w:themeColor="text1"/>
          <w:sz w:val="28"/>
          <w:szCs w:val="28"/>
          <w:lang w:val="ro-MD"/>
        </w:rPr>
        <w:t xml:space="preserve">reprezintă un document </w:t>
      </w:r>
      <w:r w:rsidRPr="00FB3D45">
        <w:rPr>
          <w:rFonts w:asciiTheme="majorHAnsi" w:hAnsiTheme="majorHAnsi" w:cstheme="minorHAnsi"/>
          <w:color w:val="000000" w:themeColor="text1"/>
          <w:sz w:val="28"/>
          <w:szCs w:val="28"/>
          <w:lang w:val="ro-MD"/>
        </w:rPr>
        <w:t xml:space="preserve">logic, rațional și fezabil. </w:t>
      </w:r>
      <w:r w:rsidR="009D6732" w:rsidRPr="00FB3D45">
        <w:rPr>
          <w:rFonts w:asciiTheme="majorHAnsi" w:hAnsiTheme="majorHAnsi" w:cstheme="minorHAnsi"/>
          <w:color w:val="000000" w:themeColor="text1"/>
          <w:sz w:val="28"/>
          <w:szCs w:val="28"/>
          <w:lang w:val="ro-MD"/>
        </w:rPr>
        <w:t>Acesta</w:t>
      </w:r>
      <w:r w:rsidR="000B7960" w:rsidRPr="00FB3D45">
        <w:rPr>
          <w:rFonts w:asciiTheme="majorHAnsi" w:hAnsiTheme="majorHAnsi" w:cstheme="minorHAnsi"/>
          <w:color w:val="000000" w:themeColor="text1"/>
          <w:sz w:val="28"/>
          <w:szCs w:val="28"/>
          <w:lang w:val="ro-MD"/>
        </w:rPr>
        <w:t xml:space="preserve"> </w:t>
      </w:r>
      <w:r w:rsidR="00351483" w:rsidRPr="00FB3D45">
        <w:rPr>
          <w:rFonts w:asciiTheme="majorHAnsi" w:hAnsiTheme="majorHAnsi" w:cstheme="minorHAnsi"/>
          <w:color w:val="000000" w:themeColor="text1"/>
          <w:sz w:val="28"/>
          <w:szCs w:val="28"/>
          <w:lang w:val="ro-MD"/>
        </w:rPr>
        <w:t>se bazează pe</w:t>
      </w:r>
      <w:r w:rsidRPr="00FB3D45">
        <w:rPr>
          <w:rFonts w:asciiTheme="majorHAnsi" w:hAnsiTheme="majorHAnsi" w:cstheme="minorHAnsi"/>
          <w:color w:val="000000" w:themeColor="text1"/>
          <w:sz w:val="28"/>
          <w:szCs w:val="28"/>
          <w:lang w:val="ro-MD"/>
        </w:rPr>
        <w:t xml:space="preserve"> abordare</w:t>
      </w:r>
      <w:r w:rsidR="00351483" w:rsidRPr="00FB3D45">
        <w:rPr>
          <w:rFonts w:asciiTheme="majorHAnsi" w:hAnsiTheme="majorHAnsi" w:cstheme="minorHAnsi"/>
          <w:color w:val="000000" w:themeColor="text1"/>
          <w:sz w:val="28"/>
          <w:szCs w:val="28"/>
          <w:lang w:val="ro-MD"/>
        </w:rPr>
        <w:t>a</w:t>
      </w:r>
      <w:r w:rsidRPr="00FB3D45">
        <w:rPr>
          <w:rFonts w:asciiTheme="majorHAnsi" w:hAnsiTheme="majorHAnsi" w:cstheme="minorHAnsi"/>
          <w:color w:val="000000" w:themeColor="text1"/>
          <w:sz w:val="28"/>
          <w:szCs w:val="28"/>
          <w:lang w:val="ro-MD"/>
        </w:rPr>
        <w:t xml:space="preserve"> complexă a rezolvării problemelor identificate și planificarea proiecte</w:t>
      </w:r>
      <w:r w:rsidR="009D6732" w:rsidRPr="00FB3D45">
        <w:rPr>
          <w:rFonts w:asciiTheme="majorHAnsi" w:hAnsiTheme="majorHAnsi" w:cstheme="minorHAnsi"/>
          <w:color w:val="000000" w:themeColor="text1"/>
          <w:sz w:val="28"/>
          <w:szCs w:val="28"/>
          <w:lang w:val="ro-MD"/>
        </w:rPr>
        <w:t xml:space="preserve">lor </w:t>
      </w:r>
      <w:r w:rsidRPr="00FB3D45">
        <w:rPr>
          <w:rFonts w:asciiTheme="majorHAnsi" w:hAnsiTheme="majorHAnsi" w:cstheme="minorHAnsi"/>
          <w:color w:val="000000" w:themeColor="text1"/>
          <w:sz w:val="28"/>
          <w:szCs w:val="28"/>
          <w:lang w:val="ro-MD"/>
        </w:rPr>
        <w:t>reciproc complementare</w:t>
      </w:r>
      <w:r w:rsidR="005B3D51" w:rsidRPr="00FB3D45">
        <w:rPr>
          <w:rFonts w:asciiTheme="majorHAnsi" w:hAnsiTheme="majorHAnsi" w:cstheme="minorHAnsi"/>
          <w:color w:val="000000" w:themeColor="text1"/>
          <w:sz w:val="28"/>
          <w:szCs w:val="28"/>
          <w:lang w:val="ro-MD"/>
        </w:rPr>
        <w:t xml:space="preserve">, </w:t>
      </w:r>
      <w:r w:rsidR="00890D8F" w:rsidRPr="00FB3D45">
        <w:rPr>
          <w:rFonts w:asciiTheme="majorHAnsi" w:hAnsiTheme="majorHAnsi" w:cstheme="minorHAnsi"/>
          <w:color w:val="000000" w:themeColor="text1"/>
          <w:sz w:val="28"/>
          <w:szCs w:val="28"/>
          <w:lang w:val="ro-MD"/>
        </w:rPr>
        <w:t xml:space="preserve">identificate </w:t>
      </w:r>
      <w:r w:rsidR="00B872EE" w:rsidRPr="00FB3D45">
        <w:rPr>
          <w:rFonts w:asciiTheme="majorHAnsi" w:hAnsiTheme="majorHAnsi" w:cstheme="minorHAnsi"/>
          <w:color w:val="000000" w:themeColor="text1"/>
          <w:sz w:val="28"/>
          <w:szCs w:val="28"/>
          <w:lang w:val="ro-MD"/>
        </w:rPr>
        <w:t>conform</w:t>
      </w:r>
      <w:r w:rsidR="00890D8F" w:rsidRPr="00FB3D45">
        <w:rPr>
          <w:rFonts w:asciiTheme="majorHAnsi" w:hAnsiTheme="majorHAnsi" w:cstheme="minorHAnsi"/>
          <w:color w:val="000000" w:themeColor="text1"/>
          <w:sz w:val="28"/>
          <w:szCs w:val="28"/>
          <w:lang w:val="ro-MD"/>
        </w:rPr>
        <w:t xml:space="preserve"> necesităților realiste ale locuitorilor și actorilor implicați. </w:t>
      </w:r>
    </w:p>
    <w:p w14:paraId="404799D8" w14:textId="57544235" w:rsidR="00F56D88" w:rsidRPr="00FB3D45" w:rsidRDefault="00517749" w:rsidP="00672A32">
      <w:pPr>
        <w:spacing w:before="120" w:after="120" w:line="240" w:lineRule="auto"/>
        <w:jc w:val="both"/>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t>Principiul</w:t>
      </w:r>
      <w:r w:rsidR="00A05C77" w:rsidRPr="00FB3D45">
        <w:rPr>
          <w:rFonts w:asciiTheme="majorHAnsi" w:hAnsiTheme="majorHAnsi" w:cstheme="minorHAnsi"/>
          <w:b/>
          <w:color w:val="000000" w:themeColor="text1"/>
          <w:sz w:val="28"/>
          <w:szCs w:val="28"/>
          <w:lang w:val="ro-MD"/>
        </w:rPr>
        <w:t xml:space="preserve"> E</w:t>
      </w:r>
      <w:r w:rsidR="00F56D88" w:rsidRPr="00FB3D45">
        <w:rPr>
          <w:rFonts w:asciiTheme="majorHAnsi" w:hAnsiTheme="majorHAnsi" w:cstheme="minorHAnsi"/>
          <w:b/>
          <w:color w:val="000000" w:themeColor="text1"/>
          <w:sz w:val="28"/>
          <w:szCs w:val="28"/>
          <w:lang w:val="ro-MD"/>
        </w:rPr>
        <w:t xml:space="preserve">: </w:t>
      </w:r>
      <w:r w:rsidR="00957F25" w:rsidRPr="00FB3D45">
        <w:rPr>
          <w:rFonts w:asciiTheme="majorHAnsi" w:hAnsiTheme="majorHAnsi" w:cstheme="minorHAnsi"/>
          <w:i/>
          <w:color w:val="000000" w:themeColor="text1"/>
          <w:sz w:val="28"/>
          <w:szCs w:val="28"/>
          <w:lang w:val="ro-MD"/>
        </w:rPr>
        <w:t>Parteneriat, angajament și cooperare eficientă a tuturor actorilor</w:t>
      </w:r>
    </w:p>
    <w:p w14:paraId="15E5B87B" w14:textId="7EEAE57A" w:rsidR="00F56D88" w:rsidRPr="00FB3D45" w:rsidRDefault="00F56D88" w:rsidP="00FB2BB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Având ca scop îmbunătățirea calității vieții locuitorilor, programele de revitalizare trebuie să fie elaborate și realizate pe baza unor mecanisme de participare civică. Este foarte importantă aplicarea abordării: de jos – în sus, la toate fazele activităților de revitalizare urbană.</w:t>
      </w:r>
      <w:r w:rsidR="00175234" w:rsidRPr="00FB3D45">
        <w:rPr>
          <w:rFonts w:asciiTheme="majorHAnsi" w:hAnsiTheme="majorHAnsi" w:cstheme="minorHAnsi"/>
          <w:color w:val="000000" w:themeColor="text1"/>
          <w:sz w:val="28"/>
          <w:szCs w:val="28"/>
          <w:lang w:val="ro-MD"/>
        </w:rPr>
        <w:t xml:space="preserve"> </w:t>
      </w:r>
      <w:r w:rsidR="00FC70E7" w:rsidRPr="00FB3D45">
        <w:rPr>
          <w:rFonts w:asciiTheme="majorHAnsi" w:hAnsiTheme="majorHAnsi" w:cstheme="minorHAnsi"/>
          <w:color w:val="000000" w:themeColor="text1"/>
          <w:sz w:val="28"/>
          <w:szCs w:val="28"/>
          <w:lang w:val="ro-MD"/>
        </w:rPr>
        <w:t xml:space="preserve">Una dintre formele de parteneriat, dar nu </w:t>
      </w:r>
      <w:r w:rsidR="00FC70E7" w:rsidRPr="00FB3D45">
        <w:rPr>
          <w:rFonts w:asciiTheme="majorHAnsi" w:hAnsiTheme="majorHAnsi" w:cstheme="minorHAnsi"/>
          <w:color w:val="000000" w:themeColor="text1"/>
          <w:sz w:val="28"/>
          <w:szCs w:val="28"/>
          <w:lang w:val="ro-MD"/>
        </w:rPr>
        <w:lastRenderedPageBreak/>
        <w:t>singura, este Comisia Consultativă</w:t>
      </w:r>
      <w:r w:rsidR="00990C7E" w:rsidRPr="00FB3D45">
        <w:rPr>
          <w:rFonts w:asciiTheme="majorHAnsi" w:hAnsiTheme="majorHAnsi" w:cstheme="minorHAnsi"/>
          <w:color w:val="000000" w:themeColor="text1"/>
          <w:sz w:val="28"/>
          <w:szCs w:val="28"/>
          <w:lang w:val="ro-MD"/>
        </w:rPr>
        <w:t xml:space="preserve"> prin care locuitorii zonei de revitalizare și partenerii locali sunt implicați activ în proces. </w:t>
      </w:r>
    </w:p>
    <w:p w14:paraId="28E30553" w14:textId="6B0A29A3" w:rsidR="00F56D88" w:rsidRPr="00FB3D45" w:rsidRDefault="00517749" w:rsidP="00FB2BB9">
      <w:pPr>
        <w:spacing w:before="120" w:after="120" w:line="240" w:lineRule="auto"/>
        <w:jc w:val="both"/>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t>Principiul</w:t>
      </w:r>
      <w:r w:rsidR="00A05C77" w:rsidRPr="00FB3D45">
        <w:rPr>
          <w:rFonts w:asciiTheme="majorHAnsi" w:hAnsiTheme="majorHAnsi" w:cstheme="minorHAnsi"/>
          <w:b/>
          <w:color w:val="000000" w:themeColor="text1"/>
          <w:sz w:val="28"/>
          <w:szCs w:val="28"/>
          <w:lang w:val="ro-MD"/>
        </w:rPr>
        <w:t xml:space="preserve"> </w:t>
      </w:r>
      <w:r w:rsidRPr="00FB3D45">
        <w:rPr>
          <w:rFonts w:asciiTheme="majorHAnsi" w:hAnsiTheme="majorHAnsi" w:cstheme="minorHAnsi"/>
          <w:b/>
          <w:color w:val="000000" w:themeColor="text1"/>
          <w:sz w:val="28"/>
          <w:szCs w:val="28"/>
          <w:lang w:val="ro-MD"/>
        </w:rPr>
        <w:t>F</w:t>
      </w:r>
      <w:r w:rsidR="00F56D88" w:rsidRPr="00FB3D45">
        <w:rPr>
          <w:rFonts w:asciiTheme="majorHAnsi" w:hAnsiTheme="majorHAnsi" w:cstheme="minorHAnsi"/>
          <w:b/>
          <w:color w:val="000000" w:themeColor="text1"/>
          <w:sz w:val="28"/>
          <w:szCs w:val="28"/>
          <w:lang w:val="ro-MD"/>
        </w:rPr>
        <w:t xml:space="preserve">: </w:t>
      </w:r>
      <w:r w:rsidR="0020062C" w:rsidRPr="00FB3D45">
        <w:rPr>
          <w:rFonts w:asciiTheme="majorHAnsi" w:hAnsiTheme="majorHAnsi" w:cstheme="minorHAnsi"/>
          <w:i/>
          <w:color w:val="000000" w:themeColor="text1"/>
          <w:sz w:val="28"/>
          <w:szCs w:val="28"/>
          <w:lang w:val="ro-MD"/>
        </w:rPr>
        <w:t>Surse</w:t>
      </w:r>
      <w:r w:rsidR="000B5782" w:rsidRPr="00FB3D45">
        <w:rPr>
          <w:rFonts w:asciiTheme="majorHAnsi" w:hAnsiTheme="majorHAnsi" w:cstheme="minorHAnsi"/>
          <w:i/>
          <w:color w:val="000000" w:themeColor="text1"/>
          <w:sz w:val="28"/>
          <w:szCs w:val="28"/>
          <w:lang w:val="ro-MD"/>
        </w:rPr>
        <w:t xml:space="preserve"> </w:t>
      </w:r>
      <w:r w:rsidR="00F56D88" w:rsidRPr="00FB3D45">
        <w:rPr>
          <w:rFonts w:asciiTheme="majorHAnsi" w:hAnsiTheme="majorHAnsi" w:cstheme="minorHAnsi"/>
          <w:i/>
          <w:color w:val="000000" w:themeColor="text1"/>
          <w:sz w:val="28"/>
          <w:szCs w:val="28"/>
          <w:lang w:val="ro-MD"/>
        </w:rPr>
        <w:t>de finanțare a programelor</w:t>
      </w:r>
    </w:p>
    <w:p w14:paraId="2850154C" w14:textId="1F18C890" w:rsidR="00F56D88" w:rsidRPr="00FB3D45" w:rsidRDefault="00F56D88" w:rsidP="00FB2BB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Unul dintre principiile de bază ale programelor de revi</w:t>
      </w:r>
      <w:r w:rsidR="000B5782" w:rsidRPr="00FB3D45">
        <w:rPr>
          <w:rFonts w:asciiTheme="majorHAnsi" w:hAnsiTheme="majorHAnsi" w:cstheme="minorHAnsi"/>
          <w:color w:val="000000" w:themeColor="text1"/>
          <w:sz w:val="28"/>
          <w:szCs w:val="28"/>
          <w:lang w:val="ro-MD"/>
        </w:rPr>
        <w:t>talizare reprezintă colaborarea și</w:t>
      </w:r>
      <w:r w:rsidRPr="00FB3D45">
        <w:rPr>
          <w:rFonts w:asciiTheme="majorHAnsi" w:hAnsiTheme="majorHAnsi" w:cstheme="minorHAnsi"/>
          <w:color w:val="000000" w:themeColor="text1"/>
          <w:sz w:val="28"/>
          <w:szCs w:val="28"/>
          <w:lang w:val="ro-MD"/>
        </w:rPr>
        <w:t xml:space="preserve"> implicarea </w:t>
      </w:r>
      <w:r w:rsidR="0007451C" w:rsidRPr="00FB3D45">
        <w:rPr>
          <w:rFonts w:asciiTheme="majorHAnsi" w:hAnsiTheme="majorHAnsi" w:cstheme="minorHAnsi"/>
          <w:color w:val="000000" w:themeColor="text1"/>
          <w:sz w:val="28"/>
          <w:szCs w:val="28"/>
          <w:lang w:val="ro-MD"/>
        </w:rPr>
        <w:t xml:space="preserve">diverselor </w:t>
      </w:r>
      <w:r w:rsidR="00AB7DB8" w:rsidRPr="00FB3D45">
        <w:rPr>
          <w:rFonts w:asciiTheme="majorHAnsi" w:hAnsiTheme="majorHAnsi" w:cstheme="minorHAnsi"/>
          <w:color w:val="000000" w:themeColor="text1"/>
          <w:sz w:val="28"/>
          <w:szCs w:val="28"/>
          <w:lang w:val="ro-MD"/>
        </w:rPr>
        <w:t>enti</w:t>
      </w:r>
      <w:r w:rsidRPr="00FB3D45">
        <w:rPr>
          <w:rFonts w:asciiTheme="majorHAnsi" w:hAnsiTheme="majorHAnsi" w:cstheme="minorHAnsi"/>
          <w:color w:val="000000" w:themeColor="text1"/>
          <w:sz w:val="28"/>
          <w:szCs w:val="28"/>
          <w:lang w:val="ro-MD"/>
        </w:rPr>
        <w:t>tăți</w:t>
      </w:r>
      <w:r w:rsidR="0007451C" w:rsidRPr="00FB3D45">
        <w:rPr>
          <w:rFonts w:asciiTheme="majorHAnsi" w:hAnsiTheme="majorHAnsi" w:cstheme="minorHAnsi"/>
          <w:color w:val="000000" w:themeColor="text1"/>
          <w:sz w:val="28"/>
          <w:szCs w:val="28"/>
          <w:lang w:val="ro-MD"/>
        </w:rPr>
        <w:t>, inclusiv financiar</w:t>
      </w:r>
      <w:r w:rsidR="002E49B0" w:rsidRPr="00FB3D45">
        <w:rPr>
          <w:rFonts w:asciiTheme="majorHAnsi" w:hAnsiTheme="majorHAnsi" w:cstheme="minorHAnsi"/>
          <w:color w:val="000000" w:themeColor="text1"/>
          <w:sz w:val="28"/>
          <w:szCs w:val="28"/>
          <w:lang w:val="ro-MD"/>
        </w:rPr>
        <w:t>e</w:t>
      </w:r>
      <w:r w:rsidRPr="00FB3D45">
        <w:rPr>
          <w:rFonts w:asciiTheme="majorHAnsi" w:hAnsiTheme="majorHAnsi" w:cstheme="minorHAnsi"/>
          <w:color w:val="000000" w:themeColor="text1"/>
          <w:sz w:val="28"/>
          <w:szCs w:val="28"/>
          <w:lang w:val="ro-MD"/>
        </w:rPr>
        <w:t>. Astfel, este necesar să se prezinte structura de finanțare a programului de revitalizare</w:t>
      </w:r>
      <w:r w:rsidR="00F95B81" w:rsidRPr="00FB3D45">
        <w:rPr>
          <w:rFonts w:asciiTheme="majorHAnsi" w:hAnsiTheme="majorHAnsi" w:cstheme="minorHAnsi"/>
          <w:color w:val="000000" w:themeColor="text1"/>
          <w:sz w:val="28"/>
          <w:szCs w:val="28"/>
          <w:lang w:val="ro-MD"/>
        </w:rPr>
        <w:t xml:space="preserve"> cu surse diverse de finanțare</w:t>
      </w:r>
      <w:r w:rsidRPr="00FB3D45">
        <w:rPr>
          <w:rFonts w:asciiTheme="majorHAnsi" w:hAnsiTheme="majorHAnsi" w:cstheme="minorHAnsi"/>
          <w:color w:val="000000" w:themeColor="text1"/>
          <w:sz w:val="28"/>
          <w:szCs w:val="28"/>
          <w:lang w:val="ro-MD"/>
        </w:rPr>
        <w:t xml:space="preserve">. </w:t>
      </w:r>
    </w:p>
    <w:p w14:paraId="234DDDC7" w14:textId="19D89B3C" w:rsidR="00F56D88" w:rsidRPr="00FB3D45" w:rsidRDefault="00517749" w:rsidP="00FB2BB9">
      <w:pPr>
        <w:spacing w:before="120" w:after="120" w:line="240" w:lineRule="auto"/>
        <w:jc w:val="both"/>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t>Principiul</w:t>
      </w:r>
      <w:r w:rsidR="00A05C77" w:rsidRPr="00FB3D45">
        <w:rPr>
          <w:rFonts w:asciiTheme="majorHAnsi" w:hAnsiTheme="majorHAnsi" w:cstheme="minorHAnsi"/>
          <w:b/>
          <w:color w:val="000000" w:themeColor="text1"/>
          <w:sz w:val="28"/>
          <w:szCs w:val="28"/>
          <w:lang w:val="ro-MD"/>
        </w:rPr>
        <w:t xml:space="preserve"> </w:t>
      </w:r>
      <w:r w:rsidRPr="00FB3D45">
        <w:rPr>
          <w:rFonts w:asciiTheme="majorHAnsi" w:hAnsiTheme="majorHAnsi" w:cstheme="minorHAnsi"/>
          <w:b/>
          <w:color w:val="000000" w:themeColor="text1"/>
          <w:sz w:val="28"/>
          <w:szCs w:val="28"/>
          <w:lang w:val="ro-MD"/>
        </w:rPr>
        <w:t>G</w:t>
      </w:r>
      <w:r w:rsidR="00F56D88" w:rsidRPr="00FB3D45">
        <w:rPr>
          <w:rFonts w:asciiTheme="majorHAnsi" w:hAnsiTheme="majorHAnsi" w:cstheme="minorHAnsi"/>
          <w:b/>
          <w:color w:val="000000" w:themeColor="text1"/>
          <w:sz w:val="28"/>
          <w:szCs w:val="28"/>
          <w:lang w:val="ro-MD"/>
        </w:rPr>
        <w:t xml:space="preserve">: </w:t>
      </w:r>
      <w:r w:rsidR="00F56D88" w:rsidRPr="00FB3D45">
        <w:rPr>
          <w:rFonts w:asciiTheme="majorHAnsi" w:hAnsiTheme="majorHAnsi" w:cstheme="minorHAnsi"/>
          <w:i/>
          <w:color w:val="000000" w:themeColor="text1"/>
          <w:sz w:val="28"/>
          <w:szCs w:val="28"/>
          <w:lang w:val="ro-MD"/>
        </w:rPr>
        <w:t>Sistem eficient de management și cooperare a tuturor entităților</w:t>
      </w:r>
      <w:r w:rsidR="00F56D88" w:rsidRPr="00FB3D45">
        <w:rPr>
          <w:rFonts w:asciiTheme="majorHAnsi" w:hAnsiTheme="majorHAnsi" w:cstheme="minorHAnsi"/>
          <w:b/>
          <w:color w:val="000000" w:themeColor="text1"/>
          <w:sz w:val="28"/>
          <w:szCs w:val="28"/>
          <w:lang w:val="ro-MD"/>
        </w:rPr>
        <w:t xml:space="preserve"> </w:t>
      </w:r>
    </w:p>
    <w:p w14:paraId="7D41D49C" w14:textId="30EB7862" w:rsidR="00B75CAA" w:rsidRPr="00FB3D45" w:rsidRDefault="00F56D88" w:rsidP="00FB2BB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Pentru ca realizarea programului de revitalizare să se desfășoare eficient este indispensabilă planificarea și inițierea unui sistem corespunzător de administrare a acestui proces, astfel încât să asigure o colaborare eficientă a tuturor celor interesați</w:t>
      </w:r>
      <w:r w:rsidR="00CF303A" w:rsidRPr="00FB3D45">
        <w:rPr>
          <w:rFonts w:asciiTheme="majorHAnsi" w:hAnsiTheme="majorHAnsi" w:cstheme="minorHAnsi"/>
          <w:color w:val="000000" w:themeColor="text1"/>
          <w:sz w:val="28"/>
          <w:szCs w:val="28"/>
          <w:lang w:val="ro-MD"/>
        </w:rPr>
        <w:t xml:space="preserve">. </w:t>
      </w:r>
      <w:r w:rsidR="00791C97" w:rsidRPr="00FB3D45">
        <w:rPr>
          <w:rFonts w:asciiTheme="majorHAnsi" w:hAnsiTheme="majorHAnsi" w:cstheme="minorHAnsi"/>
          <w:color w:val="000000" w:themeColor="text1"/>
          <w:sz w:val="28"/>
          <w:szCs w:val="28"/>
          <w:lang w:val="ro-MD"/>
        </w:rPr>
        <w:t>Este necesară definirea rolurilor tuturor părților implicate și mecanismul de co</w:t>
      </w:r>
      <w:r w:rsidR="006C0C3F" w:rsidRPr="00FB3D45">
        <w:rPr>
          <w:rFonts w:asciiTheme="majorHAnsi" w:hAnsiTheme="majorHAnsi" w:cstheme="minorHAnsi"/>
          <w:color w:val="000000" w:themeColor="text1"/>
          <w:sz w:val="28"/>
          <w:szCs w:val="28"/>
          <w:lang w:val="ro-MD"/>
        </w:rPr>
        <w:t>operare</w:t>
      </w:r>
      <w:r w:rsidR="00791C97" w:rsidRPr="00FB3D45">
        <w:rPr>
          <w:rFonts w:asciiTheme="majorHAnsi" w:hAnsiTheme="majorHAnsi" w:cstheme="minorHAnsi"/>
          <w:color w:val="000000" w:themeColor="text1"/>
          <w:sz w:val="28"/>
          <w:szCs w:val="28"/>
          <w:lang w:val="ro-MD"/>
        </w:rPr>
        <w:t xml:space="preserve">. </w:t>
      </w:r>
    </w:p>
    <w:p w14:paraId="61866326" w14:textId="04B3CF9F" w:rsidR="000B5782" w:rsidRPr="00FB3D45" w:rsidRDefault="00517749" w:rsidP="00FB2BB9">
      <w:pPr>
        <w:spacing w:before="120" w:after="120" w:line="240" w:lineRule="auto"/>
        <w:jc w:val="both"/>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t>Principiul</w:t>
      </w:r>
      <w:r w:rsidR="00A05C77" w:rsidRPr="00FB3D45">
        <w:rPr>
          <w:rFonts w:asciiTheme="majorHAnsi" w:hAnsiTheme="majorHAnsi" w:cstheme="minorHAnsi"/>
          <w:b/>
          <w:color w:val="000000" w:themeColor="text1"/>
          <w:sz w:val="28"/>
          <w:szCs w:val="28"/>
          <w:lang w:val="ro-MD"/>
        </w:rPr>
        <w:t xml:space="preserve"> </w:t>
      </w:r>
      <w:r w:rsidRPr="00FB3D45">
        <w:rPr>
          <w:rFonts w:asciiTheme="majorHAnsi" w:hAnsiTheme="majorHAnsi" w:cstheme="minorHAnsi"/>
          <w:b/>
          <w:color w:val="000000" w:themeColor="text1"/>
          <w:sz w:val="28"/>
          <w:szCs w:val="28"/>
          <w:lang w:val="ro-MD"/>
        </w:rPr>
        <w:t>H</w:t>
      </w:r>
      <w:r w:rsidR="00D3300E" w:rsidRPr="00FB3D45">
        <w:rPr>
          <w:rFonts w:asciiTheme="majorHAnsi" w:hAnsiTheme="majorHAnsi" w:cstheme="minorHAnsi"/>
          <w:b/>
          <w:color w:val="000000" w:themeColor="text1"/>
          <w:sz w:val="28"/>
          <w:szCs w:val="28"/>
          <w:lang w:val="ro-MD"/>
        </w:rPr>
        <w:t xml:space="preserve">: </w:t>
      </w:r>
      <w:r w:rsidR="000B5782" w:rsidRPr="00FB3D45">
        <w:rPr>
          <w:rFonts w:asciiTheme="majorHAnsi" w:hAnsiTheme="majorHAnsi" w:cstheme="minorHAnsi"/>
          <w:i/>
          <w:color w:val="000000" w:themeColor="text1"/>
          <w:sz w:val="28"/>
          <w:szCs w:val="28"/>
          <w:lang w:val="ro-MD"/>
        </w:rPr>
        <w:t>Mecanism eficient de monitorizare și evaluare a realizării programului</w:t>
      </w:r>
      <w:r w:rsidR="000B5782" w:rsidRPr="00FB3D45">
        <w:rPr>
          <w:rFonts w:asciiTheme="majorHAnsi" w:hAnsiTheme="majorHAnsi" w:cstheme="minorHAnsi"/>
          <w:b/>
          <w:color w:val="000000" w:themeColor="text1"/>
          <w:sz w:val="28"/>
          <w:szCs w:val="28"/>
          <w:lang w:val="ro-MD"/>
        </w:rPr>
        <w:t xml:space="preserve"> </w:t>
      </w:r>
    </w:p>
    <w:p w14:paraId="7B969A05" w14:textId="49478D5F" w:rsidR="00D3300E" w:rsidRPr="00FB3D45" w:rsidRDefault="000153EC" w:rsidP="00FB2BB9">
      <w:pPr>
        <w:spacing w:before="120" w:after="120" w:line="240" w:lineRule="auto"/>
        <w:ind w:firstLine="567"/>
        <w:jc w:val="both"/>
        <w:rPr>
          <w:rFonts w:asciiTheme="majorHAnsi" w:hAnsiTheme="majorHAnsi" w:cstheme="minorHAnsi"/>
          <w:i/>
          <w:color w:val="000000" w:themeColor="text1"/>
          <w:sz w:val="28"/>
          <w:szCs w:val="28"/>
          <w:lang w:val="ro-MD"/>
        </w:rPr>
      </w:pPr>
      <w:r w:rsidRPr="00FB3D45">
        <w:rPr>
          <w:rFonts w:asciiTheme="majorHAnsi" w:hAnsiTheme="majorHAnsi" w:cstheme="minorHAnsi"/>
          <w:color w:val="000000" w:themeColor="text1"/>
          <w:sz w:val="28"/>
          <w:szCs w:val="28"/>
          <w:lang w:val="ro-MD"/>
        </w:rPr>
        <w:t>P</w:t>
      </w:r>
      <w:r w:rsidR="00D3300E" w:rsidRPr="00FB3D45">
        <w:rPr>
          <w:rFonts w:asciiTheme="majorHAnsi" w:hAnsiTheme="majorHAnsi" w:cstheme="minorHAnsi"/>
          <w:color w:val="000000" w:themeColor="text1"/>
          <w:sz w:val="28"/>
          <w:szCs w:val="28"/>
          <w:lang w:val="ro-MD"/>
        </w:rPr>
        <w:t>rocesul de monitorizare și eva</w:t>
      </w:r>
      <w:r w:rsidR="000B5782" w:rsidRPr="00FB3D45">
        <w:rPr>
          <w:rFonts w:asciiTheme="majorHAnsi" w:hAnsiTheme="majorHAnsi" w:cstheme="minorHAnsi"/>
          <w:color w:val="000000" w:themeColor="text1"/>
          <w:sz w:val="28"/>
          <w:szCs w:val="28"/>
          <w:lang w:val="ro-MD"/>
        </w:rPr>
        <w:t xml:space="preserve">luare a realizării programului </w:t>
      </w:r>
      <w:r w:rsidRPr="00FB3D45">
        <w:rPr>
          <w:rFonts w:asciiTheme="majorHAnsi" w:hAnsiTheme="majorHAnsi" w:cstheme="minorHAnsi"/>
          <w:color w:val="000000" w:themeColor="text1"/>
          <w:sz w:val="28"/>
          <w:szCs w:val="28"/>
          <w:lang w:val="ro-MD"/>
        </w:rPr>
        <w:t xml:space="preserve">trebuie </w:t>
      </w:r>
      <w:r w:rsidR="00D3300E" w:rsidRPr="00FB3D45">
        <w:rPr>
          <w:rFonts w:asciiTheme="majorHAnsi" w:hAnsiTheme="majorHAnsi" w:cstheme="minorHAnsi"/>
          <w:color w:val="000000" w:themeColor="text1"/>
          <w:sz w:val="28"/>
          <w:szCs w:val="28"/>
          <w:lang w:val="ro-MD"/>
        </w:rPr>
        <w:t xml:space="preserve">să se bazeze pe </w:t>
      </w:r>
      <w:r w:rsidR="0025448C" w:rsidRPr="00FB3D45">
        <w:rPr>
          <w:rFonts w:asciiTheme="majorHAnsi" w:hAnsiTheme="majorHAnsi" w:cstheme="minorHAnsi"/>
          <w:color w:val="000000" w:themeColor="text1"/>
          <w:sz w:val="28"/>
          <w:szCs w:val="28"/>
          <w:lang w:val="ro-MD"/>
        </w:rPr>
        <w:t xml:space="preserve">un set de </w:t>
      </w:r>
      <w:r w:rsidR="00D3300E" w:rsidRPr="00FB3D45">
        <w:rPr>
          <w:rFonts w:asciiTheme="majorHAnsi" w:hAnsiTheme="majorHAnsi" w:cstheme="minorHAnsi"/>
          <w:color w:val="000000" w:themeColor="text1"/>
          <w:sz w:val="28"/>
          <w:szCs w:val="28"/>
          <w:lang w:val="ro-MD"/>
        </w:rPr>
        <w:t>i</w:t>
      </w:r>
      <w:r w:rsidRPr="00FB3D45">
        <w:rPr>
          <w:rFonts w:asciiTheme="majorHAnsi" w:hAnsiTheme="majorHAnsi" w:cstheme="minorHAnsi"/>
          <w:color w:val="000000" w:themeColor="text1"/>
          <w:sz w:val="28"/>
          <w:szCs w:val="28"/>
          <w:lang w:val="ro-MD"/>
        </w:rPr>
        <w:t>ndicatori corecți și măsurabili</w:t>
      </w:r>
      <w:r w:rsidR="008F7AF2" w:rsidRPr="00FB3D45">
        <w:rPr>
          <w:rFonts w:asciiTheme="majorHAnsi" w:hAnsiTheme="majorHAnsi" w:cstheme="minorHAnsi"/>
          <w:color w:val="000000" w:themeColor="text1"/>
          <w:sz w:val="28"/>
          <w:szCs w:val="28"/>
          <w:lang w:val="ro-MD"/>
        </w:rPr>
        <w:t xml:space="preserve"> </w:t>
      </w:r>
      <w:r w:rsidR="00323958" w:rsidRPr="00FB3D45">
        <w:rPr>
          <w:rFonts w:asciiTheme="majorHAnsi" w:hAnsiTheme="majorHAnsi" w:cstheme="minorHAnsi"/>
          <w:color w:val="000000" w:themeColor="text1"/>
          <w:sz w:val="28"/>
          <w:szCs w:val="28"/>
          <w:lang w:val="ro-MD"/>
        </w:rPr>
        <w:t xml:space="preserve">privind proiectele de revitalizare și atingerea obiectivelor </w:t>
      </w:r>
      <w:r w:rsidR="00421F6F" w:rsidRPr="00FB3D45">
        <w:rPr>
          <w:rFonts w:asciiTheme="majorHAnsi" w:hAnsiTheme="majorHAnsi" w:cstheme="minorHAnsi"/>
          <w:color w:val="000000" w:themeColor="text1"/>
          <w:sz w:val="28"/>
          <w:szCs w:val="28"/>
          <w:lang w:val="ro-MD"/>
        </w:rPr>
        <w:t>programului</w:t>
      </w:r>
      <w:r w:rsidRPr="00FB3D45">
        <w:rPr>
          <w:rFonts w:asciiTheme="majorHAnsi" w:hAnsiTheme="majorHAnsi" w:cstheme="minorHAnsi"/>
          <w:color w:val="000000" w:themeColor="text1"/>
          <w:sz w:val="28"/>
          <w:szCs w:val="28"/>
          <w:lang w:val="ro-MD"/>
        </w:rPr>
        <w:t>.</w:t>
      </w:r>
      <w:r w:rsidR="00421F6F" w:rsidRPr="00FB3D45">
        <w:rPr>
          <w:rFonts w:asciiTheme="majorHAnsi" w:hAnsiTheme="majorHAnsi" w:cstheme="minorHAnsi"/>
          <w:color w:val="000000" w:themeColor="text1"/>
          <w:sz w:val="28"/>
          <w:szCs w:val="28"/>
          <w:lang w:val="ro-MD"/>
        </w:rPr>
        <w:t xml:space="preserve"> Evaluarea va permite măsurarea progresului </w:t>
      </w:r>
      <w:r w:rsidR="001B4310" w:rsidRPr="00FB3D45">
        <w:rPr>
          <w:rFonts w:asciiTheme="majorHAnsi" w:hAnsiTheme="majorHAnsi" w:cstheme="minorHAnsi"/>
          <w:color w:val="000000" w:themeColor="text1"/>
          <w:sz w:val="28"/>
          <w:szCs w:val="28"/>
          <w:lang w:val="ro-MD"/>
        </w:rPr>
        <w:t xml:space="preserve">fenomenelor </w:t>
      </w:r>
      <w:r w:rsidR="00731B4A" w:rsidRPr="00FB3D45">
        <w:rPr>
          <w:rFonts w:asciiTheme="majorHAnsi" w:hAnsiTheme="majorHAnsi" w:cstheme="minorHAnsi"/>
          <w:color w:val="000000" w:themeColor="text1"/>
          <w:sz w:val="28"/>
          <w:szCs w:val="28"/>
          <w:lang w:val="ro-MD"/>
        </w:rPr>
        <w:t>(</w:t>
      </w:r>
      <w:r w:rsidR="001B4310" w:rsidRPr="00FB3D45">
        <w:rPr>
          <w:rFonts w:asciiTheme="majorHAnsi" w:hAnsiTheme="majorHAnsi" w:cstheme="minorHAnsi"/>
          <w:color w:val="000000" w:themeColor="text1"/>
          <w:sz w:val="28"/>
          <w:szCs w:val="28"/>
          <w:lang w:val="ro-MD"/>
        </w:rPr>
        <w:t>negative</w:t>
      </w:r>
      <w:r w:rsidR="00731B4A" w:rsidRPr="00FB3D45">
        <w:rPr>
          <w:rFonts w:asciiTheme="majorHAnsi" w:hAnsiTheme="majorHAnsi" w:cstheme="minorHAnsi"/>
          <w:color w:val="000000" w:themeColor="text1"/>
          <w:sz w:val="28"/>
          <w:szCs w:val="28"/>
          <w:lang w:val="ro-MD"/>
        </w:rPr>
        <w:t xml:space="preserve">) </w:t>
      </w:r>
      <w:r w:rsidR="001B4310" w:rsidRPr="00FB3D45">
        <w:rPr>
          <w:rFonts w:asciiTheme="majorHAnsi" w:hAnsiTheme="majorHAnsi" w:cstheme="minorHAnsi"/>
          <w:color w:val="000000" w:themeColor="text1"/>
          <w:sz w:val="28"/>
          <w:szCs w:val="28"/>
          <w:lang w:val="ro-MD"/>
        </w:rPr>
        <w:t>de la</w:t>
      </w:r>
      <w:r w:rsidR="00BD780E" w:rsidRPr="00FB3D45">
        <w:rPr>
          <w:rFonts w:asciiTheme="majorHAnsi" w:hAnsiTheme="majorHAnsi" w:cstheme="minorHAnsi"/>
          <w:color w:val="000000" w:themeColor="text1"/>
          <w:sz w:val="28"/>
          <w:szCs w:val="28"/>
          <w:lang w:val="ro-MD"/>
        </w:rPr>
        <w:t xml:space="preserve"> </w:t>
      </w:r>
      <w:r w:rsidR="00731B4A" w:rsidRPr="00FB3D45">
        <w:rPr>
          <w:rFonts w:asciiTheme="majorHAnsi" w:hAnsiTheme="majorHAnsi" w:cstheme="minorHAnsi"/>
          <w:color w:val="000000" w:themeColor="text1"/>
          <w:sz w:val="28"/>
          <w:szCs w:val="28"/>
          <w:lang w:val="ro-MD"/>
        </w:rPr>
        <w:t xml:space="preserve">faza </w:t>
      </w:r>
      <w:r w:rsidR="001B4310" w:rsidRPr="00FB3D45">
        <w:rPr>
          <w:rFonts w:asciiTheme="majorHAnsi" w:hAnsiTheme="majorHAnsi" w:cstheme="minorHAnsi"/>
          <w:color w:val="000000" w:themeColor="text1"/>
          <w:sz w:val="28"/>
          <w:szCs w:val="28"/>
          <w:lang w:val="ro-MD"/>
        </w:rPr>
        <w:t>inițială</w:t>
      </w:r>
      <w:r w:rsidR="00731B4A" w:rsidRPr="00FB3D45">
        <w:rPr>
          <w:rFonts w:asciiTheme="majorHAnsi" w:hAnsiTheme="majorHAnsi" w:cstheme="minorHAnsi"/>
          <w:color w:val="000000" w:themeColor="text1"/>
          <w:sz w:val="28"/>
          <w:szCs w:val="28"/>
          <w:lang w:val="ro-MD"/>
        </w:rPr>
        <w:t xml:space="preserve"> </w:t>
      </w:r>
      <w:r w:rsidR="00496B78" w:rsidRPr="00FB3D45">
        <w:rPr>
          <w:rFonts w:asciiTheme="majorHAnsi" w:hAnsiTheme="majorHAnsi" w:cstheme="minorHAnsi"/>
          <w:color w:val="000000" w:themeColor="text1"/>
          <w:sz w:val="28"/>
          <w:szCs w:val="28"/>
          <w:lang w:val="ro-MD"/>
        </w:rPr>
        <w:t>și cea finală</w:t>
      </w:r>
      <w:r w:rsidR="00F64E5B" w:rsidRPr="00FB3D45">
        <w:rPr>
          <w:rFonts w:asciiTheme="majorHAnsi" w:hAnsiTheme="majorHAnsi" w:cstheme="minorHAnsi"/>
          <w:color w:val="000000" w:themeColor="text1"/>
          <w:sz w:val="28"/>
          <w:szCs w:val="28"/>
          <w:lang w:val="ro-MD"/>
        </w:rPr>
        <w:t>, pentru a măsura inclusiv impactul intervențiilor de revitalizare.</w:t>
      </w:r>
    </w:p>
    <w:p w14:paraId="678AD809" w14:textId="77777777" w:rsidR="002250AA" w:rsidRPr="00FB3D45" w:rsidRDefault="002250AA" w:rsidP="001D26CE">
      <w:pPr>
        <w:spacing w:before="120" w:after="120" w:line="240" w:lineRule="auto"/>
        <w:jc w:val="both"/>
        <w:rPr>
          <w:rFonts w:asciiTheme="majorHAnsi" w:hAnsiTheme="majorHAnsi" w:cstheme="minorHAnsi"/>
          <w:color w:val="000000" w:themeColor="text1"/>
          <w:sz w:val="28"/>
          <w:szCs w:val="28"/>
          <w:lang w:val="ro-MD"/>
        </w:rPr>
      </w:pPr>
    </w:p>
    <w:p w14:paraId="1151B25B" w14:textId="7C716DDC" w:rsidR="00CD33A9" w:rsidRPr="00FB3D45" w:rsidRDefault="000377E7" w:rsidP="001D26CE">
      <w:pPr>
        <w:pStyle w:val="Heading2"/>
        <w:rPr>
          <w:b/>
          <w:sz w:val="28"/>
          <w:szCs w:val="28"/>
          <w:lang w:val="ro-MD"/>
        </w:rPr>
      </w:pPr>
      <w:bookmarkStart w:id="9" w:name="_Toc14435180"/>
      <w:r w:rsidRPr="00FB3D45">
        <w:rPr>
          <w:b/>
          <w:sz w:val="28"/>
          <w:szCs w:val="28"/>
          <w:lang w:val="ro-MD"/>
        </w:rPr>
        <w:t xml:space="preserve">2. </w:t>
      </w:r>
      <w:r w:rsidR="005E527C" w:rsidRPr="00FB3D45">
        <w:rPr>
          <w:b/>
          <w:sz w:val="28"/>
          <w:szCs w:val="28"/>
          <w:lang w:val="ro-MD"/>
        </w:rPr>
        <w:t xml:space="preserve">Elementele de </w:t>
      </w:r>
      <w:r w:rsidR="001D26CE" w:rsidRPr="00FB3D45">
        <w:rPr>
          <w:b/>
          <w:sz w:val="28"/>
          <w:szCs w:val="28"/>
          <w:lang w:val="ro-MD"/>
        </w:rPr>
        <w:t>conținut al</w:t>
      </w:r>
      <w:r w:rsidR="00946160" w:rsidRPr="00FB3D45">
        <w:rPr>
          <w:b/>
          <w:sz w:val="28"/>
          <w:szCs w:val="28"/>
          <w:lang w:val="ro-MD"/>
        </w:rPr>
        <w:t>e</w:t>
      </w:r>
      <w:r w:rsidR="001D26CE" w:rsidRPr="00FB3D45">
        <w:rPr>
          <w:b/>
          <w:sz w:val="28"/>
          <w:szCs w:val="28"/>
          <w:lang w:val="ro-MD"/>
        </w:rPr>
        <w:t xml:space="preserve"> Programului de revitalizare urbană</w:t>
      </w:r>
      <w:bookmarkEnd w:id="9"/>
      <w:r w:rsidR="005E527C" w:rsidRPr="00FB3D45">
        <w:rPr>
          <w:b/>
          <w:sz w:val="28"/>
          <w:szCs w:val="28"/>
          <w:lang w:val="ro-MD"/>
        </w:rPr>
        <w:t xml:space="preserve"> </w:t>
      </w:r>
    </w:p>
    <w:p w14:paraId="0C4F9E28" w14:textId="746D631D" w:rsidR="00E26894" w:rsidRPr="00FB3D45" w:rsidRDefault="00E26894" w:rsidP="00C53298">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Programul de revitalizare urbană</w:t>
      </w:r>
      <w:r w:rsidR="001208F8" w:rsidRPr="00FB3D45">
        <w:rPr>
          <w:rFonts w:asciiTheme="majorHAnsi" w:hAnsiTheme="majorHAnsi" w:cstheme="minorHAnsi"/>
          <w:color w:val="000000" w:themeColor="text1"/>
          <w:sz w:val="28"/>
          <w:szCs w:val="28"/>
          <w:lang w:val="ro-MD"/>
        </w:rPr>
        <w:t xml:space="preserve"> reprezintă un document prin care o autoritate publică locală</w:t>
      </w:r>
      <w:r w:rsidR="006E2F5B" w:rsidRPr="00FB3D45">
        <w:rPr>
          <w:rFonts w:asciiTheme="majorHAnsi" w:hAnsiTheme="majorHAnsi" w:cstheme="minorHAnsi"/>
          <w:color w:val="000000" w:themeColor="text1"/>
          <w:sz w:val="28"/>
          <w:szCs w:val="28"/>
          <w:lang w:val="ro-MD"/>
        </w:rPr>
        <w:t>, prin dialog cu partenerii locali și locuitorii zonei de revitalizare, definește setul de acțiuni</w:t>
      </w:r>
      <w:r w:rsidR="00583664" w:rsidRPr="00FB3D45">
        <w:rPr>
          <w:rFonts w:asciiTheme="majorHAnsi" w:hAnsiTheme="majorHAnsi" w:cstheme="minorHAnsi"/>
          <w:color w:val="000000" w:themeColor="text1"/>
          <w:sz w:val="28"/>
          <w:szCs w:val="28"/>
          <w:lang w:val="ro-MD"/>
        </w:rPr>
        <w:t xml:space="preserve"> și intervenții în zona urbană care urmează a fi revitalizată pe o perioadă determinată (3-5 ani). Programul de revitalizare urbană </w:t>
      </w:r>
      <w:r w:rsidR="009D76CD" w:rsidRPr="00FB3D45">
        <w:rPr>
          <w:rFonts w:asciiTheme="majorHAnsi" w:hAnsiTheme="majorHAnsi" w:cstheme="minorHAnsi"/>
          <w:color w:val="000000" w:themeColor="text1"/>
          <w:sz w:val="28"/>
          <w:szCs w:val="28"/>
          <w:lang w:val="ro-MD"/>
        </w:rPr>
        <w:t>este elaborat în mod participativ, se bazează pe date veridice</w:t>
      </w:r>
      <w:r w:rsidR="00DA3BE8" w:rsidRPr="00FB3D45">
        <w:rPr>
          <w:rFonts w:asciiTheme="majorHAnsi" w:hAnsiTheme="majorHAnsi" w:cstheme="minorHAnsi"/>
          <w:color w:val="000000" w:themeColor="text1"/>
          <w:sz w:val="28"/>
          <w:szCs w:val="28"/>
          <w:lang w:val="ro-MD"/>
        </w:rPr>
        <w:t xml:space="preserve"> și cuprinde un portofoliu de proiecte</w:t>
      </w:r>
      <w:r w:rsidR="00112E9A" w:rsidRPr="00FB3D45">
        <w:rPr>
          <w:rFonts w:asciiTheme="majorHAnsi" w:hAnsiTheme="majorHAnsi" w:cstheme="minorHAnsi"/>
          <w:color w:val="000000" w:themeColor="text1"/>
          <w:sz w:val="28"/>
          <w:szCs w:val="28"/>
          <w:lang w:val="ro-MD"/>
        </w:rPr>
        <w:t xml:space="preserve"> planificate în conformitate cu necesitățile locuitorilor și a partenerilor locali</w:t>
      </w:r>
      <w:r w:rsidR="000C06DF" w:rsidRPr="00FB3D45">
        <w:rPr>
          <w:rFonts w:asciiTheme="majorHAnsi" w:hAnsiTheme="majorHAnsi" w:cstheme="minorHAnsi"/>
          <w:color w:val="000000" w:themeColor="text1"/>
          <w:sz w:val="28"/>
          <w:szCs w:val="28"/>
          <w:lang w:val="ro-MD"/>
        </w:rPr>
        <w:t xml:space="preserve">. </w:t>
      </w:r>
    </w:p>
    <w:p w14:paraId="3E815D4A" w14:textId="039D5487" w:rsidR="006E2F5B" w:rsidRPr="00FB3D45" w:rsidRDefault="0092602D">
      <w:pPr>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Programul de revitalizare urbană are următoarea structură:</w:t>
      </w:r>
    </w:p>
    <w:p w14:paraId="45C06ABA" w14:textId="79AA44E8" w:rsidR="0092602D" w:rsidRPr="00FB3D45" w:rsidRDefault="0092602D" w:rsidP="00C53298">
      <w:pPr>
        <w:ind w:firstLine="709"/>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t>I. Introducere</w:t>
      </w:r>
    </w:p>
    <w:p w14:paraId="14227292" w14:textId="557A1442" w:rsidR="0092602D" w:rsidRPr="00FB3D45" w:rsidRDefault="00D40DC5">
      <w:pPr>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t>1</w:t>
      </w:r>
      <w:r w:rsidR="0040078A" w:rsidRPr="00FB3D45">
        <w:rPr>
          <w:rFonts w:asciiTheme="majorHAnsi" w:hAnsiTheme="majorHAnsi" w:cstheme="minorHAnsi"/>
          <w:b/>
          <w:color w:val="000000" w:themeColor="text1"/>
          <w:sz w:val="28"/>
          <w:szCs w:val="28"/>
          <w:lang w:val="ro-MD"/>
        </w:rPr>
        <w:t>.</w:t>
      </w:r>
      <w:r w:rsidR="00274E01" w:rsidRPr="00FB3D45">
        <w:rPr>
          <w:rFonts w:asciiTheme="majorHAnsi" w:hAnsiTheme="majorHAnsi" w:cstheme="minorHAnsi"/>
          <w:b/>
          <w:color w:val="000000" w:themeColor="text1"/>
          <w:sz w:val="28"/>
          <w:szCs w:val="28"/>
          <w:lang w:val="ro-MD"/>
        </w:rPr>
        <w:t xml:space="preserve">1. Descrierea generală </w:t>
      </w:r>
      <w:r w:rsidR="00CE3190" w:rsidRPr="00FB3D45">
        <w:rPr>
          <w:rFonts w:asciiTheme="majorHAnsi" w:hAnsiTheme="majorHAnsi" w:cstheme="minorHAnsi"/>
          <w:b/>
          <w:color w:val="000000" w:themeColor="text1"/>
          <w:sz w:val="28"/>
          <w:szCs w:val="28"/>
          <w:lang w:val="ro-MD"/>
        </w:rPr>
        <w:t>a orașului</w:t>
      </w:r>
    </w:p>
    <w:p w14:paraId="139E0835" w14:textId="0696834E" w:rsidR="00CE3190" w:rsidRPr="00FB3D45" w:rsidRDefault="0024486B" w:rsidP="00C53298">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Acest paragraf cuprinde câteva fraze prin care se descrie pe scurt orașul </w:t>
      </w:r>
      <w:r w:rsidR="00AA4339" w:rsidRPr="00FB3D45">
        <w:rPr>
          <w:rFonts w:asciiTheme="majorHAnsi" w:hAnsiTheme="majorHAnsi" w:cstheme="minorHAnsi"/>
          <w:color w:val="000000" w:themeColor="text1"/>
          <w:sz w:val="28"/>
          <w:szCs w:val="28"/>
          <w:lang w:val="ro-MD"/>
        </w:rPr>
        <w:t>în cauză, prezentându-se în special elementele specifice ale localității și elementele de interes în contextul procesului de revitalizare urbană.</w:t>
      </w:r>
    </w:p>
    <w:p w14:paraId="5738053A" w14:textId="01C9943A" w:rsidR="00AA4339" w:rsidRPr="00FB3D45" w:rsidRDefault="00D40DC5">
      <w:pPr>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t>1</w:t>
      </w:r>
      <w:r w:rsidR="0040078A" w:rsidRPr="00FB3D45">
        <w:rPr>
          <w:rFonts w:asciiTheme="majorHAnsi" w:hAnsiTheme="majorHAnsi" w:cstheme="minorHAnsi"/>
          <w:b/>
          <w:color w:val="000000" w:themeColor="text1"/>
          <w:sz w:val="28"/>
          <w:szCs w:val="28"/>
          <w:lang w:val="ro-MD"/>
        </w:rPr>
        <w:t>.</w:t>
      </w:r>
      <w:r w:rsidR="000C5ED3" w:rsidRPr="00FB3D45">
        <w:rPr>
          <w:rFonts w:asciiTheme="majorHAnsi" w:hAnsiTheme="majorHAnsi" w:cstheme="minorHAnsi"/>
          <w:b/>
          <w:color w:val="000000" w:themeColor="text1"/>
          <w:sz w:val="28"/>
          <w:szCs w:val="28"/>
          <w:lang w:val="ro-MD"/>
        </w:rPr>
        <w:t>2. Conceptul de Revitalizare Urbană</w:t>
      </w:r>
    </w:p>
    <w:p w14:paraId="4F98AE27" w14:textId="643235BC" w:rsidR="000C5ED3" w:rsidRPr="00FB3D45" w:rsidRDefault="000C5ED3" w:rsidP="00C53298">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Pentru că abordarea de revitalizare urbană este una relativ nouă în Republica Moldova este binevenită o </w:t>
      </w:r>
      <w:r w:rsidR="00A316B2" w:rsidRPr="00FB3D45">
        <w:rPr>
          <w:rFonts w:asciiTheme="majorHAnsi" w:hAnsiTheme="majorHAnsi" w:cstheme="minorHAnsi"/>
          <w:color w:val="000000" w:themeColor="text1"/>
          <w:sz w:val="28"/>
          <w:szCs w:val="28"/>
          <w:lang w:val="ro-MD"/>
        </w:rPr>
        <w:t xml:space="preserve">scurtă </w:t>
      </w:r>
      <w:r w:rsidR="00240A5F" w:rsidRPr="00FB3D45">
        <w:rPr>
          <w:rFonts w:asciiTheme="majorHAnsi" w:hAnsiTheme="majorHAnsi" w:cstheme="minorHAnsi"/>
          <w:color w:val="000000" w:themeColor="text1"/>
          <w:sz w:val="28"/>
          <w:szCs w:val="28"/>
          <w:lang w:val="ro-MD"/>
        </w:rPr>
        <w:t xml:space="preserve">introducere privind conceptul de revitalizare și </w:t>
      </w:r>
      <w:r w:rsidR="00240A5F" w:rsidRPr="00FB3D45">
        <w:rPr>
          <w:rFonts w:asciiTheme="majorHAnsi" w:hAnsiTheme="majorHAnsi" w:cstheme="minorHAnsi"/>
          <w:color w:val="000000" w:themeColor="text1"/>
          <w:sz w:val="28"/>
          <w:szCs w:val="28"/>
          <w:lang w:val="ro-MD"/>
        </w:rPr>
        <w:lastRenderedPageBreak/>
        <w:t xml:space="preserve">elementele de inovație </w:t>
      </w:r>
      <w:r w:rsidR="00024408" w:rsidRPr="00FB3D45">
        <w:rPr>
          <w:rFonts w:asciiTheme="majorHAnsi" w:hAnsiTheme="majorHAnsi" w:cstheme="minorHAnsi"/>
          <w:color w:val="000000" w:themeColor="text1"/>
          <w:sz w:val="28"/>
          <w:szCs w:val="28"/>
          <w:lang w:val="ro-MD"/>
        </w:rPr>
        <w:t>ale acestui instrument de dezvoltare urbană</w:t>
      </w:r>
      <w:r w:rsidR="00D116D9" w:rsidRPr="00FB3D45">
        <w:rPr>
          <w:rFonts w:asciiTheme="majorHAnsi" w:hAnsiTheme="majorHAnsi" w:cstheme="minorHAnsi"/>
          <w:color w:val="000000" w:themeColor="text1"/>
          <w:sz w:val="28"/>
          <w:szCs w:val="28"/>
          <w:lang w:val="ro-MD"/>
        </w:rPr>
        <w:t>, precum și elementele specifice ale revitalizării în orașul</w:t>
      </w:r>
      <w:r w:rsidR="001B09BF" w:rsidRPr="00FB3D45">
        <w:rPr>
          <w:rFonts w:asciiTheme="majorHAnsi" w:hAnsiTheme="majorHAnsi" w:cstheme="minorHAnsi"/>
          <w:color w:val="000000" w:themeColor="text1"/>
          <w:sz w:val="28"/>
          <w:szCs w:val="28"/>
          <w:lang w:val="ro-MD"/>
        </w:rPr>
        <w:t xml:space="preserve"> respectiv.</w:t>
      </w:r>
    </w:p>
    <w:p w14:paraId="177D917C" w14:textId="7DB6381F" w:rsidR="00CD33A9" w:rsidRPr="00FB3D45" w:rsidRDefault="00D40DC5" w:rsidP="005C7079">
      <w:pPr>
        <w:jc w:val="both"/>
        <w:rPr>
          <w:rFonts w:asciiTheme="majorHAnsi" w:hAnsiTheme="majorHAnsi" w:cstheme="minorHAnsi"/>
          <w:b/>
          <w:i/>
          <w:color w:val="000000" w:themeColor="text1"/>
          <w:sz w:val="28"/>
          <w:szCs w:val="28"/>
          <w:lang w:val="ro-MD"/>
        </w:rPr>
      </w:pPr>
      <w:r w:rsidRPr="00FB3D45">
        <w:rPr>
          <w:rFonts w:asciiTheme="majorHAnsi" w:hAnsiTheme="majorHAnsi" w:cstheme="minorHAnsi"/>
          <w:b/>
          <w:color w:val="000000" w:themeColor="text1"/>
          <w:sz w:val="28"/>
          <w:szCs w:val="28"/>
          <w:lang w:val="ro-MD"/>
        </w:rPr>
        <w:t>1</w:t>
      </w:r>
      <w:r w:rsidR="0040078A" w:rsidRPr="00FB3D45">
        <w:rPr>
          <w:rFonts w:asciiTheme="majorHAnsi" w:hAnsiTheme="majorHAnsi" w:cstheme="minorHAnsi"/>
          <w:b/>
          <w:color w:val="000000" w:themeColor="text1"/>
          <w:sz w:val="28"/>
          <w:szCs w:val="28"/>
          <w:lang w:val="ro-MD"/>
        </w:rPr>
        <w:t xml:space="preserve">.3. </w:t>
      </w:r>
      <w:r w:rsidR="00154054" w:rsidRPr="00FB3D45">
        <w:rPr>
          <w:rFonts w:asciiTheme="majorHAnsi" w:hAnsiTheme="majorHAnsi" w:cstheme="minorHAnsi"/>
          <w:b/>
          <w:color w:val="000000" w:themeColor="text1"/>
          <w:sz w:val="28"/>
          <w:szCs w:val="28"/>
          <w:lang w:val="ro-MD"/>
        </w:rPr>
        <w:t>L</w:t>
      </w:r>
      <w:r w:rsidR="00CD33A9" w:rsidRPr="00FB3D45">
        <w:rPr>
          <w:rFonts w:asciiTheme="majorHAnsi" w:hAnsiTheme="majorHAnsi" w:cstheme="minorHAnsi"/>
          <w:b/>
          <w:color w:val="000000" w:themeColor="text1"/>
          <w:sz w:val="28"/>
          <w:szCs w:val="28"/>
          <w:lang w:val="ro-MD"/>
        </w:rPr>
        <w:t>egăturil</w:t>
      </w:r>
      <w:r w:rsidR="00DE3083">
        <w:rPr>
          <w:rFonts w:asciiTheme="majorHAnsi" w:hAnsiTheme="majorHAnsi" w:cstheme="minorHAnsi"/>
          <w:b/>
          <w:color w:val="000000" w:themeColor="text1"/>
          <w:sz w:val="28"/>
          <w:szCs w:val="28"/>
          <w:lang w:val="ro-MD"/>
        </w:rPr>
        <w:t>e</w:t>
      </w:r>
      <w:r w:rsidR="00CD33A9" w:rsidRPr="00FB3D45">
        <w:rPr>
          <w:rFonts w:asciiTheme="majorHAnsi" w:hAnsiTheme="majorHAnsi" w:cstheme="minorHAnsi"/>
          <w:b/>
          <w:color w:val="000000" w:themeColor="text1"/>
          <w:sz w:val="28"/>
          <w:szCs w:val="28"/>
          <w:lang w:val="ro-MD"/>
        </w:rPr>
        <w:t xml:space="preserve"> programului cu documentele strategice naționale. </w:t>
      </w:r>
    </w:p>
    <w:p w14:paraId="4AC3D291" w14:textId="2F5A96C0" w:rsidR="00CD33A9" w:rsidRPr="00FB3D45" w:rsidRDefault="00CD33A9" w:rsidP="00DD5BD0">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Acest element presupune necesitatea de a demonstra că programul de revitalizare la nivel local este important pentru implementarea politicii de dezvoltare</w:t>
      </w:r>
      <w:r w:rsidRPr="00FB3D45">
        <w:rPr>
          <w:rFonts w:asciiTheme="majorHAnsi" w:hAnsiTheme="majorHAnsi" w:cstheme="minorHAnsi"/>
          <w:i/>
          <w:color w:val="000000" w:themeColor="text1"/>
          <w:sz w:val="28"/>
          <w:szCs w:val="28"/>
          <w:lang w:val="ro-MD"/>
        </w:rPr>
        <w:t xml:space="preserve"> </w:t>
      </w:r>
      <w:r w:rsidRPr="00FB3D45">
        <w:rPr>
          <w:rFonts w:asciiTheme="majorHAnsi" w:hAnsiTheme="majorHAnsi" w:cstheme="minorHAnsi"/>
          <w:color w:val="000000" w:themeColor="text1"/>
          <w:sz w:val="28"/>
          <w:szCs w:val="28"/>
          <w:lang w:val="ro-MD"/>
        </w:rPr>
        <w:t>regională a Republicii Moldova. Concomitent, conținutul programului trebuie să fie conform cu documentele strategice ale țării, care pot fi considerate ca sprijin de la nivelul național pentru realizarea de proiecte complexe și pe termen lung.</w:t>
      </w:r>
      <w:r w:rsidR="004622B3" w:rsidRPr="00FB3D45">
        <w:rPr>
          <w:rFonts w:asciiTheme="majorHAnsi" w:hAnsiTheme="majorHAnsi" w:cstheme="minorHAnsi"/>
          <w:color w:val="000000" w:themeColor="text1"/>
          <w:sz w:val="28"/>
          <w:szCs w:val="28"/>
          <w:lang w:val="ro-MD"/>
        </w:rPr>
        <w:t xml:space="preserve"> De asemenea,</w:t>
      </w:r>
      <w:r w:rsidRPr="00FB3D45">
        <w:rPr>
          <w:rFonts w:asciiTheme="majorHAnsi" w:hAnsiTheme="majorHAnsi" w:cstheme="minorHAnsi"/>
          <w:i/>
          <w:color w:val="000000" w:themeColor="text1"/>
          <w:sz w:val="28"/>
          <w:szCs w:val="28"/>
          <w:lang w:val="ro-MD"/>
        </w:rPr>
        <w:t xml:space="preserve"> </w:t>
      </w:r>
      <w:r w:rsidR="00DD5BD0" w:rsidRPr="00FB3D45">
        <w:rPr>
          <w:rFonts w:asciiTheme="majorHAnsi" w:hAnsiTheme="majorHAnsi" w:cstheme="minorHAnsi"/>
          <w:color w:val="000000" w:themeColor="text1"/>
          <w:sz w:val="28"/>
          <w:szCs w:val="28"/>
          <w:lang w:val="ro-MD"/>
        </w:rPr>
        <w:t>se</w:t>
      </w:r>
      <w:r w:rsidRPr="00FB3D45">
        <w:rPr>
          <w:rFonts w:asciiTheme="majorHAnsi" w:hAnsiTheme="majorHAnsi" w:cstheme="minorHAnsi"/>
          <w:color w:val="000000" w:themeColor="text1"/>
          <w:sz w:val="28"/>
          <w:szCs w:val="28"/>
          <w:lang w:val="ro-MD"/>
        </w:rPr>
        <w:t xml:space="preserve"> va descrie modul în care obiectivele programul</w:t>
      </w:r>
      <w:r w:rsidR="00FC09BE" w:rsidRPr="00FB3D45">
        <w:rPr>
          <w:rFonts w:asciiTheme="majorHAnsi" w:hAnsiTheme="majorHAnsi" w:cstheme="minorHAnsi"/>
          <w:color w:val="000000" w:themeColor="text1"/>
          <w:sz w:val="28"/>
          <w:szCs w:val="28"/>
          <w:lang w:val="ro-MD"/>
        </w:rPr>
        <w:t>ui</w:t>
      </w:r>
      <w:r w:rsidRPr="00FB3D45">
        <w:rPr>
          <w:rFonts w:asciiTheme="majorHAnsi" w:hAnsiTheme="majorHAnsi" w:cstheme="minorHAnsi"/>
          <w:color w:val="000000" w:themeColor="text1"/>
          <w:sz w:val="28"/>
          <w:szCs w:val="28"/>
          <w:lang w:val="ro-MD"/>
        </w:rPr>
        <w:t xml:space="preserve"> de revitalizare sunt </w:t>
      </w:r>
      <w:r w:rsidR="004C18B8" w:rsidRPr="00FB3D45">
        <w:rPr>
          <w:rFonts w:asciiTheme="majorHAnsi" w:hAnsiTheme="majorHAnsi" w:cstheme="minorHAnsi"/>
          <w:color w:val="000000" w:themeColor="text1"/>
          <w:sz w:val="28"/>
          <w:szCs w:val="28"/>
          <w:lang w:val="ro-MD"/>
        </w:rPr>
        <w:t xml:space="preserve">corelate </w:t>
      </w:r>
      <w:r w:rsidRPr="00FB3D45">
        <w:rPr>
          <w:rFonts w:asciiTheme="majorHAnsi" w:hAnsiTheme="majorHAnsi" w:cstheme="minorHAnsi"/>
          <w:color w:val="000000" w:themeColor="text1"/>
          <w:sz w:val="28"/>
          <w:szCs w:val="28"/>
          <w:lang w:val="ro-MD"/>
        </w:rPr>
        <w:t>cu conținutul strategiilor, planurilor sau programelor la nivel de oraș și</w:t>
      </w:r>
      <w:r w:rsidR="00FC09BE" w:rsidRPr="00FB3D45">
        <w:rPr>
          <w:rFonts w:asciiTheme="majorHAnsi" w:hAnsiTheme="majorHAnsi" w:cstheme="minorHAnsi"/>
          <w:color w:val="000000" w:themeColor="text1"/>
          <w:sz w:val="28"/>
          <w:szCs w:val="28"/>
          <w:lang w:val="ro-MD"/>
        </w:rPr>
        <w:t xml:space="preserve"> </w:t>
      </w:r>
      <w:r w:rsidR="000A5E5C" w:rsidRPr="00FB3D45">
        <w:rPr>
          <w:rFonts w:asciiTheme="majorHAnsi" w:hAnsiTheme="majorHAnsi" w:cstheme="minorHAnsi"/>
          <w:color w:val="000000" w:themeColor="text1"/>
          <w:sz w:val="28"/>
          <w:szCs w:val="28"/>
          <w:lang w:val="ro-MD"/>
        </w:rPr>
        <w:t xml:space="preserve">cum </w:t>
      </w:r>
      <w:r w:rsidR="00FC09BE" w:rsidRPr="00FB3D45">
        <w:rPr>
          <w:rFonts w:asciiTheme="majorHAnsi" w:hAnsiTheme="majorHAnsi" w:cstheme="minorHAnsi"/>
          <w:color w:val="000000" w:themeColor="text1"/>
          <w:sz w:val="28"/>
          <w:szCs w:val="28"/>
          <w:lang w:val="ro-MD"/>
        </w:rPr>
        <w:t xml:space="preserve">proiectele de revitalizare </w:t>
      </w:r>
      <w:r w:rsidR="000A5E5C" w:rsidRPr="00FB3D45">
        <w:rPr>
          <w:rFonts w:asciiTheme="majorHAnsi" w:hAnsiTheme="majorHAnsi" w:cstheme="minorHAnsi"/>
          <w:color w:val="000000" w:themeColor="text1"/>
          <w:sz w:val="28"/>
          <w:szCs w:val="28"/>
          <w:lang w:val="ro-MD"/>
        </w:rPr>
        <w:t>vin în sprijinul realizării scopu</w:t>
      </w:r>
      <w:r w:rsidR="009C1A93" w:rsidRPr="00FB3D45">
        <w:rPr>
          <w:rFonts w:asciiTheme="majorHAnsi" w:hAnsiTheme="majorHAnsi" w:cstheme="minorHAnsi"/>
          <w:color w:val="000000" w:themeColor="text1"/>
          <w:sz w:val="28"/>
          <w:szCs w:val="28"/>
          <w:lang w:val="ro-MD"/>
        </w:rPr>
        <w:t>rilor acestor</w:t>
      </w:r>
      <w:r w:rsidR="000A5E5C" w:rsidRPr="00FB3D45">
        <w:rPr>
          <w:rFonts w:asciiTheme="majorHAnsi" w:hAnsiTheme="majorHAnsi" w:cstheme="minorHAnsi"/>
          <w:color w:val="000000" w:themeColor="text1"/>
          <w:sz w:val="28"/>
          <w:szCs w:val="28"/>
          <w:lang w:val="ro-MD"/>
        </w:rPr>
        <w:t xml:space="preserve"> documente.</w:t>
      </w:r>
    </w:p>
    <w:p w14:paraId="1065DF73" w14:textId="77777777" w:rsidR="00A733DA" w:rsidRPr="00FB3D45" w:rsidRDefault="00A733DA" w:rsidP="00CD33A9">
      <w:pPr>
        <w:spacing w:before="120" w:after="120" w:line="240" w:lineRule="auto"/>
        <w:jc w:val="both"/>
        <w:rPr>
          <w:rFonts w:asciiTheme="majorHAnsi" w:hAnsiTheme="majorHAnsi" w:cstheme="minorHAnsi"/>
          <w:b/>
          <w:color w:val="000000" w:themeColor="text1"/>
          <w:sz w:val="28"/>
          <w:szCs w:val="28"/>
          <w:lang w:val="ro-MD"/>
        </w:rPr>
      </w:pPr>
    </w:p>
    <w:p w14:paraId="6A6D6429" w14:textId="2838987D" w:rsidR="00A66BB8" w:rsidRPr="00FB3D45" w:rsidRDefault="00A66BB8" w:rsidP="00A66BB8">
      <w:pPr>
        <w:spacing w:before="120" w:after="120" w:line="240" w:lineRule="auto"/>
        <w:jc w:val="both"/>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t>II. Analiza orașului</w:t>
      </w:r>
      <w:r w:rsidR="00396102" w:rsidRPr="00FB3D45">
        <w:rPr>
          <w:rFonts w:asciiTheme="majorHAnsi" w:hAnsiTheme="majorHAnsi" w:cstheme="minorHAnsi"/>
          <w:b/>
          <w:color w:val="000000" w:themeColor="text1"/>
          <w:sz w:val="28"/>
          <w:szCs w:val="28"/>
          <w:lang w:val="ro-MD"/>
        </w:rPr>
        <w:t xml:space="preserve"> – determinarea zonelor degradate și a zonei de revitalizare</w:t>
      </w:r>
    </w:p>
    <w:p w14:paraId="5C1B8062" w14:textId="77777777" w:rsidR="00CF43C5" w:rsidRPr="00FB3D45" w:rsidRDefault="00CF43C5" w:rsidP="00A66BB8">
      <w:pPr>
        <w:spacing w:before="120" w:after="120" w:line="240" w:lineRule="auto"/>
        <w:jc w:val="both"/>
        <w:rPr>
          <w:rFonts w:asciiTheme="majorHAnsi" w:hAnsiTheme="majorHAnsi" w:cstheme="minorHAnsi"/>
          <w:b/>
          <w:color w:val="000000" w:themeColor="text1"/>
          <w:sz w:val="28"/>
          <w:szCs w:val="28"/>
          <w:lang w:val="ro-MD"/>
        </w:rPr>
      </w:pPr>
    </w:p>
    <w:p w14:paraId="1E3EAFBB" w14:textId="5BB5C1C5" w:rsidR="00396102" w:rsidRPr="00FB3D45" w:rsidRDefault="00AB7E16" w:rsidP="00A66BB8">
      <w:pPr>
        <w:spacing w:before="120" w:after="120" w:line="240" w:lineRule="auto"/>
        <w:jc w:val="both"/>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t>2</w:t>
      </w:r>
      <w:r w:rsidR="00A733DA" w:rsidRPr="00FB3D45">
        <w:rPr>
          <w:rFonts w:asciiTheme="majorHAnsi" w:hAnsiTheme="majorHAnsi" w:cstheme="minorHAnsi"/>
          <w:b/>
          <w:color w:val="000000" w:themeColor="text1"/>
          <w:sz w:val="28"/>
          <w:szCs w:val="28"/>
          <w:lang w:val="ro-MD"/>
        </w:rPr>
        <w:t xml:space="preserve">.1. </w:t>
      </w:r>
      <w:r w:rsidR="001D4328" w:rsidRPr="00FB3D45">
        <w:rPr>
          <w:rFonts w:asciiTheme="majorHAnsi" w:hAnsiTheme="majorHAnsi" w:cstheme="minorHAnsi"/>
          <w:b/>
          <w:color w:val="000000" w:themeColor="text1"/>
          <w:sz w:val="28"/>
          <w:szCs w:val="28"/>
          <w:lang w:val="ro-MD"/>
        </w:rPr>
        <w:t>Delimitarea</w:t>
      </w:r>
      <w:r w:rsidR="00C5444A" w:rsidRPr="00FB3D45">
        <w:rPr>
          <w:rFonts w:asciiTheme="majorHAnsi" w:hAnsiTheme="majorHAnsi" w:cstheme="minorHAnsi"/>
          <w:b/>
          <w:color w:val="000000" w:themeColor="text1"/>
          <w:sz w:val="28"/>
          <w:szCs w:val="28"/>
          <w:lang w:val="ro-MD"/>
        </w:rPr>
        <w:t xml:space="preserve"> zonelor orașului</w:t>
      </w:r>
    </w:p>
    <w:p w14:paraId="66D79641" w14:textId="2E1E1550" w:rsidR="00C5444A" w:rsidRPr="00FB3D45" w:rsidRDefault="00C5444A" w:rsidP="005C707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De</w:t>
      </w:r>
      <w:r w:rsidR="008A4BA5" w:rsidRPr="00FB3D45">
        <w:rPr>
          <w:rFonts w:asciiTheme="majorHAnsi" w:hAnsiTheme="majorHAnsi" w:cstheme="minorHAnsi"/>
          <w:color w:val="000000" w:themeColor="text1"/>
          <w:sz w:val="28"/>
          <w:szCs w:val="28"/>
          <w:lang w:val="ro-MD"/>
        </w:rPr>
        <w:t xml:space="preserve">limitarea orașului presupune stabilirea zonelor </w:t>
      </w:r>
      <w:r w:rsidR="001475E8" w:rsidRPr="00FB3D45">
        <w:rPr>
          <w:rFonts w:asciiTheme="majorHAnsi" w:hAnsiTheme="majorHAnsi" w:cstheme="minorHAnsi"/>
          <w:color w:val="000000" w:themeColor="text1"/>
          <w:sz w:val="28"/>
          <w:szCs w:val="28"/>
          <w:lang w:val="ro-MD"/>
        </w:rPr>
        <w:t>urbane în baza unor documente</w:t>
      </w:r>
      <w:r w:rsidR="001776CB" w:rsidRPr="00FB3D45">
        <w:rPr>
          <w:rFonts w:asciiTheme="majorHAnsi" w:hAnsiTheme="majorHAnsi" w:cstheme="minorHAnsi"/>
          <w:color w:val="000000" w:themeColor="text1"/>
          <w:sz w:val="28"/>
          <w:szCs w:val="28"/>
          <w:lang w:val="ro-MD"/>
        </w:rPr>
        <w:t xml:space="preserve"> concrete</w:t>
      </w:r>
      <w:r w:rsidR="001475E8" w:rsidRPr="00FB3D45">
        <w:rPr>
          <w:rFonts w:asciiTheme="majorHAnsi" w:hAnsiTheme="majorHAnsi" w:cstheme="minorHAnsi"/>
          <w:color w:val="000000" w:themeColor="text1"/>
          <w:sz w:val="28"/>
          <w:szCs w:val="28"/>
          <w:lang w:val="ro-MD"/>
        </w:rPr>
        <w:t xml:space="preserve">, date </w:t>
      </w:r>
      <w:r w:rsidR="00DA2809" w:rsidRPr="00FB3D45">
        <w:rPr>
          <w:rFonts w:asciiTheme="majorHAnsi" w:hAnsiTheme="majorHAnsi" w:cstheme="minorHAnsi"/>
          <w:color w:val="000000" w:themeColor="text1"/>
          <w:sz w:val="28"/>
          <w:szCs w:val="28"/>
          <w:lang w:val="ro-MD"/>
        </w:rPr>
        <w:t xml:space="preserve">transparente </w:t>
      </w:r>
      <w:r w:rsidR="001475E8" w:rsidRPr="00FB3D45">
        <w:rPr>
          <w:rFonts w:asciiTheme="majorHAnsi" w:hAnsiTheme="majorHAnsi" w:cstheme="minorHAnsi"/>
          <w:color w:val="000000" w:themeColor="text1"/>
          <w:sz w:val="28"/>
          <w:szCs w:val="28"/>
          <w:lang w:val="ro-MD"/>
        </w:rPr>
        <w:t xml:space="preserve">sau alt temei justificativ. </w:t>
      </w:r>
      <w:r w:rsidR="00E6629B" w:rsidRPr="00FB3D45">
        <w:rPr>
          <w:rFonts w:asciiTheme="majorHAnsi" w:hAnsiTheme="majorHAnsi" w:cstheme="minorHAnsi"/>
          <w:color w:val="000000" w:themeColor="text1"/>
          <w:sz w:val="28"/>
          <w:szCs w:val="28"/>
          <w:lang w:val="ro-MD"/>
        </w:rPr>
        <w:t xml:space="preserve">Pe lângă o descriere succintă a procesului de delimitare și prezentare a zonelor urbane, </w:t>
      </w:r>
      <w:r w:rsidR="00744879" w:rsidRPr="00FB3D45">
        <w:rPr>
          <w:rFonts w:asciiTheme="majorHAnsi" w:hAnsiTheme="majorHAnsi" w:cstheme="minorHAnsi"/>
          <w:color w:val="000000" w:themeColor="text1"/>
          <w:sz w:val="28"/>
          <w:szCs w:val="28"/>
          <w:lang w:val="ro-MD"/>
        </w:rPr>
        <w:t>delimitarea este ilustrată pe hartă</w:t>
      </w:r>
      <w:r w:rsidR="00716D0E" w:rsidRPr="00FB3D45">
        <w:rPr>
          <w:rFonts w:asciiTheme="majorHAnsi" w:hAnsiTheme="majorHAnsi" w:cstheme="minorHAnsi"/>
          <w:color w:val="000000" w:themeColor="text1"/>
          <w:sz w:val="28"/>
          <w:szCs w:val="28"/>
          <w:lang w:val="ro-MD"/>
        </w:rPr>
        <w:t>.</w:t>
      </w:r>
    </w:p>
    <w:p w14:paraId="36F0C36C" w14:textId="0ABBC0AC" w:rsidR="00DA2809" w:rsidRPr="00FB3D45" w:rsidRDefault="00DA2809" w:rsidP="00A66BB8">
      <w:pPr>
        <w:spacing w:before="120" w:after="120" w:line="240" w:lineRule="auto"/>
        <w:jc w:val="both"/>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t>2.2. Descrierea metodologiei de studiu</w:t>
      </w:r>
    </w:p>
    <w:p w14:paraId="5FDB49C5" w14:textId="107834F9" w:rsidR="00DA2809" w:rsidRPr="00FB3D45" w:rsidRDefault="00922AC4" w:rsidP="00C53298">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Pentru </w:t>
      </w:r>
      <w:r w:rsidR="005C0551" w:rsidRPr="00FB3D45">
        <w:rPr>
          <w:rFonts w:asciiTheme="majorHAnsi" w:hAnsiTheme="majorHAnsi" w:cstheme="minorHAnsi"/>
          <w:color w:val="000000" w:themeColor="text1"/>
          <w:sz w:val="28"/>
          <w:szCs w:val="28"/>
          <w:lang w:val="ro-MD"/>
        </w:rPr>
        <w:t xml:space="preserve">logica de expunere </w:t>
      </w:r>
      <w:r w:rsidR="00784741" w:rsidRPr="00FB3D45">
        <w:rPr>
          <w:rFonts w:asciiTheme="majorHAnsi" w:hAnsiTheme="majorHAnsi" w:cstheme="minorHAnsi"/>
          <w:color w:val="000000" w:themeColor="text1"/>
          <w:sz w:val="28"/>
          <w:szCs w:val="28"/>
          <w:lang w:val="ro-MD"/>
        </w:rPr>
        <w:t xml:space="preserve">în cadrul programului, este necesară o scurtă descriere și explicare a metodologiei de studiu aplicată pentru analiza </w:t>
      </w:r>
      <w:r w:rsidR="001D1AD2" w:rsidRPr="00FB3D45">
        <w:rPr>
          <w:rFonts w:asciiTheme="majorHAnsi" w:hAnsiTheme="majorHAnsi" w:cstheme="minorHAnsi"/>
          <w:color w:val="000000" w:themeColor="text1"/>
          <w:sz w:val="28"/>
          <w:szCs w:val="28"/>
          <w:lang w:val="ro-MD"/>
        </w:rPr>
        <w:t xml:space="preserve">indicatorilor la nivelul tuturor zonelor orașului în scopul identificării zonelor degradate și ulterior a zonei de revitalizare. </w:t>
      </w:r>
      <w:r w:rsidR="001C36EC" w:rsidRPr="00FB3D45">
        <w:rPr>
          <w:rFonts w:asciiTheme="majorHAnsi" w:hAnsiTheme="majorHAnsi" w:cstheme="minorHAnsi"/>
          <w:color w:val="000000" w:themeColor="text1"/>
          <w:sz w:val="28"/>
          <w:szCs w:val="28"/>
          <w:lang w:val="ro-MD"/>
        </w:rPr>
        <w:t xml:space="preserve">Se are în vedere explicarea </w:t>
      </w:r>
      <w:r w:rsidR="00696CDD" w:rsidRPr="00FB3D45">
        <w:rPr>
          <w:rFonts w:asciiTheme="majorHAnsi" w:hAnsiTheme="majorHAnsi" w:cstheme="minorHAnsi"/>
          <w:color w:val="000000" w:themeColor="text1"/>
          <w:sz w:val="28"/>
          <w:szCs w:val="28"/>
          <w:lang w:val="ro-MD"/>
        </w:rPr>
        <w:t>meto</w:t>
      </w:r>
      <w:r w:rsidR="009B6D5A" w:rsidRPr="00FB3D45">
        <w:rPr>
          <w:rFonts w:asciiTheme="majorHAnsi" w:hAnsiTheme="majorHAnsi" w:cstheme="minorHAnsi"/>
          <w:color w:val="000000" w:themeColor="text1"/>
          <w:sz w:val="28"/>
          <w:szCs w:val="28"/>
          <w:lang w:val="ro-MD"/>
        </w:rPr>
        <w:t>delor</w:t>
      </w:r>
      <w:r w:rsidR="001C36EC" w:rsidRPr="00FB3D45">
        <w:rPr>
          <w:rFonts w:asciiTheme="majorHAnsi" w:hAnsiTheme="majorHAnsi" w:cstheme="minorHAnsi"/>
          <w:color w:val="000000" w:themeColor="text1"/>
          <w:sz w:val="28"/>
          <w:szCs w:val="28"/>
          <w:lang w:val="ro-MD"/>
        </w:rPr>
        <w:t xml:space="preserve"> de </w:t>
      </w:r>
      <w:r w:rsidR="00696CDD" w:rsidRPr="00FB3D45">
        <w:rPr>
          <w:rFonts w:asciiTheme="majorHAnsi" w:hAnsiTheme="majorHAnsi" w:cstheme="minorHAnsi"/>
          <w:color w:val="000000" w:themeColor="text1"/>
          <w:sz w:val="28"/>
          <w:szCs w:val="28"/>
          <w:lang w:val="ro-MD"/>
        </w:rPr>
        <w:t>colectare</w:t>
      </w:r>
      <w:r w:rsidR="001C36EC" w:rsidRPr="00FB3D45">
        <w:rPr>
          <w:rFonts w:asciiTheme="majorHAnsi" w:hAnsiTheme="majorHAnsi" w:cstheme="minorHAnsi"/>
          <w:color w:val="000000" w:themeColor="text1"/>
          <w:sz w:val="28"/>
          <w:szCs w:val="28"/>
          <w:lang w:val="ro-MD"/>
        </w:rPr>
        <w:t xml:space="preserve"> și calculare a indicatorilor</w:t>
      </w:r>
      <w:r w:rsidR="009B6D5A" w:rsidRPr="00FB3D45">
        <w:rPr>
          <w:rFonts w:asciiTheme="majorHAnsi" w:hAnsiTheme="majorHAnsi" w:cstheme="minorHAnsi"/>
          <w:color w:val="000000" w:themeColor="text1"/>
          <w:sz w:val="28"/>
          <w:szCs w:val="28"/>
          <w:lang w:val="ro-MD"/>
        </w:rPr>
        <w:t xml:space="preserve">, </w:t>
      </w:r>
      <w:r w:rsidR="00967A01" w:rsidRPr="00FB3D45">
        <w:rPr>
          <w:rFonts w:asciiTheme="majorHAnsi" w:hAnsiTheme="majorHAnsi" w:cstheme="minorHAnsi"/>
          <w:color w:val="000000" w:themeColor="text1"/>
          <w:sz w:val="28"/>
          <w:szCs w:val="28"/>
          <w:lang w:val="ro-MD"/>
        </w:rPr>
        <w:t>rolul și citirea hărților din program.</w:t>
      </w:r>
    </w:p>
    <w:p w14:paraId="659E2B7E" w14:textId="78CFC875" w:rsidR="0013766D" w:rsidRPr="00FB3D45" w:rsidRDefault="0013766D" w:rsidP="00A66BB8">
      <w:pPr>
        <w:spacing w:before="120" w:after="120" w:line="240" w:lineRule="auto"/>
        <w:jc w:val="both"/>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t xml:space="preserve">2.3. </w:t>
      </w:r>
      <w:r w:rsidR="007F6BBE" w:rsidRPr="00FB3D45">
        <w:rPr>
          <w:rFonts w:asciiTheme="majorHAnsi" w:hAnsiTheme="majorHAnsi" w:cstheme="minorHAnsi"/>
          <w:b/>
          <w:color w:val="000000" w:themeColor="text1"/>
          <w:sz w:val="28"/>
          <w:szCs w:val="28"/>
          <w:lang w:val="ro-MD"/>
        </w:rPr>
        <w:t>Analiza diferențelor între părțile orașului</w:t>
      </w:r>
    </w:p>
    <w:p w14:paraId="1D6C24A9" w14:textId="7E6BD7B6" w:rsidR="005C0CB7" w:rsidRPr="00FB3D45" w:rsidRDefault="0022423D" w:rsidP="00C53298">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Acest capitol se referă la diagnosticul tuturor zonelor orașului în baza unui set de indicatori clasificați în 5 sau mai mul</w:t>
      </w:r>
      <w:r w:rsidR="00DE3083">
        <w:rPr>
          <w:rFonts w:asciiTheme="majorHAnsi" w:hAnsiTheme="majorHAnsi" w:cstheme="minorHAnsi"/>
          <w:color w:val="000000" w:themeColor="text1"/>
          <w:sz w:val="28"/>
          <w:szCs w:val="28"/>
          <w:lang w:val="ro-MD"/>
        </w:rPr>
        <w:t>t</w:t>
      </w:r>
      <w:r w:rsidRPr="00FB3D45">
        <w:rPr>
          <w:rFonts w:asciiTheme="majorHAnsi" w:hAnsiTheme="majorHAnsi" w:cstheme="minorHAnsi"/>
          <w:color w:val="000000" w:themeColor="text1"/>
          <w:sz w:val="28"/>
          <w:szCs w:val="28"/>
          <w:lang w:val="ro-MD"/>
        </w:rPr>
        <w:t>e categorii</w:t>
      </w:r>
      <w:r w:rsidR="004C6992" w:rsidRPr="00FB3D45">
        <w:rPr>
          <w:rFonts w:asciiTheme="majorHAnsi" w:hAnsiTheme="majorHAnsi" w:cstheme="minorHAnsi"/>
          <w:color w:val="000000" w:themeColor="text1"/>
          <w:sz w:val="28"/>
          <w:szCs w:val="28"/>
          <w:lang w:val="ro-MD"/>
        </w:rPr>
        <w:t xml:space="preserve">. Este important ca aceeași indicatori să fie calculați pentru toate zonele orașului pentru a realiza o comparație </w:t>
      </w:r>
      <w:r w:rsidR="00825193" w:rsidRPr="00FB3D45">
        <w:rPr>
          <w:rFonts w:asciiTheme="majorHAnsi" w:hAnsiTheme="majorHAnsi" w:cstheme="minorHAnsi"/>
          <w:color w:val="000000" w:themeColor="text1"/>
          <w:sz w:val="28"/>
          <w:szCs w:val="28"/>
          <w:lang w:val="ro-MD"/>
        </w:rPr>
        <w:t>corectă</w:t>
      </w:r>
      <w:r w:rsidR="003C0496" w:rsidRPr="00FB3D45">
        <w:rPr>
          <w:rFonts w:asciiTheme="majorHAnsi" w:hAnsiTheme="majorHAnsi" w:cstheme="minorHAnsi"/>
          <w:color w:val="000000" w:themeColor="text1"/>
          <w:sz w:val="28"/>
          <w:szCs w:val="28"/>
          <w:lang w:val="ro-MD"/>
        </w:rPr>
        <w:t>.</w:t>
      </w:r>
      <w:r w:rsidR="005C0CB7" w:rsidRPr="00FB3D45">
        <w:rPr>
          <w:rFonts w:asciiTheme="majorHAnsi" w:hAnsiTheme="majorHAnsi" w:cstheme="minorHAnsi"/>
          <w:color w:val="000000" w:themeColor="text1"/>
          <w:sz w:val="28"/>
          <w:szCs w:val="28"/>
          <w:lang w:val="ro-MD"/>
        </w:rPr>
        <w:t xml:space="preserve"> </w:t>
      </w:r>
      <w:r w:rsidR="002A74C1" w:rsidRPr="00FB3D45">
        <w:rPr>
          <w:rFonts w:asciiTheme="majorHAnsi" w:hAnsiTheme="majorHAnsi" w:cstheme="minorHAnsi"/>
          <w:color w:val="000000" w:themeColor="text1"/>
          <w:sz w:val="28"/>
          <w:szCs w:val="28"/>
          <w:lang w:val="ro-MD"/>
        </w:rPr>
        <w:t xml:space="preserve">Indicatorii care descriu sfera socială și respectiv indică asupra fenomenelor sociale, au o relevanță deosebită în </w:t>
      </w:r>
      <w:r w:rsidR="00300015" w:rsidRPr="00FB3D45">
        <w:rPr>
          <w:rFonts w:asciiTheme="majorHAnsi" w:hAnsiTheme="majorHAnsi" w:cstheme="minorHAnsi"/>
          <w:color w:val="000000" w:themeColor="text1"/>
          <w:sz w:val="28"/>
          <w:szCs w:val="28"/>
          <w:lang w:val="ro-MD"/>
        </w:rPr>
        <w:t>identificarea zonelor degradate și ulterior a zonei de revitalizare. Adițional, sunt analizați și alți indicatori ce descriu sfera economică, de mediu, spațial-funcțională și altele, la nivelul zonelor urbane.</w:t>
      </w:r>
    </w:p>
    <w:p w14:paraId="7EA87325" w14:textId="64ECA88A" w:rsidR="005C0CB7" w:rsidRPr="00FB3D45" w:rsidRDefault="005C0CB7" w:rsidP="00C53298">
      <w:pPr>
        <w:spacing w:before="120" w:after="120" w:line="240" w:lineRule="auto"/>
        <w:ind w:firstLine="567"/>
        <w:jc w:val="both"/>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t>2.3.1. Sfera socială</w:t>
      </w:r>
    </w:p>
    <w:p w14:paraId="660AA40D" w14:textId="11928DCE" w:rsidR="005C0CB7" w:rsidRPr="00FB3D45" w:rsidRDefault="005C0CB7" w:rsidP="00C53298">
      <w:pPr>
        <w:spacing w:before="120" w:after="120" w:line="240" w:lineRule="auto"/>
        <w:ind w:firstLine="567"/>
        <w:jc w:val="both"/>
        <w:rPr>
          <w:rFonts w:asciiTheme="majorHAnsi" w:hAnsiTheme="majorHAnsi" w:cstheme="minorHAnsi"/>
          <w:b/>
          <w:color w:val="000000" w:themeColor="text1"/>
          <w:sz w:val="28"/>
          <w:szCs w:val="28"/>
          <w:lang w:val="ro-MD"/>
        </w:rPr>
      </w:pPr>
      <w:r w:rsidRPr="00FB3D45">
        <w:rPr>
          <w:rFonts w:asciiTheme="majorHAnsi" w:hAnsiTheme="majorHAnsi" w:cstheme="minorHAnsi"/>
          <w:bCs/>
          <w:color w:val="000000" w:themeColor="text1"/>
          <w:sz w:val="28"/>
          <w:szCs w:val="28"/>
          <w:lang w:val="ro-MD"/>
        </w:rPr>
        <w:t xml:space="preserve">Acest </w:t>
      </w:r>
      <w:r w:rsidR="00C6358E" w:rsidRPr="00FB3D45">
        <w:rPr>
          <w:rFonts w:asciiTheme="majorHAnsi" w:hAnsiTheme="majorHAnsi" w:cstheme="minorHAnsi"/>
          <w:bCs/>
          <w:color w:val="000000" w:themeColor="text1"/>
          <w:sz w:val="28"/>
          <w:szCs w:val="28"/>
          <w:lang w:val="ro-MD"/>
        </w:rPr>
        <w:t>paragraf include analiza indicatorilor care redau fenomene</w:t>
      </w:r>
      <w:r w:rsidR="00300015" w:rsidRPr="00FB3D45">
        <w:rPr>
          <w:rFonts w:asciiTheme="majorHAnsi" w:hAnsiTheme="majorHAnsi" w:cstheme="minorHAnsi"/>
          <w:bCs/>
          <w:color w:val="000000" w:themeColor="text1"/>
          <w:sz w:val="28"/>
          <w:szCs w:val="28"/>
          <w:lang w:val="ro-MD"/>
        </w:rPr>
        <w:t>le</w:t>
      </w:r>
      <w:r w:rsidR="00C6358E" w:rsidRPr="00FB3D45">
        <w:rPr>
          <w:rFonts w:asciiTheme="majorHAnsi" w:hAnsiTheme="majorHAnsi" w:cstheme="minorHAnsi"/>
          <w:bCs/>
          <w:color w:val="000000" w:themeColor="text1"/>
          <w:sz w:val="28"/>
          <w:szCs w:val="28"/>
          <w:lang w:val="ro-MD"/>
        </w:rPr>
        <w:t xml:space="preserve"> sociale</w:t>
      </w:r>
      <w:r w:rsidR="00300015" w:rsidRPr="00FB3D45">
        <w:rPr>
          <w:rFonts w:asciiTheme="majorHAnsi" w:hAnsiTheme="majorHAnsi" w:cstheme="minorHAnsi"/>
          <w:bCs/>
          <w:color w:val="000000" w:themeColor="text1"/>
          <w:sz w:val="28"/>
          <w:szCs w:val="28"/>
          <w:lang w:val="ro-MD"/>
        </w:rPr>
        <w:t xml:space="preserve"> la nivel de zone. </w:t>
      </w:r>
      <w:r w:rsidR="006227CC" w:rsidRPr="00FB3D45">
        <w:rPr>
          <w:rFonts w:asciiTheme="majorHAnsi" w:hAnsiTheme="majorHAnsi" w:cstheme="minorHAnsi"/>
          <w:bCs/>
          <w:color w:val="000000" w:themeColor="text1"/>
          <w:sz w:val="28"/>
          <w:szCs w:val="28"/>
          <w:lang w:val="ro-MD"/>
        </w:rPr>
        <w:t xml:space="preserve">Sunt analizați indicatorii sociali care indică </w:t>
      </w:r>
      <w:r w:rsidR="00FE3087" w:rsidRPr="00FB3D45">
        <w:rPr>
          <w:rFonts w:asciiTheme="majorHAnsi" w:hAnsiTheme="majorHAnsi" w:cstheme="minorHAnsi"/>
          <w:bCs/>
          <w:color w:val="000000" w:themeColor="text1"/>
          <w:sz w:val="28"/>
          <w:szCs w:val="28"/>
          <w:lang w:val="ro-MD"/>
        </w:rPr>
        <w:t xml:space="preserve">decalajele de dezvoltare socială între zonele delimitate (de ex.: șomajul, sărăcia, </w:t>
      </w:r>
      <w:r w:rsidR="00784AF5" w:rsidRPr="00FB3D45">
        <w:rPr>
          <w:rFonts w:asciiTheme="majorHAnsi" w:hAnsiTheme="majorHAnsi" w:cstheme="minorHAnsi"/>
          <w:bCs/>
          <w:color w:val="000000" w:themeColor="text1"/>
          <w:sz w:val="28"/>
          <w:szCs w:val="28"/>
          <w:lang w:val="ro-MD"/>
        </w:rPr>
        <w:t xml:space="preserve">asistență socială etc.). </w:t>
      </w:r>
    </w:p>
    <w:p w14:paraId="564A2EC2" w14:textId="72E27EDF" w:rsidR="007F6BBE" w:rsidRPr="00FB3D45" w:rsidRDefault="005C0CB7" w:rsidP="00C53298">
      <w:pPr>
        <w:spacing w:before="120" w:after="120" w:line="240" w:lineRule="auto"/>
        <w:ind w:firstLine="567"/>
        <w:jc w:val="both"/>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lastRenderedPageBreak/>
        <w:t>2.3.2. Sfera economică</w:t>
      </w:r>
      <w:r w:rsidR="003C0496" w:rsidRPr="00FB3D45">
        <w:rPr>
          <w:rFonts w:asciiTheme="majorHAnsi" w:hAnsiTheme="majorHAnsi" w:cstheme="minorHAnsi"/>
          <w:b/>
          <w:color w:val="000000" w:themeColor="text1"/>
          <w:sz w:val="28"/>
          <w:szCs w:val="28"/>
          <w:lang w:val="ro-MD"/>
        </w:rPr>
        <w:t xml:space="preserve"> </w:t>
      </w:r>
    </w:p>
    <w:p w14:paraId="762A2573" w14:textId="6A8D6CD8" w:rsidR="005C0CB7" w:rsidRPr="00FB3D45" w:rsidRDefault="00551886" w:rsidP="00C53298">
      <w:pPr>
        <w:spacing w:before="120" w:after="120" w:line="240" w:lineRule="auto"/>
        <w:ind w:firstLine="567"/>
        <w:jc w:val="both"/>
        <w:rPr>
          <w:rFonts w:asciiTheme="majorHAnsi" w:hAnsiTheme="majorHAnsi" w:cstheme="minorHAnsi"/>
          <w:b/>
          <w:color w:val="000000" w:themeColor="text1"/>
          <w:sz w:val="28"/>
          <w:szCs w:val="28"/>
          <w:lang w:val="ro-MD"/>
        </w:rPr>
      </w:pPr>
      <w:r w:rsidRPr="00FB3D45">
        <w:rPr>
          <w:rFonts w:asciiTheme="majorHAnsi" w:hAnsiTheme="majorHAnsi" w:cstheme="minorHAnsi"/>
          <w:bCs/>
          <w:color w:val="000000" w:themeColor="text1"/>
          <w:sz w:val="28"/>
          <w:szCs w:val="28"/>
          <w:lang w:val="ro-MD"/>
        </w:rPr>
        <w:t xml:space="preserve">Indicatorii economici descriu nivelul de dezvoltare economică </w:t>
      </w:r>
      <w:r w:rsidR="00D8316F" w:rsidRPr="00FB3D45">
        <w:rPr>
          <w:rFonts w:asciiTheme="majorHAnsi" w:hAnsiTheme="majorHAnsi" w:cstheme="minorHAnsi"/>
          <w:bCs/>
          <w:color w:val="000000" w:themeColor="text1"/>
          <w:sz w:val="28"/>
          <w:szCs w:val="28"/>
          <w:lang w:val="ro-MD"/>
        </w:rPr>
        <w:t xml:space="preserve">și decalajul între zonele orașului (de ex.: </w:t>
      </w:r>
      <w:r w:rsidR="00746426" w:rsidRPr="00FB3D45">
        <w:rPr>
          <w:rFonts w:asciiTheme="majorHAnsi" w:hAnsiTheme="majorHAnsi" w:cstheme="minorHAnsi"/>
          <w:bCs/>
          <w:color w:val="000000" w:themeColor="text1"/>
          <w:sz w:val="28"/>
          <w:szCs w:val="28"/>
          <w:lang w:val="ro-MD"/>
        </w:rPr>
        <w:t>dezvoltarea afacerilor, încadrarea în câmpul muncii etc.).</w:t>
      </w:r>
    </w:p>
    <w:p w14:paraId="345CE66A" w14:textId="6D2A9B0A" w:rsidR="005C0CB7" w:rsidRPr="00FB3D45" w:rsidRDefault="005C0CB7" w:rsidP="00C53298">
      <w:pPr>
        <w:spacing w:before="120" w:after="120" w:line="240" w:lineRule="auto"/>
        <w:ind w:firstLine="567"/>
        <w:jc w:val="both"/>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t>2.3.3. Sfera de mediu</w:t>
      </w:r>
    </w:p>
    <w:p w14:paraId="168AAD7F" w14:textId="01600234" w:rsidR="005C0CB7" w:rsidRPr="00FB3D45" w:rsidRDefault="00746426" w:rsidP="00C53298">
      <w:pPr>
        <w:spacing w:before="120" w:after="120" w:line="240" w:lineRule="auto"/>
        <w:ind w:firstLine="567"/>
        <w:jc w:val="both"/>
        <w:rPr>
          <w:rFonts w:asciiTheme="majorHAnsi" w:hAnsiTheme="majorHAnsi" w:cstheme="minorHAnsi"/>
          <w:b/>
          <w:color w:val="000000" w:themeColor="text1"/>
          <w:sz w:val="28"/>
          <w:szCs w:val="28"/>
          <w:lang w:val="ro-MD"/>
        </w:rPr>
      </w:pPr>
      <w:r w:rsidRPr="00FB3D45">
        <w:rPr>
          <w:rFonts w:asciiTheme="majorHAnsi" w:hAnsiTheme="majorHAnsi" w:cstheme="minorHAnsi"/>
          <w:bCs/>
          <w:color w:val="000000" w:themeColor="text1"/>
          <w:sz w:val="28"/>
          <w:szCs w:val="28"/>
          <w:lang w:val="ro-MD"/>
        </w:rPr>
        <w:t xml:space="preserve">Indicatorii de mediu indică asupra </w:t>
      </w:r>
      <w:r w:rsidR="000A0F44" w:rsidRPr="00FB3D45">
        <w:rPr>
          <w:rFonts w:asciiTheme="majorHAnsi" w:hAnsiTheme="majorHAnsi" w:cstheme="minorHAnsi"/>
          <w:bCs/>
          <w:color w:val="000000" w:themeColor="text1"/>
          <w:sz w:val="28"/>
          <w:szCs w:val="28"/>
          <w:lang w:val="ro-MD"/>
        </w:rPr>
        <w:t xml:space="preserve">problemelor </w:t>
      </w:r>
      <w:r w:rsidR="004D64FA" w:rsidRPr="00FB3D45">
        <w:rPr>
          <w:rFonts w:asciiTheme="majorHAnsi" w:hAnsiTheme="majorHAnsi" w:cstheme="minorHAnsi"/>
          <w:bCs/>
          <w:color w:val="000000" w:themeColor="text1"/>
          <w:sz w:val="28"/>
          <w:szCs w:val="28"/>
          <w:lang w:val="ro-MD"/>
        </w:rPr>
        <w:t>ecologice</w:t>
      </w:r>
      <w:r w:rsidR="000A0F44" w:rsidRPr="00FB3D45">
        <w:rPr>
          <w:rFonts w:asciiTheme="majorHAnsi" w:hAnsiTheme="majorHAnsi" w:cstheme="minorHAnsi"/>
          <w:bCs/>
          <w:color w:val="000000" w:themeColor="text1"/>
          <w:sz w:val="28"/>
          <w:szCs w:val="28"/>
          <w:lang w:val="ro-MD"/>
        </w:rPr>
        <w:t xml:space="preserve"> la nivelul zonelor urbane (de ex.:</w:t>
      </w:r>
      <w:r w:rsidR="00F773B1" w:rsidRPr="00FB3D45">
        <w:rPr>
          <w:rFonts w:asciiTheme="majorHAnsi" w:hAnsiTheme="majorHAnsi" w:cstheme="minorHAnsi"/>
          <w:bCs/>
          <w:color w:val="000000" w:themeColor="text1"/>
          <w:sz w:val="28"/>
          <w:szCs w:val="28"/>
          <w:lang w:val="ro-MD"/>
        </w:rPr>
        <w:t xml:space="preserve"> </w:t>
      </w:r>
      <w:r w:rsidR="00090D4D" w:rsidRPr="00FB3D45">
        <w:rPr>
          <w:rFonts w:asciiTheme="majorHAnsi" w:hAnsiTheme="majorHAnsi" w:cstheme="minorHAnsi"/>
          <w:bCs/>
          <w:color w:val="000000" w:themeColor="text1"/>
          <w:sz w:val="28"/>
          <w:szCs w:val="28"/>
          <w:lang w:val="ro-MD"/>
        </w:rPr>
        <w:t>gunoiști neautorizate</w:t>
      </w:r>
      <w:r w:rsidR="00493CBD" w:rsidRPr="00FB3D45">
        <w:rPr>
          <w:rFonts w:asciiTheme="majorHAnsi" w:hAnsiTheme="majorHAnsi" w:cstheme="minorHAnsi"/>
          <w:bCs/>
          <w:color w:val="000000" w:themeColor="text1"/>
          <w:sz w:val="28"/>
          <w:szCs w:val="28"/>
          <w:lang w:val="ro-MD"/>
        </w:rPr>
        <w:t>, poluarea apelor, a aerului</w:t>
      </w:r>
      <w:r w:rsidR="00D77C9C" w:rsidRPr="00FB3D45">
        <w:rPr>
          <w:rFonts w:asciiTheme="majorHAnsi" w:hAnsiTheme="majorHAnsi" w:cstheme="minorHAnsi"/>
          <w:bCs/>
          <w:color w:val="000000" w:themeColor="text1"/>
          <w:sz w:val="28"/>
          <w:szCs w:val="28"/>
          <w:lang w:val="ro-MD"/>
        </w:rPr>
        <w:t xml:space="preserve"> etc.).</w:t>
      </w:r>
    </w:p>
    <w:p w14:paraId="197B6143" w14:textId="52CE9F4B" w:rsidR="005C0CB7" w:rsidRPr="00FB3D45" w:rsidRDefault="005C0CB7" w:rsidP="00C53298">
      <w:pPr>
        <w:spacing w:before="120" w:after="120" w:line="240" w:lineRule="auto"/>
        <w:ind w:firstLine="567"/>
        <w:jc w:val="both"/>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t>2.3.4. Sfera spațial-funcțională</w:t>
      </w:r>
    </w:p>
    <w:p w14:paraId="5BC1DF54" w14:textId="3B4C365E" w:rsidR="005C0CB7" w:rsidRPr="00FB3D45" w:rsidRDefault="00B05573" w:rsidP="00C53298">
      <w:pPr>
        <w:spacing w:before="120" w:after="120" w:line="240" w:lineRule="auto"/>
        <w:ind w:firstLine="567"/>
        <w:jc w:val="both"/>
        <w:rPr>
          <w:rFonts w:asciiTheme="majorHAnsi" w:hAnsiTheme="majorHAnsi" w:cstheme="minorHAnsi"/>
          <w:bCs/>
          <w:color w:val="000000" w:themeColor="text1"/>
          <w:sz w:val="28"/>
          <w:szCs w:val="28"/>
          <w:lang w:val="ro-MD"/>
        </w:rPr>
      </w:pPr>
      <w:r w:rsidRPr="00FB3D45">
        <w:rPr>
          <w:rFonts w:asciiTheme="majorHAnsi" w:hAnsiTheme="majorHAnsi" w:cstheme="minorHAnsi"/>
          <w:bCs/>
          <w:color w:val="000000" w:themeColor="text1"/>
          <w:sz w:val="28"/>
          <w:szCs w:val="28"/>
          <w:lang w:val="ro-MD"/>
        </w:rPr>
        <w:t xml:space="preserve">Valoarea indicatorilor care descriu sfera spațial-funcțională </w:t>
      </w:r>
      <w:r w:rsidR="00E4511C" w:rsidRPr="00FB3D45">
        <w:rPr>
          <w:rFonts w:asciiTheme="majorHAnsi" w:hAnsiTheme="majorHAnsi" w:cstheme="minorHAnsi"/>
          <w:bCs/>
          <w:color w:val="000000" w:themeColor="text1"/>
          <w:sz w:val="28"/>
          <w:szCs w:val="28"/>
          <w:lang w:val="ro-MD"/>
        </w:rPr>
        <w:t>este importantă pentru înțelegerea nivelul de dezvoltare socio-cultură a zonelor (de ex.:</w:t>
      </w:r>
      <w:r w:rsidR="001F14B5" w:rsidRPr="00FB3D45">
        <w:rPr>
          <w:rFonts w:asciiTheme="majorHAnsi" w:hAnsiTheme="majorHAnsi" w:cstheme="minorHAnsi"/>
          <w:bCs/>
          <w:color w:val="000000" w:themeColor="text1"/>
          <w:sz w:val="28"/>
          <w:szCs w:val="28"/>
          <w:lang w:val="ro-MD"/>
        </w:rPr>
        <w:t xml:space="preserve"> prezența instituțiilor social-culturale, educaționale</w:t>
      </w:r>
      <w:r w:rsidR="00E4511C" w:rsidRPr="00FB3D45">
        <w:rPr>
          <w:rFonts w:asciiTheme="majorHAnsi" w:hAnsiTheme="majorHAnsi" w:cstheme="minorHAnsi"/>
          <w:bCs/>
          <w:color w:val="000000" w:themeColor="text1"/>
          <w:sz w:val="28"/>
          <w:szCs w:val="28"/>
          <w:lang w:val="ro-MD"/>
        </w:rPr>
        <w:t xml:space="preserve">, </w:t>
      </w:r>
      <w:r w:rsidR="00CE6000" w:rsidRPr="00FB3D45">
        <w:rPr>
          <w:rFonts w:asciiTheme="majorHAnsi" w:hAnsiTheme="majorHAnsi" w:cstheme="minorHAnsi"/>
          <w:bCs/>
          <w:color w:val="000000" w:themeColor="text1"/>
          <w:sz w:val="28"/>
          <w:szCs w:val="28"/>
          <w:lang w:val="ro-MD"/>
        </w:rPr>
        <w:t>medicale, transport public etc.).</w:t>
      </w:r>
    </w:p>
    <w:p w14:paraId="75CE7662" w14:textId="6676D638" w:rsidR="00625B6A" w:rsidRPr="00FB3D45" w:rsidRDefault="00625B6A" w:rsidP="00C53298">
      <w:pPr>
        <w:spacing w:before="120" w:after="120" w:line="240" w:lineRule="auto"/>
        <w:ind w:firstLine="567"/>
        <w:jc w:val="both"/>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t>2.3.5. Sfera tehnică</w:t>
      </w:r>
    </w:p>
    <w:p w14:paraId="7805035F" w14:textId="612A9BBC" w:rsidR="00625B6A" w:rsidRPr="00FB3D45" w:rsidRDefault="00625B6A" w:rsidP="00C53298">
      <w:pPr>
        <w:spacing w:before="120" w:after="120" w:line="240" w:lineRule="auto"/>
        <w:ind w:firstLine="567"/>
        <w:jc w:val="both"/>
        <w:rPr>
          <w:rFonts w:asciiTheme="majorHAnsi" w:hAnsiTheme="majorHAnsi" w:cstheme="minorHAnsi"/>
          <w:bCs/>
          <w:color w:val="000000" w:themeColor="text1"/>
          <w:sz w:val="28"/>
          <w:szCs w:val="28"/>
          <w:lang w:val="ro-MD"/>
        </w:rPr>
      </w:pPr>
      <w:r w:rsidRPr="00FB3D45">
        <w:rPr>
          <w:rFonts w:asciiTheme="majorHAnsi" w:hAnsiTheme="majorHAnsi" w:cstheme="minorHAnsi"/>
          <w:bCs/>
          <w:color w:val="000000" w:themeColor="text1"/>
          <w:sz w:val="28"/>
          <w:szCs w:val="28"/>
          <w:lang w:val="ro-MD"/>
        </w:rPr>
        <w:t xml:space="preserve">Sfera tehnică ține de </w:t>
      </w:r>
      <w:r w:rsidR="005C4D71" w:rsidRPr="00FB3D45">
        <w:rPr>
          <w:rFonts w:asciiTheme="majorHAnsi" w:hAnsiTheme="majorHAnsi" w:cstheme="minorHAnsi"/>
          <w:bCs/>
          <w:color w:val="000000" w:themeColor="text1"/>
          <w:sz w:val="28"/>
          <w:szCs w:val="28"/>
          <w:lang w:val="ro-MD"/>
        </w:rPr>
        <w:t xml:space="preserve">facilitățile și dotările de ordin tehnic prezente </w:t>
      </w:r>
      <w:r w:rsidR="001F46A1" w:rsidRPr="00FB3D45">
        <w:rPr>
          <w:rFonts w:asciiTheme="majorHAnsi" w:hAnsiTheme="majorHAnsi" w:cstheme="minorHAnsi"/>
          <w:bCs/>
          <w:color w:val="000000" w:themeColor="text1"/>
          <w:sz w:val="28"/>
          <w:szCs w:val="28"/>
          <w:lang w:val="ro-MD"/>
        </w:rPr>
        <w:t xml:space="preserve">sau lipsă la nivelul zonelor urbane (de ex.: drumuri, </w:t>
      </w:r>
      <w:r w:rsidR="002B3505" w:rsidRPr="00FB3D45">
        <w:rPr>
          <w:rFonts w:asciiTheme="majorHAnsi" w:hAnsiTheme="majorHAnsi" w:cstheme="minorHAnsi"/>
          <w:bCs/>
          <w:color w:val="000000" w:themeColor="text1"/>
          <w:sz w:val="28"/>
          <w:szCs w:val="28"/>
          <w:lang w:val="ro-MD"/>
        </w:rPr>
        <w:t>starea clădirilor, construcții neautorizate etc.).</w:t>
      </w:r>
    </w:p>
    <w:p w14:paraId="75E37685" w14:textId="7AB0077B" w:rsidR="005C0CB7" w:rsidRPr="00FB3D45" w:rsidRDefault="005C0CB7" w:rsidP="00C53298">
      <w:pPr>
        <w:spacing w:before="120" w:after="120" w:line="240" w:lineRule="auto"/>
        <w:ind w:firstLine="567"/>
        <w:jc w:val="both"/>
        <w:rPr>
          <w:rFonts w:asciiTheme="majorHAnsi" w:hAnsiTheme="majorHAnsi" w:cstheme="minorHAnsi"/>
          <w:b/>
          <w:i/>
          <w:iCs/>
          <w:color w:val="000000" w:themeColor="text1"/>
          <w:sz w:val="28"/>
          <w:szCs w:val="28"/>
          <w:lang w:val="ro-MD"/>
        </w:rPr>
      </w:pPr>
      <w:r w:rsidRPr="00FB3D45">
        <w:rPr>
          <w:rFonts w:asciiTheme="majorHAnsi" w:hAnsiTheme="majorHAnsi" w:cstheme="minorHAnsi"/>
          <w:b/>
          <w:i/>
          <w:iCs/>
          <w:color w:val="000000" w:themeColor="text1"/>
          <w:sz w:val="28"/>
          <w:szCs w:val="28"/>
          <w:lang w:val="ro-MD"/>
        </w:rPr>
        <w:t>2.3.6. Alte sfere</w:t>
      </w:r>
      <w:r w:rsidR="008F70F4" w:rsidRPr="00FB3D45">
        <w:rPr>
          <w:rFonts w:asciiTheme="majorHAnsi" w:hAnsiTheme="majorHAnsi" w:cstheme="minorHAnsi"/>
          <w:b/>
          <w:i/>
          <w:iCs/>
          <w:color w:val="000000" w:themeColor="text1"/>
          <w:sz w:val="28"/>
          <w:szCs w:val="28"/>
          <w:lang w:val="ro-MD"/>
        </w:rPr>
        <w:t xml:space="preserve"> (opțional)</w:t>
      </w:r>
    </w:p>
    <w:p w14:paraId="655E9449" w14:textId="1C30DDF1" w:rsidR="002B3505" w:rsidRPr="00FB3D45" w:rsidRDefault="002B3505" w:rsidP="00C53298">
      <w:pPr>
        <w:spacing w:before="120" w:after="120" w:line="240" w:lineRule="auto"/>
        <w:ind w:firstLine="567"/>
        <w:jc w:val="both"/>
        <w:rPr>
          <w:rFonts w:asciiTheme="majorHAnsi" w:hAnsiTheme="majorHAnsi" w:cstheme="minorHAnsi"/>
          <w:bCs/>
          <w:color w:val="000000" w:themeColor="text1"/>
          <w:sz w:val="28"/>
          <w:szCs w:val="28"/>
          <w:lang w:val="ro-MD"/>
        </w:rPr>
      </w:pPr>
      <w:r w:rsidRPr="00FB3D45">
        <w:rPr>
          <w:rFonts w:asciiTheme="majorHAnsi" w:hAnsiTheme="majorHAnsi" w:cstheme="minorHAnsi"/>
          <w:bCs/>
          <w:color w:val="000000" w:themeColor="text1"/>
          <w:sz w:val="28"/>
          <w:szCs w:val="28"/>
          <w:lang w:val="ro-MD"/>
        </w:rPr>
        <w:t>Fiecare oraș poate include și alte tipuri de indicatori în analiza fenomenelor din alte sfere relevante pentru diagnoza zonelor urbane.</w:t>
      </w:r>
    </w:p>
    <w:p w14:paraId="5FCA9B76" w14:textId="5B717922" w:rsidR="00DA2809" w:rsidRPr="00FB3D45" w:rsidRDefault="008127DC" w:rsidP="00A66BB8">
      <w:pPr>
        <w:spacing w:before="120" w:after="120" w:line="240" w:lineRule="auto"/>
        <w:jc w:val="both"/>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t xml:space="preserve">2.4. Identificarea zonelor degradate </w:t>
      </w:r>
    </w:p>
    <w:p w14:paraId="3C73CCF0" w14:textId="30B0FDAF" w:rsidR="006A6ACF" w:rsidRPr="00FB3D45" w:rsidRDefault="006A1780" w:rsidP="00C53298">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Analiza </w:t>
      </w:r>
      <w:r w:rsidR="00CD5A86" w:rsidRPr="00FB3D45">
        <w:rPr>
          <w:rFonts w:asciiTheme="majorHAnsi" w:hAnsiTheme="majorHAnsi" w:cstheme="minorHAnsi"/>
          <w:color w:val="000000" w:themeColor="text1"/>
          <w:sz w:val="28"/>
          <w:szCs w:val="28"/>
          <w:lang w:val="ro-MD"/>
        </w:rPr>
        <w:t xml:space="preserve">obiectivă și bazată pe date, a </w:t>
      </w:r>
      <w:r w:rsidRPr="00FB3D45">
        <w:rPr>
          <w:rFonts w:asciiTheme="majorHAnsi" w:hAnsiTheme="majorHAnsi" w:cstheme="minorHAnsi"/>
          <w:color w:val="000000" w:themeColor="text1"/>
          <w:sz w:val="28"/>
          <w:szCs w:val="28"/>
          <w:lang w:val="ro-MD"/>
        </w:rPr>
        <w:t xml:space="preserve">sferelor </w:t>
      </w:r>
      <w:r w:rsidR="00CC1B89" w:rsidRPr="00FB3D45">
        <w:rPr>
          <w:rFonts w:asciiTheme="majorHAnsi" w:hAnsiTheme="majorHAnsi" w:cstheme="minorHAnsi"/>
          <w:color w:val="000000" w:themeColor="text1"/>
          <w:sz w:val="28"/>
          <w:szCs w:val="28"/>
          <w:lang w:val="ro-MD"/>
        </w:rPr>
        <w:t xml:space="preserve">descrise mai sus vor permite o imagine de ansamblu a </w:t>
      </w:r>
      <w:r w:rsidR="00CD5A86" w:rsidRPr="00FB3D45">
        <w:rPr>
          <w:rFonts w:asciiTheme="majorHAnsi" w:hAnsiTheme="majorHAnsi" w:cstheme="minorHAnsi"/>
          <w:color w:val="000000" w:themeColor="text1"/>
          <w:sz w:val="28"/>
          <w:szCs w:val="28"/>
          <w:lang w:val="ro-MD"/>
        </w:rPr>
        <w:t xml:space="preserve">fenomenelor la nivelul </w:t>
      </w:r>
      <w:r w:rsidR="00CC1B89" w:rsidRPr="00FB3D45">
        <w:rPr>
          <w:rFonts w:asciiTheme="majorHAnsi" w:hAnsiTheme="majorHAnsi" w:cstheme="minorHAnsi"/>
          <w:color w:val="000000" w:themeColor="text1"/>
          <w:sz w:val="28"/>
          <w:szCs w:val="28"/>
          <w:lang w:val="ro-MD"/>
        </w:rPr>
        <w:t>tuturor zonelor în aspect comparativ</w:t>
      </w:r>
      <w:r w:rsidR="00B87FF4" w:rsidRPr="00FB3D45">
        <w:rPr>
          <w:rFonts w:asciiTheme="majorHAnsi" w:hAnsiTheme="majorHAnsi" w:cstheme="minorHAnsi"/>
          <w:color w:val="000000" w:themeColor="text1"/>
          <w:sz w:val="28"/>
          <w:szCs w:val="28"/>
          <w:lang w:val="ro-MD"/>
        </w:rPr>
        <w:t xml:space="preserve">. Astfel, este posibilă identificarea zonelor urbane degradate caracterizate printr-o acumulare de </w:t>
      </w:r>
      <w:r w:rsidR="00BB1C88" w:rsidRPr="00FB3D45">
        <w:rPr>
          <w:rFonts w:asciiTheme="majorHAnsi" w:hAnsiTheme="majorHAnsi" w:cstheme="minorHAnsi"/>
          <w:color w:val="000000" w:themeColor="text1"/>
          <w:sz w:val="28"/>
          <w:szCs w:val="28"/>
          <w:lang w:val="ro-MD"/>
        </w:rPr>
        <w:t>fenomene negative sociale, care sunt adițional însoțite de</w:t>
      </w:r>
      <w:r w:rsidR="004D64FA" w:rsidRPr="00FB3D45">
        <w:rPr>
          <w:rFonts w:asciiTheme="majorHAnsi" w:hAnsiTheme="majorHAnsi" w:cstheme="minorHAnsi"/>
          <w:color w:val="000000" w:themeColor="text1"/>
          <w:sz w:val="28"/>
          <w:szCs w:val="28"/>
          <w:lang w:val="ro-MD"/>
        </w:rPr>
        <w:t xml:space="preserve"> probleme economice, ecologice, tehnice etc. </w:t>
      </w:r>
      <w:r w:rsidR="00CC1B89" w:rsidRPr="00FB3D45">
        <w:rPr>
          <w:rFonts w:asciiTheme="majorHAnsi" w:hAnsiTheme="majorHAnsi" w:cstheme="minorHAnsi"/>
          <w:color w:val="000000" w:themeColor="text1"/>
          <w:sz w:val="28"/>
          <w:szCs w:val="28"/>
          <w:lang w:val="ro-MD"/>
        </w:rPr>
        <w:t xml:space="preserve"> </w:t>
      </w:r>
    </w:p>
    <w:p w14:paraId="6176ECCF" w14:textId="2FD879D9" w:rsidR="006A6ACF" w:rsidRPr="00FB3D45" w:rsidRDefault="006A6ACF" w:rsidP="00A66BB8">
      <w:pPr>
        <w:spacing w:before="120" w:after="120" w:line="240" w:lineRule="auto"/>
        <w:jc w:val="both"/>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t>2.5. Determinarea zonei de revitalizare</w:t>
      </w:r>
    </w:p>
    <w:p w14:paraId="489D05AF" w14:textId="30A5B475" w:rsidR="00087703" w:rsidRPr="00FB3D45" w:rsidRDefault="00CD33A9" w:rsidP="00CD33A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Determinarea zonei de revitalizare este de o importanță fundamentală pentru succesul programului de revitalizare. </w:t>
      </w:r>
      <w:r w:rsidR="00F261C9" w:rsidRPr="00FB3D45">
        <w:rPr>
          <w:rFonts w:asciiTheme="majorHAnsi" w:hAnsiTheme="majorHAnsi" w:cstheme="minorHAnsi"/>
          <w:color w:val="000000" w:themeColor="text1"/>
          <w:sz w:val="28"/>
          <w:szCs w:val="28"/>
          <w:lang w:val="ro-MD"/>
        </w:rPr>
        <w:t>A</w:t>
      </w:r>
      <w:r w:rsidRPr="00FB3D45">
        <w:rPr>
          <w:rFonts w:asciiTheme="majorHAnsi" w:hAnsiTheme="majorHAnsi" w:cstheme="minorHAnsi"/>
          <w:color w:val="000000" w:themeColor="text1"/>
          <w:sz w:val="28"/>
          <w:szCs w:val="28"/>
          <w:lang w:val="ro-MD"/>
        </w:rPr>
        <w:t xml:space="preserve">cțiunile </w:t>
      </w:r>
      <w:r w:rsidR="00F261C9" w:rsidRPr="00FB3D45">
        <w:rPr>
          <w:rFonts w:asciiTheme="majorHAnsi" w:hAnsiTheme="majorHAnsi" w:cstheme="minorHAnsi"/>
          <w:color w:val="000000" w:themeColor="text1"/>
          <w:sz w:val="28"/>
          <w:szCs w:val="28"/>
          <w:lang w:val="ro-MD"/>
        </w:rPr>
        <w:t xml:space="preserve">de revitalizare </w:t>
      </w:r>
      <w:r w:rsidRPr="00FB3D45">
        <w:rPr>
          <w:rFonts w:asciiTheme="majorHAnsi" w:hAnsiTheme="majorHAnsi" w:cstheme="minorHAnsi"/>
          <w:color w:val="000000" w:themeColor="text1"/>
          <w:sz w:val="28"/>
          <w:szCs w:val="28"/>
          <w:lang w:val="ro-MD"/>
        </w:rPr>
        <w:t xml:space="preserve">întreprinse se vor referi la o zonă </w:t>
      </w:r>
      <w:r w:rsidR="00C80BCA" w:rsidRPr="00FB3D45">
        <w:rPr>
          <w:rFonts w:asciiTheme="majorHAnsi" w:hAnsiTheme="majorHAnsi" w:cstheme="minorHAnsi"/>
          <w:color w:val="000000" w:themeColor="text1"/>
          <w:sz w:val="28"/>
          <w:szCs w:val="28"/>
          <w:lang w:val="ro-MD"/>
        </w:rPr>
        <w:t xml:space="preserve">cu cea mai mare </w:t>
      </w:r>
      <w:r w:rsidRPr="00FB3D45">
        <w:rPr>
          <w:rFonts w:asciiTheme="majorHAnsi" w:hAnsiTheme="majorHAnsi" w:cstheme="minorHAnsi"/>
          <w:color w:val="000000" w:themeColor="text1"/>
          <w:sz w:val="28"/>
          <w:szCs w:val="28"/>
          <w:lang w:val="ro-MD"/>
        </w:rPr>
        <w:t>concentr</w:t>
      </w:r>
      <w:r w:rsidR="00C80BCA" w:rsidRPr="00FB3D45">
        <w:rPr>
          <w:rFonts w:asciiTheme="majorHAnsi" w:hAnsiTheme="majorHAnsi" w:cstheme="minorHAnsi"/>
          <w:color w:val="000000" w:themeColor="text1"/>
          <w:sz w:val="28"/>
          <w:szCs w:val="28"/>
          <w:lang w:val="ro-MD"/>
        </w:rPr>
        <w:t>are a</w:t>
      </w:r>
      <w:r w:rsidRPr="00FB3D45">
        <w:rPr>
          <w:rFonts w:asciiTheme="majorHAnsi" w:hAnsiTheme="majorHAnsi" w:cstheme="minorHAnsi"/>
          <w:color w:val="000000" w:themeColor="text1"/>
          <w:sz w:val="28"/>
          <w:szCs w:val="28"/>
          <w:lang w:val="ro-MD"/>
        </w:rPr>
        <w:t xml:space="preserve"> </w:t>
      </w:r>
      <w:r w:rsidR="00C80BCA" w:rsidRPr="00FB3D45">
        <w:rPr>
          <w:rFonts w:asciiTheme="majorHAnsi" w:hAnsiTheme="majorHAnsi" w:cstheme="minorHAnsi"/>
          <w:color w:val="000000" w:themeColor="text1"/>
          <w:sz w:val="28"/>
          <w:szCs w:val="28"/>
          <w:lang w:val="ro-MD"/>
        </w:rPr>
        <w:t xml:space="preserve">principalelor </w:t>
      </w:r>
      <w:r w:rsidRPr="00FB3D45">
        <w:rPr>
          <w:rFonts w:asciiTheme="majorHAnsi" w:hAnsiTheme="majorHAnsi" w:cstheme="minorHAnsi"/>
          <w:color w:val="000000" w:themeColor="text1"/>
          <w:sz w:val="28"/>
          <w:szCs w:val="28"/>
          <w:lang w:val="ro-MD"/>
        </w:rPr>
        <w:t>probleme ale orașului</w:t>
      </w:r>
      <w:r w:rsidR="00C80BCA" w:rsidRPr="00FB3D45">
        <w:rPr>
          <w:rFonts w:asciiTheme="majorHAnsi" w:hAnsiTheme="majorHAnsi" w:cstheme="minorHAnsi"/>
          <w:color w:val="000000" w:themeColor="text1"/>
          <w:sz w:val="28"/>
          <w:szCs w:val="28"/>
          <w:lang w:val="ro-MD"/>
        </w:rPr>
        <w:t xml:space="preserve">. </w:t>
      </w:r>
    </w:p>
    <w:p w14:paraId="58988226" w14:textId="794E4DCB" w:rsidR="005B187C" w:rsidRPr="00FB3D45" w:rsidRDefault="00C80BCA" w:rsidP="00CD33A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Determinarea zonei de revitalizare este argumentată transparent</w:t>
      </w:r>
      <w:r w:rsidR="00CD33A9" w:rsidRPr="00FB3D45">
        <w:rPr>
          <w:rFonts w:asciiTheme="majorHAnsi" w:hAnsiTheme="majorHAnsi" w:cstheme="minorHAnsi"/>
          <w:color w:val="000000" w:themeColor="text1"/>
          <w:sz w:val="28"/>
          <w:szCs w:val="28"/>
          <w:lang w:val="ro-MD"/>
        </w:rPr>
        <w:t xml:space="preserve"> </w:t>
      </w:r>
      <w:r w:rsidRPr="00FB3D45">
        <w:rPr>
          <w:rFonts w:asciiTheme="majorHAnsi" w:hAnsiTheme="majorHAnsi" w:cstheme="minorHAnsi"/>
          <w:color w:val="000000" w:themeColor="text1"/>
          <w:sz w:val="28"/>
          <w:szCs w:val="28"/>
          <w:lang w:val="ro-MD"/>
        </w:rPr>
        <w:t>în baza</w:t>
      </w:r>
      <w:r w:rsidR="00CD33A9" w:rsidRPr="00FB3D45">
        <w:rPr>
          <w:rFonts w:asciiTheme="majorHAnsi" w:hAnsiTheme="majorHAnsi" w:cstheme="minorHAnsi"/>
          <w:color w:val="000000" w:themeColor="text1"/>
          <w:sz w:val="28"/>
          <w:szCs w:val="28"/>
          <w:lang w:val="ro-MD"/>
        </w:rPr>
        <w:t xml:space="preserve"> criterii</w:t>
      </w:r>
      <w:r w:rsidRPr="00FB3D45">
        <w:rPr>
          <w:rFonts w:asciiTheme="majorHAnsi" w:hAnsiTheme="majorHAnsi" w:cstheme="minorHAnsi"/>
          <w:color w:val="000000" w:themeColor="text1"/>
          <w:sz w:val="28"/>
          <w:szCs w:val="28"/>
          <w:lang w:val="ro-MD"/>
        </w:rPr>
        <w:t>lor</w:t>
      </w:r>
      <w:r w:rsidR="00CD33A9" w:rsidRPr="00FB3D45">
        <w:rPr>
          <w:rFonts w:asciiTheme="majorHAnsi" w:hAnsiTheme="majorHAnsi" w:cstheme="minorHAnsi"/>
          <w:color w:val="000000" w:themeColor="text1"/>
          <w:sz w:val="28"/>
          <w:szCs w:val="28"/>
          <w:lang w:val="ro-MD"/>
        </w:rPr>
        <w:t xml:space="preserve"> și factori</w:t>
      </w:r>
      <w:r w:rsidRPr="00FB3D45">
        <w:rPr>
          <w:rFonts w:asciiTheme="majorHAnsi" w:hAnsiTheme="majorHAnsi" w:cstheme="minorHAnsi"/>
          <w:color w:val="000000" w:themeColor="text1"/>
          <w:sz w:val="28"/>
          <w:szCs w:val="28"/>
          <w:lang w:val="ro-MD"/>
        </w:rPr>
        <w:t>lor</w:t>
      </w:r>
      <w:r w:rsidR="00CD33A9" w:rsidRPr="00FB3D45">
        <w:rPr>
          <w:rFonts w:asciiTheme="majorHAnsi" w:hAnsiTheme="majorHAnsi" w:cstheme="minorHAnsi"/>
          <w:color w:val="000000" w:themeColor="text1"/>
          <w:sz w:val="28"/>
          <w:szCs w:val="28"/>
          <w:lang w:val="ro-MD"/>
        </w:rPr>
        <w:t xml:space="preserve"> obiectivi care indică acumularea fenomenelor sociale negative în acest perimetru (</w:t>
      </w:r>
      <w:r w:rsidR="00416F67" w:rsidRPr="00FB3D45">
        <w:rPr>
          <w:rFonts w:asciiTheme="majorHAnsi" w:hAnsiTheme="majorHAnsi" w:cstheme="minorHAnsi"/>
          <w:color w:val="000000" w:themeColor="text1"/>
          <w:sz w:val="28"/>
          <w:szCs w:val="28"/>
          <w:lang w:val="ro-MD"/>
        </w:rPr>
        <w:t>așa ca</w:t>
      </w:r>
      <w:r w:rsidR="00CD33A9" w:rsidRPr="00FB3D45">
        <w:rPr>
          <w:rFonts w:asciiTheme="majorHAnsi" w:hAnsiTheme="majorHAnsi" w:cstheme="minorHAnsi"/>
          <w:color w:val="000000" w:themeColor="text1"/>
          <w:sz w:val="28"/>
          <w:szCs w:val="28"/>
          <w:lang w:val="ro-MD"/>
        </w:rPr>
        <w:t xml:space="preserve"> șomajul, folosirea alocațiilor sociale, criminalitatea, nivelul de educație etc.) </w:t>
      </w:r>
      <w:r w:rsidR="00416F67" w:rsidRPr="00FB3D45">
        <w:rPr>
          <w:rFonts w:asciiTheme="majorHAnsi" w:hAnsiTheme="majorHAnsi" w:cstheme="minorHAnsi"/>
          <w:color w:val="000000" w:themeColor="text1"/>
          <w:sz w:val="28"/>
          <w:szCs w:val="28"/>
          <w:lang w:val="ro-MD"/>
        </w:rPr>
        <w:t>însoțite de alte fenomene negative din sfera de mediu</w:t>
      </w:r>
      <w:r w:rsidR="005B187C" w:rsidRPr="00FB3D45">
        <w:rPr>
          <w:rFonts w:asciiTheme="majorHAnsi" w:hAnsiTheme="majorHAnsi" w:cstheme="minorHAnsi"/>
          <w:color w:val="000000" w:themeColor="text1"/>
          <w:sz w:val="28"/>
          <w:szCs w:val="28"/>
          <w:lang w:val="ro-MD"/>
        </w:rPr>
        <w:t>, economică, spațial-funcțional etc.</w:t>
      </w:r>
      <w:r w:rsidR="00594C16" w:rsidRPr="00FB3D45">
        <w:rPr>
          <w:rFonts w:asciiTheme="majorHAnsi" w:hAnsiTheme="majorHAnsi" w:cstheme="minorHAnsi"/>
          <w:color w:val="000000" w:themeColor="text1"/>
          <w:sz w:val="28"/>
          <w:szCs w:val="28"/>
          <w:lang w:val="ro-MD"/>
        </w:rPr>
        <w:t xml:space="preserve"> </w:t>
      </w:r>
      <w:r w:rsidR="004A3609" w:rsidRPr="00FB3D45">
        <w:rPr>
          <w:rFonts w:asciiTheme="majorHAnsi" w:hAnsiTheme="majorHAnsi" w:cstheme="minorHAnsi"/>
          <w:color w:val="000000" w:themeColor="text1"/>
          <w:sz w:val="28"/>
          <w:szCs w:val="28"/>
          <w:lang w:val="ro-MD"/>
        </w:rPr>
        <w:t>Decizia privind zona de revitalizare este una strategică</w:t>
      </w:r>
      <w:r w:rsidR="00153BF4" w:rsidRPr="00FB3D45">
        <w:rPr>
          <w:rFonts w:asciiTheme="majorHAnsi" w:hAnsiTheme="majorHAnsi" w:cstheme="minorHAnsi"/>
          <w:color w:val="000000" w:themeColor="text1"/>
          <w:sz w:val="28"/>
          <w:szCs w:val="28"/>
          <w:lang w:val="ro-MD"/>
        </w:rPr>
        <w:t xml:space="preserve"> și se bazează inclusiv pe realitatea din localitate.</w:t>
      </w:r>
    </w:p>
    <w:p w14:paraId="30E98450" w14:textId="29979952" w:rsidR="00E9363D" w:rsidRPr="00FB3D45" w:rsidRDefault="00E9363D" w:rsidP="00E9363D">
      <w:pPr>
        <w:spacing w:before="120" w:after="120" w:line="240" w:lineRule="auto"/>
        <w:jc w:val="both"/>
        <w:rPr>
          <w:rFonts w:asciiTheme="majorHAnsi" w:hAnsiTheme="majorHAnsi" w:cstheme="minorHAnsi"/>
          <w:color w:val="000000" w:themeColor="text1"/>
          <w:sz w:val="28"/>
          <w:szCs w:val="28"/>
          <w:lang w:val="ro-MD"/>
        </w:rPr>
      </w:pPr>
    </w:p>
    <w:p w14:paraId="37E19C75" w14:textId="5CDB55F9" w:rsidR="00E9363D" w:rsidRPr="00FB3D45" w:rsidRDefault="00E9363D" w:rsidP="00E9363D">
      <w:pPr>
        <w:spacing w:before="120" w:after="120" w:line="240" w:lineRule="auto"/>
        <w:jc w:val="both"/>
        <w:rPr>
          <w:rFonts w:asciiTheme="majorHAnsi" w:hAnsiTheme="majorHAnsi" w:cstheme="minorHAnsi"/>
          <w:b/>
          <w:bCs/>
          <w:color w:val="000000" w:themeColor="text1"/>
          <w:sz w:val="28"/>
          <w:szCs w:val="28"/>
          <w:lang w:val="ro-MD"/>
        </w:rPr>
      </w:pPr>
      <w:r w:rsidRPr="00FB3D45">
        <w:rPr>
          <w:rFonts w:asciiTheme="majorHAnsi" w:hAnsiTheme="majorHAnsi" w:cstheme="minorHAnsi"/>
          <w:b/>
          <w:bCs/>
          <w:color w:val="000000" w:themeColor="text1"/>
          <w:sz w:val="28"/>
          <w:szCs w:val="28"/>
          <w:lang w:val="ro-MD"/>
        </w:rPr>
        <w:t xml:space="preserve">III. </w:t>
      </w:r>
      <w:r w:rsidR="00462E00" w:rsidRPr="00FB3D45">
        <w:rPr>
          <w:rFonts w:asciiTheme="majorHAnsi" w:hAnsiTheme="majorHAnsi" w:cstheme="minorHAnsi"/>
          <w:b/>
          <w:bCs/>
          <w:color w:val="000000" w:themeColor="text1"/>
          <w:sz w:val="28"/>
          <w:szCs w:val="28"/>
          <w:lang w:val="ro-MD"/>
        </w:rPr>
        <w:t>Analiza aprofundată a zonei de revitalizare</w:t>
      </w:r>
    </w:p>
    <w:p w14:paraId="1CA4C795" w14:textId="643F49C7" w:rsidR="00087703" w:rsidRPr="00FB3D45" w:rsidRDefault="00CD33A9" w:rsidP="00CD33A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lastRenderedPageBreak/>
        <w:t>Pentru a realiza în mod corespunzător proces</w:t>
      </w:r>
      <w:r w:rsidR="0062619F" w:rsidRPr="00FB3D45">
        <w:rPr>
          <w:rFonts w:asciiTheme="majorHAnsi" w:hAnsiTheme="majorHAnsi" w:cstheme="minorHAnsi"/>
          <w:color w:val="000000" w:themeColor="text1"/>
          <w:sz w:val="28"/>
          <w:szCs w:val="28"/>
          <w:lang w:val="ro-MD"/>
        </w:rPr>
        <w:t>ul</w:t>
      </w:r>
      <w:r w:rsidRPr="00FB3D45">
        <w:rPr>
          <w:rFonts w:asciiTheme="majorHAnsi" w:hAnsiTheme="majorHAnsi" w:cstheme="minorHAnsi"/>
          <w:color w:val="000000" w:themeColor="text1"/>
          <w:sz w:val="28"/>
          <w:szCs w:val="28"/>
          <w:lang w:val="ro-MD"/>
        </w:rPr>
        <w:t xml:space="preserve"> de revitalizare, este necesar</w:t>
      </w:r>
      <w:r w:rsidR="00E64119" w:rsidRPr="00FB3D45">
        <w:rPr>
          <w:rFonts w:asciiTheme="majorHAnsi" w:hAnsiTheme="majorHAnsi" w:cstheme="minorHAnsi"/>
          <w:color w:val="000000" w:themeColor="text1"/>
          <w:sz w:val="28"/>
          <w:szCs w:val="28"/>
          <w:lang w:val="ro-MD"/>
        </w:rPr>
        <w:t xml:space="preserve">ă </w:t>
      </w:r>
      <w:r w:rsidRPr="00FB3D45">
        <w:rPr>
          <w:rFonts w:asciiTheme="majorHAnsi" w:hAnsiTheme="majorHAnsi" w:cstheme="minorHAnsi"/>
          <w:color w:val="000000" w:themeColor="text1"/>
          <w:sz w:val="28"/>
          <w:szCs w:val="28"/>
          <w:lang w:val="ro-MD"/>
        </w:rPr>
        <w:t>o diagnoză detaliată a zonei de revitalizare</w:t>
      </w:r>
      <w:r w:rsidR="0062619F" w:rsidRPr="00FB3D45">
        <w:rPr>
          <w:rFonts w:asciiTheme="majorHAnsi" w:hAnsiTheme="majorHAnsi" w:cstheme="minorHAnsi"/>
          <w:color w:val="000000" w:themeColor="text1"/>
          <w:sz w:val="28"/>
          <w:szCs w:val="28"/>
          <w:lang w:val="ro-MD"/>
        </w:rPr>
        <w:t xml:space="preserve"> </w:t>
      </w:r>
      <w:r w:rsidRPr="00FB3D45">
        <w:rPr>
          <w:rFonts w:asciiTheme="majorHAnsi" w:hAnsiTheme="majorHAnsi" w:cstheme="minorHAnsi"/>
          <w:color w:val="000000" w:themeColor="text1"/>
          <w:sz w:val="28"/>
          <w:szCs w:val="28"/>
          <w:lang w:val="ro-MD"/>
        </w:rPr>
        <w:t>privind situația socială, tehnică și infrastructurală, de mediu</w:t>
      </w:r>
      <w:r w:rsidR="002F256B" w:rsidRPr="00FB3D45">
        <w:rPr>
          <w:rFonts w:asciiTheme="majorHAnsi" w:hAnsiTheme="majorHAnsi" w:cstheme="minorHAnsi"/>
          <w:color w:val="000000" w:themeColor="text1"/>
          <w:sz w:val="28"/>
          <w:szCs w:val="28"/>
          <w:lang w:val="ro-MD"/>
        </w:rPr>
        <w:t xml:space="preserve">, </w:t>
      </w:r>
      <w:r w:rsidRPr="00FB3D45">
        <w:rPr>
          <w:rFonts w:asciiTheme="majorHAnsi" w:hAnsiTheme="majorHAnsi" w:cstheme="minorHAnsi"/>
          <w:color w:val="000000" w:themeColor="text1"/>
          <w:sz w:val="28"/>
          <w:szCs w:val="28"/>
          <w:lang w:val="ro-MD"/>
        </w:rPr>
        <w:t xml:space="preserve">economică </w:t>
      </w:r>
      <w:r w:rsidR="002F256B" w:rsidRPr="00FB3D45">
        <w:rPr>
          <w:rFonts w:asciiTheme="majorHAnsi" w:hAnsiTheme="majorHAnsi" w:cstheme="minorHAnsi"/>
          <w:color w:val="000000" w:themeColor="text1"/>
          <w:sz w:val="28"/>
          <w:szCs w:val="28"/>
          <w:lang w:val="ro-MD"/>
        </w:rPr>
        <w:t xml:space="preserve">etc. </w:t>
      </w:r>
    </w:p>
    <w:p w14:paraId="01E90174" w14:textId="2FCD967C" w:rsidR="005169CF" w:rsidRPr="00FB3D45" w:rsidRDefault="002F256B" w:rsidP="00CD33A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Analiza aprofundată a zonei de revitalizare </w:t>
      </w:r>
      <w:r w:rsidR="005169CF" w:rsidRPr="00FB3D45">
        <w:rPr>
          <w:rFonts w:asciiTheme="majorHAnsi" w:hAnsiTheme="majorHAnsi" w:cstheme="minorHAnsi"/>
          <w:color w:val="000000" w:themeColor="text1"/>
          <w:sz w:val="28"/>
          <w:szCs w:val="28"/>
          <w:lang w:val="ro-MD"/>
        </w:rPr>
        <w:t>se bazează pe</w:t>
      </w:r>
      <w:r w:rsidR="00CD33A9" w:rsidRPr="00FB3D45">
        <w:rPr>
          <w:rFonts w:asciiTheme="majorHAnsi" w:hAnsiTheme="majorHAnsi" w:cstheme="minorHAnsi"/>
          <w:color w:val="000000" w:themeColor="text1"/>
          <w:sz w:val="28"/>
          <w:szCs w:val="28"/>
          <w:lang w:val="ro-MD"/>
        </w:rPr>
        <w:t xml:space="preserve"> cifre obiective și date măsurabile</w:t>
      </w:r>
      <w:r w:rsidR="005169CF" w:rsidRPr="00FB3D45">
        <w:rPr>
          <w:rFonts w:asciiTheme="majorHAnsi" w:hAnsiTheme="majorHAnsi" w:cstheme="minorHAnsi"/>
          <w:color w:val="000000" w:themeColor="text1"/>
          <w:sz w:val="28"/>
          <w:szCs w:val="28"/>
          <w:lang w:val="ro-MD"/>
        </w:rPr>
        <w:t xml:space="preserve">, precum și pe </w:t>
      </w:r>
      <w:r w:rsidR="00910E53" w:rsidRPr="00FB3D45">
        <w:rPr>
          <w:rFonts w:asciiTheme="majorHAnsi" w:hAnsiTheme="majorHAnsi" w:cstheme="minorHAnsi"/>
          <w:color w:val="000000" w:themeColor="text1"/>
          <w:sz w:val="28"/>
          <w:szCs w:val="28"/>
          <w:lang w:val="ro-MD"/>
        </w:rPr>
        <w:t>realitățile exprimate de locuitorii zonei și a partenerilor locali</w:t>
      </w:r>
      <w:r w:rsidR="00A019F8" w:rsidRPr="00FB3D45">
        <w:rPr>
          <w:rFonts w:asciiTheme="majorHAnsi" w:hAnsiTheme="majorHAnsi" w:cstheme="minorHAnsi"/>
          <w:color w:val="000000" w:themeColor="text1"/>
          <w:sz w:val="28"/>
          <w:szCs w:val="28"/>
          <w:lang w:val="ro-MD"/>
        </w:rPr>
        <w:t xml:space="preserve"> în cadrul Comisiilor Consultative sau a altor forme de dialog comunitar. </w:t>
      </w:r>
      <w:r w:rsidR="00803074" w:rsidRPr="00FB3D45">
        <w:rPr>
          <w:rFonts w:asciiTheme="majorHAnsi" w:hAnsiTheme="majorHAnsi" w:cstheme="minorHAnsi"/>
          <w:color w:val="000000" w:themeColor="text1"/>
          <w:sz w:val="28"/>
          <w:szCs w:val="28"/>
          <w:lang w:val="ro-MD"/>
        </w:rPr>
        <w:t>Prin acest diagnostic sunt analizate nu doar problemele, dar și cauzele acestora,</w:t>
      </w:r>
      <w:r w:rsidR="00D21B99" w:rsidRPr="00FB3D45">
        <w:rPr>
          <w:rFonts w:asciiTheme="majorHAnsi" w:hAnsiTheme="majorHAnsi" w:cstheme="minorHAnsi"/>
          <w:color w:val="000000" w:themeColor="text1"/>
          <w:sz w:val="28"/>
          <w:szCs w:val="28"/>
          <w:lang w:val="ro-MD"/>
        </w:rPr>
        <w:t xml:space="preserve"> necesitățile locuitorilor</w:t>
      </w:r>
      <w:r w:rsidR="00463CDE" w:rsidRPr="00FB3D45">
        <w:rPr>
          <w:rFonts w:asciiTheme="majorHAnsi" w:hAnsiTheme="majorHAnsi" w:cstheme="minorHAnsi"/>
          <w:color w:val="000000" w:themeColor="text1"/>
          <w:sz w:val="28"/>
          <w:szCs w:val="28"/>
          <w:lang w:val="ro-MD"/>
        </w:rPr>
        <w:t xml:space="preserve"> și</w:t>
      </w:r>
      <w:r w:rsidR="00803074" w:rsidRPr="00FB3D45">
        <w:rPr>
          <w:rFonts w:asciiTheme="majorHAnsi" w:hAnsiTheme="majorHAnsi" w:cstheme="minorHAnsi"/>
          <w:color w:val="000000" w:themeColor="text1"/>
          <w:sz w:val="28"/>
          <w:szCs w:val="28"/>
          <w:lang w:val="ro-MD"/>
        </w:rPr>
        <w:t xml:space="preserve"> potențialul zonei pasibil de a fi valorificat prin </w:t>
      </w:r>
      <w:r w:rsidR="00D21B99" w:rsidRPr="00FB3D45">
        <w:rPr>
          <w:rFonts w:asciiTheme="majorHAnsi" w:hAnsiTheme="majorHAnsi" w:cstheme="minorHAnsi"/>
          <w:color w:val="000000" w:themeColor="text1"/>
          <w:sz w:val="28"/>
          <w:szCs w:val="28"/>
          <w:lang w:val="ro-MD"/>
        </w:rPr>
        <w:t>intermediul activităților de revitalizare urbană</w:t>
      </w:r>
      <w:r w:rsidR="00463CDE" w:rsidRPr="00FB3D45">
        <w:rPr>
          <w:rFonts w:asciiTheme="majorHAnsi" w:hAnsiTheme="majorHAnsi" w:cstheme="minorHAnsi"/>
          <w:color w:val="000000" w:themeColor="text1"/>
          <w:sz w:val="28"/>
          <w:szCs w:val="28"/>
          <w:lang w:val="ro-MD"/>
        </w:rPr>
        <w:t>.</w:t>
      </w:r>
    </w:p>
    <w:p w14:paraId="33688BD9" w14:textId="266C9650" w:rsidR="005169CF" w:rsidRPr="00FB3D45" w:rsidRDefault="00DA7F0E" w:rsidP="00C53298">
      <w:pPr>
        <w:spacing w:before="120" w:after="120" w:line="240" w:lineRule="auto"/>
        <w:jc w:val="both"/>
        <w:rPr>
          <w:rFonts w:asciiTheme="majorHAnsi" w:hAnsiTheme="majorHAnsi" w:cstheme="minorHAnsi"/>
          <w:b/>
          <w:bCs/>
          <w:color w:val="000000" w:themeColor="text1"/>
          <w:sz w:val="28"/>
          <w:szCs w:val="28"/>
          <w:lang w:val="ro-MD"/>
        </w:rPr>
      </w:pPr>
      <w:r w:rsidRPr="00FB3D45">
        <w:rPr>
          <w:rFonts w:asciiTheme="majorHAnsi" w:hAnsiTheme="majorHAnsi" w:cstheme="minorHAnsi"/>
          <w:b/>
          <w:bCs/>
          <w:color w:val="000000" w:themeColor="text1"/>
          <w:sz w:val="28"/>
          <w:szCs w:val="28"/>
          <w:lang w:val="ro-MD"/>
        </w:rPr>
        <w:t>3.1. Descrierea zonei de revitalizare urbană</w:t>
      </w:r>
    </w:p>
    <w:p w14:paraId="7C57DA4D" w14:textId="1E4AE098" w:rsidR="001A4B27" w:rsidRPr="00FB3D45" w:rsidRDefault="00DA7F0E" w:rsidP="00DA7F0E">
      <w:p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Acest paragraf presupune o </w:t>
      </w:r>
      <w:r w:rsidR="008C4B65" w:rsidRPr="00FB3D45">
        <w:rPr>
          <w:rFonts w:asciiTheme="majorHAnsi" w:hAnsiTheme="majorHAnsi" w:cstheme="minorHAnsi"/>
          <w:color w:val="000000" w:themeColor="text1"/>
          <w:sz w:val="28"/>
          <w:szCs w:val="28"/>
          <w:lang w:val="ro-MD"/>
        </w:rPr>
        <w:t xml:space="preserve">descriere sumară a zonei de revitalizare, a realității și specificului ei. </w:t>
      </w:r>
      <w:r w:rsidR="00A97614" w:rsidRPr="00FB3D45">
        <w:rPr>
          <w:rFonts w:asciiTheme="majorHAnsi" w:hAnsiTheme="majorHAnsi" w:cstheme="minorHAnsi"/>
          <w:color w:val="000000" w:themeColor="text1"/>
          <w:sz w:val="28"/>
          <w:szCs w:val="28"/>
          <w:lang w:val="ro-MD"/>
        </w:rPr>
        <w:t>Sunt prezentate datele și informațiile generale</w:t>
      </w:r>
      <w:r w:rsidR="008C4B65" w:rsidRPr="00FB3D45">
        <w:rPr>
          <w:rFonts w:asciiTheme="majorHAnsi" w:hAnsiTheme="majorHAnsi" w:cstheme="minorHAnsi"/>
          <w:color w:val="000000" w:themeColor="text1"/>
          <w:sz w:val="28"/>
          <w:szCs w:val="28"/>
          <w:lang w:val="ro-MD"/>
        </w:rPr>
        <w:t xml:space="preserve"> </w:t>
      </w:r>
      <w:r w:rsidR="00A97614" w:rsidRPr="00FB3D45">
        <w:rPr>
          <w:rFonts w:asciiTheme="majorHAnsi" w:hAnsiTheme="majorHAnsi" w:cstheme="minorHAnsi"/>
          <w:color w:val="000000" w:themeColor="text1"/>
          <w:sz w:val="28"/>
          <w:szCs w:val="28"/>
          <w:lang w:val="ro-MD"/>
        </w:rPr>
        <w:t xml:space="preserve">relevante. </w:t>
      </w:r>
    </w:p>
    <w:p w14:paraId="7FF783DB" w14:textId="55C124A9" w:rsidR="00A97614" w:rsidRPr="00FB3D45" w:rsidRDefault="00A97614" w:rsidP="00AB735B">
      <w:pPr>
        <w:spacing w:before="120" w:after="120" w:line="240" w:lineRule="auto"/>
        <w:jc w:val="both"/>
        <w:rPr>
          <w:rFonts w:asciiTheme="majorHAnsi" w:hAnsiTheme="majorHAnsi" w:cstheme="minorHAnsi"/>
          <w:b/>
          <w:bCs/>
          <w:color w:val="000000" w:themeColor="text1"/>
          <w:sz w:val="28"/>
          <w:szCs w:val="28"/>
          <w:lang w:val="ro-MD"/>
        </w:rPr>
      </w:pPr>
      <w:r w:rsidRPr="00FB3D45">
        <w:rPr>
          <w:rFonts w:asciiTheme="majorHAnsi" w:hAnsiTheme="majorHAnsi" w:cstheme="minorHAnsi"/>
          <w:b/>
          <w:bCs/>
          <w:color w:val="000000" w:themeColor="text1"/>
          <w:sz w:val="28"/>
          <w:szCs w:val="28"/>
          <w:lang w:val="ro-MD"/>
        </w:rPr>
        <w:t xml:space="preserve">3.2. </w:t>
      </w:r>
      <w:r w:rsidR="009C20FF" w:rsidRPr="00FB3D45">
        <w:rPr>
          <w:rFonts w:asciiTheme="majorHAnsi" w:hAnsiTheme="majorHAnsi" w:cstheme="minorHAnsi"/>
          <w:b/>
          <w:bCs/>
          <w:color w:val="000000" w:themeColor="text1"/>
          <w:sz w:val="28"/>
          <w:szCs w:val="28"/>
          <w:lang w:val="ro-MD"/>
        </w:rPr>
        <w:t>Analiza situației din anumite perspective:</w:t>
      </w:r>
    </w:p>
    <w:p w14:paraId="607574C7" w14:textId="5293EA82" w:rsidR="00C53298" w:rsidRPr="00FB3D45" w:rsidRDefault="00C53298" w:rsidP="00C53298">
      <w:pPr>
        <w:spacing w:before="120" w:after="120" w:line="240" w:lineRule="auto"/>
        <w:ind w:firstLine="567"/>
        <w:jc w:val="both"/>
        <w:rPr>
          <w:rFonts w:asciiTheme="majorHAnsi" w:hAnsiTheme="majorHAnsi" w:cstheme="minorHAnsi"/>
          <w:bCs/>
          <w:color w:val="000000" w:themeColor="text1"/>
          <w:sz w:val="28"/>
          <w:szCs w:val="28"/>
          <w:lang w:val="ro-MD"/>
        </w:rPr>
      </w:pPr>
      <w:r w:rsidRPr="00FB3D45">
        <w:rPr>
          <w:rFonts w:asciiTheme="majorHAnsi" w:hAnsiTheme="majorHAnsi" w:cstheme="minorHAnsi"/>
          <w:bCs/>
          <w:color w:val="000000" w:themeColor="text1"/>
          <w:sz w:val="28"/>
          <w:szCs w:val="28"/>
          <w:lang w:val="ro-MD"/>
        </w:rPr>
        <w:t xml:space="preserve">Se va face o descriere succintă a situației </w:t>
      </w:r>
      <w:r w:rsidR="00FE0788" w:rsidRPr="00FB3D45">
        <w:rPr>
          <w:rFonts w:asciiTheme="majorHAnsi" w:hAnsiTheme="majorHAnsi" w:cstheme="minorHAnsi"/>
          <w:bCs/>
          <w:color w:val="000000" w:themeColor="text1"/>
          <w:sz w:val="28"/>
          <w:szCs w:val="28"/>
          <w:lang w:val="ro-MD"/>
        </w:rPr>
        <w:t>reale</w:t>
      </w:r>
      <w:r w:rsidRPr="00FB3D45">
        <w:rPr>
          <w:rFonts w:asciiTheme="majorHAnsi" w:hAnsiTheme="majorHAnsi" w:cstheme="minorHAnsi"/>
          <w:bCs/>
          <w:color w:val="000000" w:themeColor="text1"/>
          <w:sz w:val="28"/>
          <w:szCs w:val="28"/>
          <w:lang w:val="ro-MD"/>
        </w:rPr>
        <w:t xml:space="preserve"> la fiecare din compartimentele enumerate mai jos la momentul elaborării Programului de revitalizare urbană.</w:t>
      </w:r>
    </w:p>
    <w:p w14:paraId="6DA84D72" w14:textId="08604534" w:rsidR="009C20FF" w:rsidRPr="00FB3D45" w:rsidRDefault="009C20FF" w:rsidP="00C53298">
      <w:pPr>
        <w:spacing w:before="120" w:after="120" w:line="240" w:lineRule="auto"/>
        <w:ind w:firstLine="567"/>
        <w:jc w:val="both"/>
        <w:rPr>
          <w:rFonts w:asciiTheme="majorHAnsi" w:hAnsiTheme="majorHAnsi" w:cstheme="minorHAnsi"/>
          <w:b/>
          <w:bCs/>
          <w:color w:val="000000" w:themeColor="text1"/>
          <w:sz w:val="28"/>
          <w:szCs w:val="28"/>
          <w:lang w:val="ro-MD"/>
        </w:rPr>
      </w:pPr>
      <w:r w:rsidRPr="00FB3D45">
        <w:rPr>
          <w:rFonts w:asciiTheme="majorHAnsi" w:hAnsiTheme="majorHAnsi" w:cstheme="minorHAnsi"/>
          <w:b/>
          <w:bCs/>
          <w:color w:val="000000" w:themeColor="text1"/>
          <w:sz w:val="28"/>
          <w:szCs w:val="28"/>
          <w:lang w:val="ro-MD"/>
        </w:rPr>
        <w:t>3.2.1. Sfera socială</w:t>
      </w:r>
    </w:p>
    <w:p w14:paraId="704B8480" w14:textId="3E6DC065" w:rsidR="009C20FF" w:rsidRPr="00FB3D45" w:rsidRDefault="009C20FF" w:rsidP="00C53298">
      <w:pPr>
        <w:spacing w:before="120" w:after="120" w:line="240" w:lineRule="auto"/>
        <w:ind w:firstLine="567"/>
        <w:jc w:val="both"/>
        <w:rPr>
          <w:rFonts w:asciiTheme="majorHAnsi" w:hAnsiTheme="majorHAnsi" w:cstheme="minorHAnsi"/>
          <w:b/>
          <w:bCs/>
          <w:color w:val="000000" w:themeColor="text1"/>
          <w:sz w:val="28"/>
          <w:szCs w:val="28"/>
          <w:lang w:val="ro-MD"/>
        </w:rPr>
      </w:pPr>
      <w:r w:rsidRPr="00FB3D45">
        <w:rPr>
          <w:rFonts w:asciiTheme="majorHAnsi" w:hAnsiTheme="majorHAnsi" w:cstheme="minorHAnsi"/>
          <w:b/>
          <w:bCs/>
          <w:color w:val="000000" w:themeColor="text1"/>
          <w:sz w:val="28"/>
          <w:szCs w:val="28"/>
          <w:lang w:val="ro-MD"/>
        </w:rPr>
        <w:t>3.2.2. Sfera economică</w:t>
      </w:r>
    </w:p>
    <w:p w14:paraId="21F1E916" w14:textId="4F7E274C" w:rsidR="009C20FF" w:rsidRPr="00FB3D45" w:rsidRDefault="009C20FF" w:rsidP="00C53298">
      <w:pPr>
        <w:spacing w:before="120" w:after="120" w:line="240" w:lineRule="auto"/>
        <w:ind w:firstLine="567"/>
        <w:jc w:val="both"/>
        <w:rPr>
          <w:rFonts w:asciiTheme="majorHAnsi" w:hAnsiTheme="majorHAnsi" w:cstheme="minorHAnsi"/>
          <w:b/>
          <w:bCs/>
          <w:color w:val="000000" w:themeColor="text1"/>
          <w:sz w:val="28"/>
          <w:szCs w:val="28"/>
          <w:lang w:val="ro-MD"/>
        </w:rPr>
      </w:pPr>
      <w:r w:rsidRPr="00FB3D45">
        <w:rPr>
          <w:rFonts w:asciiTheme="majorHAnsi" w:hAnsiTheme="majorHAnsi" w:cstheme="minorHAnsi"/>
          <w:b/>
          <w:bCs/>
          <w:color w:val="000000" w:themeColor="text1"/>
          <w:sz w:val="28"/>
          <w:szCs w:val="28"/>
          <w:lang w:val="ro-MD"/>
        </w:rPr>
        <w:t xml:space="preserve">3.2.3. </w:t>
      </w:r>
      <w:r w:rsidR="00A901AC" w:rsidRPr="00FB3D45">
        <w:rPr>
          <w:rFonts w:asciiTheme="majorHAnsi" w:hAnsiTheme="majorHAnsi" w:cstheme="minorHAnsi"/>
          <w:b/>
          <w:bCs/>
          <w:color w:val="000000" w:themeColor="text1"/>
          <w:sz w:val="28"/>
          <w:szCs w:val="28"/>
          <w:lang w:val="ro-MD"/>
        </w:rPr>
        <w:t>Sfera de mediu</w:t>
      </w:r>
    </w:p>
    <w:p w14:paraId="35B65D0F" w14:textId="22781EAE" w:rsidR="00A901AC" w:rsidRPr="00FB3D45" w:rsidRDefault="00A901AC" w:rsidP="00C53298">
      <w:pPr>
        <w:spacing w:before="120" w:after="120" w:line="240" w:lineRule="auto"/>
        <w:ind w:firstLine="567"/>
        <w:jc w:val="both"/>
        <w:rPr>
          <w:rFonts w:asciiTheme="majorHAnsi" w:hAnsiTheme="majorHAnsi" w:cstheme="minorHAnsi"/>
          <w:b/>
          <w:bCs/>
          <w:color w:val="000000" w:themeColor="text1"/>
          <w:sz w:val="28"/>
          <w:szCs w:val="28"/>
          <w:lang w:val="ro-MD"/>
        </w:rPr>
      </w:pPr>
      <w:r w:rsidRPr="00FB3D45">
        <w:rPr>
          <w:rFonts w:asciiTheme="majorHAnsi" w:hAnsiTheme="majorHAnsi" w:cstheme="minorHAnsi"/>
          <w:b/>
          <w:bCs/>
          <w:color w:val="000000" w:themeColor="text1"/>
          <w:sz w:val="28"/>
          <w:szCs w:val="28"/>
          <w:lang w:val="ro-MD"/>
        </w:rPr>
        <w:t>3.2.4. Sfera spațial-funcțională</w:t>
      </w:r>
    </w:p>
    <w:p w14:paraId="1B46EE4D" w14:textId="278BEE82" w:rsidR="00A901AC" w:rsidRPr="00FB3D45" w:rsidRDefault="00A901AC" w:rsidP="00C53298">
      <w:pPr>
        <w:spacing w:before="120" w:after="120" w:line="240" w:lineRule="auto"/>
        <w:ind w:firstLine="567"/>
        <w:jc w:val="both"/>
        <w:rPr>
          <w:rFonts w:asciiTheme="majorHAnsi" w:hAnsiTheme="majorHAnsi" w:cstheme="minorHAnsi"/>
          <w:b/>
          <w:bCs/>
          <w:color w:val="000000" w:themeColor="text1"/>
          <w:sz w:val="28"/>
          <w:szCs w:val="28"/>
          <w:lang w:val="ro-MD"/>
        </w:rPr>
      </w:pPr>
      <w:r w:rsidRPr="00FB3D45">
        <w:rPr>
          <w:rFonts w:asciiTheme="majorHAnsi" w:hAnsiTheme="majorHAnsi" w:cstheme="minorHAnsi"/>
          <w:b/>
          <w:bCs/>
          <w:color w:val="000000" w:themeColor="text1"/>
          <w:sz w:val="28"/>
          <w:szCs w:val="28"/>
          <w:lang w:val="ro-MD"/>
        </w:rPr>
        <w:t>3.2.</w:t>
      </w:r>
      <w:r w:rsidR="0021363E" w:rsidRPr="00FB3D45">
        <w:rPr>
          <w:rFonts w:asciiTheme="majorHAnsi" w:hAnsiTheme="majorHAnsi" w:cstheme="minorHAnsi"/>
          <w:b/>
          <w:bCs/>
          <w:color w:val="000000" w:themeColor="text1"/>
          <w:sz w:val="28"/>
          <w:szCs w:val="28"/>
          <w:lang w:val="ro-MD"/>
        </w:rPr>
        <w:t>5</w:t>
      </w:r>
      <w:r w:rsidRPr="00FB3D45">
        <w:rPr>
          <w:rFonts w:asciiTheme="majorHAnsi" w:hAnsiTheme="majorHAnsi" w:cstheme="minorHAnsi"/>
          <w:b/>
          <w:bCs/>
          <w:color w:val="000000" w:themeColor="text1"/>
          <w:sz w:val="28"/>
          <w:szCs w:val="28"/>
          <w:lang w:val="ro-MD"/>
        </w:rPr>
        <w:t xml:space="preserve">. Sfera tehnică </w:t>
      </w:r>
    </w:p>
    <w:p w14:paraId="6683437E" w14:textId="31294B60" w:rsidR="00A901AC" w:rsidRPr="00FB3D45" w:rsidRDefault="00A901AC" w:rsidP="00E958D6">
      <w:pPr>
        <w:spacing w:before="120" w:after="120" w:line="240" w:lineRule="auto"/>
        <w:ind w:firstLine="567"/>
        <w:jc w:val="both"/>
        <w:rPr>
          <w:rFonts w:asciiTheme="majorHAnsi" w:hAnsiTheme="majorHAnsi" w:cstheme="minorHAnsi"/>
          <w:b/>
          <w:bCs/>
          <w:i/>
          <w:iCs/>
          <w:color w:val="000000" w:themeColor="text1"/>
          <w:sz w:val="28"/>
          <w:szCs w:val="28"/>
          <w:lang w:val="ro-MD"/>
        </w:rPr>
      </w:pPr>
      <w:r w:rsidRPr="00FB3D45">
        <w:rPr>
          <w:rFonts w:asciiTheme="majorHAnsi" w:hAnsiTheme="majorHAnsi" w:cstheme="minorHAnsi"/>
          <w:b/>
          <w:bCs/>
          <w:i/>
          <w:iCs/>
          <w:color w:val="000000" w:themeColor="text1"/>
          <w:sz w:val="28"/>
          <w:szCs w:val="28"/>
          <w:lang w:val="ro-MD"/>
        </w:rPr>
        <w:t>3.2.</w:t>
      </w:r>
      <w:r w:rsidR="00514E1C" w:rsidRPr="00FB3D45">
        <w:rPr>
          <w:rFonts w:asciiTheme="majorHAnsi" w:hAnsiTheme="majorHAnsi" w:cstheme="minorHAnsi"/>
          <w:b/>
          <w:bCs/>
          <w:i/>
          <w:iCs/>
          <w:color w:val="000000" w:themeColor="text1"/>
          <w:sz w:val="28"/>
          <w:szCs w:val="28"/>
          <w:lang w:val="ro-MD"/>
        </w:rPr>
        <w:t>6</w:t>
      </w:r>
      <w:r w:rsidRPr="00FB3D45">
        <w:rPr>
          <w:rFonts w:asciiTheme="majorHAnsi" w:hAnsiTheme="majorHAnsi" w:cstheme="minorHAnsi"/>
          <w:b/>
          <w:bCs/>
          <w:i/>
          <w:iCs/>
          <w:color w:val="000000" w:themeColor="text1"/>
          <w:sz w:val="28"/>
          <w:szCs w:val="28"/>
          <w:lang w:val="ro-MD"/>
        </w:rPr>
        <w:t>.</w:t>
      </w:r>
      <w:r w:rsidR="00514E1C" w:rsidRPr="00FB3D45">
        <w:rPr>
          <w:rFonts w:asciiTheme="majorHAnsi" w:hAnsiTheme="majorHAnsi" w:cstheme="minorHAnsi"/>
          <w:b/>
          <w:bCs/>
          <w:i/>
          <w:iCs/>
          <w:color w:val="000000" w:themeColor="text1"/>
          <w:sz w:val="28"/>
          <w:szCs w:val="28"/>
          <w:lang w:val="ro-MD"/>
        </w:rPr>
        <w:t xml:space="preserve"> </w:t>
      </w:r>
      <w:r w:rsidR="001F47ED" w:rsidRPr="00FB3D45">
        <w:rPr>
          <w:rFonts w:asciiTheme="majorHAnsi" w:hAnsiTheme="majorHAnsi" w:cstheme="minorHAnsi"/>
          <w:b/>
          <w:bCs/>
          <w:i/>
          <w:iCs/>
          <w:color w:val="000000" w:themeColor="text1"/>
          <w:sz w:val="28"/>
          <w:szCs w:val="28"/>
          <w:lang w:val="ro-MD"/>
        </w:rPr>
        <w:t>Altele</w:t>
      </w:r>
      <w:r w:rsidRPr="00FB3D45">
        <w:rPr>
          <w:rFonts w:asciiTheme="majorHAnsi" w:hAnsiTheme="majorHAnsi" w:cstheme="minorHAnsi"/>
          <w:b/>
          <w:bCs/>
          <w:i/>
          <w:iCs/>
          <w:color w:val="000000" w:themeColor="text1"/>
          <w:sz w:val="28"/>
          <w:szCs w:val="28"/>
          <w:lang w:val="ro-MD"/>
        </w:rPr>
        <w:t xml:space="preserve"> </w:t>
      </w:r>
      <w:r w:rsidR="001F47ED" w:rsidRPr="00FB3D45">
        <w:rPr>
          <w:rFonts w:asciiTheme="majorHAnsi" w:hAnsiTheme="majorHAnsi" w:cstheme="minorHAnsi"/>
          <w:b/>
          <w:bCs/>
          <w:i/>
          <w:iCs/>
          <w:color w:val="000000" w:themeColor="text1"/>
          <w:sz w:val="28"/>
          <w:szCs w:val="28"/>
          <w:lang w:val="ro-MD"/>
        </w:rPr>
        <w:t>(opțional)</w:t>
      </w:r>
    </w:p>
    <w:p w14:paraId="63F5121D" w14:textId="4D731C69" w:rsidR="00CD33A9" w:rsidRPr="00FB3D45" w:rsidRDefault="001A4B27" w:rsidP="00CD33A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 </w:t>
      </w:r>
    </w:p>
    <w:p w14:paraId="0DB2E931" w14:textId="5F9EBCF3" w:rsidR="00CD33A9" w:rsidRPr="00FB3D45" w:rsidRDefault="00405AE1" w:rsidP="00CD33A9">
      <w:pPr>
        <w:spacing w:before="120" w:after="120" w:line="240" w:lineRule="auto"/>
        <w:jc w:val="both"/>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t>IV.</w:t>
      </w:r>
      <w:r w:rsidR="00CD33A9" w:rsidRPr="00FB3D45">
        <w:rPr>
          <w:rFonts w:asciiTheme="majorHAnsi" w:hAnsiTheme="majorHAnsi" w:cstheme="minorHAnsi"/>
          <w:b/>
          <w:color w:val="000000" w:themeColor="text1"/>
          <w:sz w:val="28"/>
          <w:szCs w:val="28"/>
          <w:lang w:val="ro-MD"/>
        </w:rPr>
        <w:t xml:space="preserve"> </w:t>
      </w:r>
      <w:r w:rsidRPr="00FB3D45">
        <w:rPr>
          <w:rFonts w:asciiTheme="majorHAnsi" w:hAnsiTheme="majorHAnsi" w:cstheme="minorHAnsi"/>
          <w:b/>
          <w:color w:val="000000" w:themeColor="text1"/>
          <w:sz w:val="28"/>
          <w:szCs w:val="28"/>
          <w:lang w:val="ro-MD"/>
        </w:rPr>
        <w:t>Vi</w:t>
      </w:r>
      <w:r w:rsidR="00CD33A9" w:rsidRPr="00FB3D45">
        <w:rPr>
          <w:rFonts w:asciiTheme="majorHAnsi" w:hAnsiTheme="majorHAnsi" w:cstheme="minorHAnsi"/>
          <w:b/>
          <w:color w:val="000000" w:themeColor="text1"/>
          <w:sz w:val="28"/>
          <w:szCs w:val="28"/>
          <w:lang w:val="ro-MD"/>
        </w:rPr>
        <w:t>ziun</w:t>
      </w:r>
      <w:r w:rsidRPr="00FB3D45">
        <w:rPr>
          <w:rFonts w:asciiTheme="majorHAnsi" w:hAnsiTheme="majorHAnsi" w:cstheme="minorHAnsi"/>
          <w:b/>
          <w:color w:val="000000" w:themeColor="text1"/>
          <w:sz w:val="28"/>
          <w:szCs w:val="28"/>
          <w:lang w:val="ro-MD"/>
        </w:rPr>
        <w:t xml:space="preserve">ea și obiectivele </w:t>
      </w:r>
      <w:r w:rsidR="007E0033" w:rsidRPr="00FB3D45">
        <w:rPr>
          <w:rFonts w:asciiTheme="majorHAnsi" w:hAnsiTheme="majorHAnsi" w:cstheme="minorHAnsi"/>
          <w:b/>
          <w:color w:val="000000" w:themeColor="text1"/>
          <w:sz w:val="28"/>
          <w:szCs w:val="28"/>
          <w:lang w:val="ro-MD"/>
        </w:rPr>
        <w:t xml:space="preserve">de dezvoltare a </w:t>
      </w:r>
      <w:r w:rsidR="00CD33A9" w:rsidRPr="00FB3D45">
        <w:rPr>
          <w:rFonts w:asciiTheme="majorHAnsi" w:hAnsiTheme="majorHAnsi" w:cstheme="minorHAnsi"/>
          <w:b/>
          <w:color w:val="000000" w:themeColor="text1"/>
          <w:sz w:val="28"/>
          <w:szCs w:val="28"/>
          <w:lang w:val="ro-MD"/>
        </w:rPr>
        <w:t xml:space="preserve">zonei </w:t>
      </w:r>
      <w:r w:rsidR="007E0033" w:rsidRPr="00FB3D45">
        <w:rPr>
          <w:rFonts w:asciiTheme="majorHAnsi" w:hAnsiTheme="majorHAnsi" w:cstheme="minorHAnsi"/>
          <w:b/>
          <w:color w:val="000000" w:themeColor="text1"/>
          <w:sz w:val="28"/>
          <w:szCs w:val="28"/>
          <w:lang w:val="ro-MD"/>
        </w:rPr>
        <w:t xml:space="preserve">de </w:t>
      </w:r>
      <w:r w:rsidR="00CD33A9" w:rsidRPr="00FB3D45">
        <w:rPr>
          <w:rFonts w:asciiTheme="majorHAnsi" w:hAnsiTheme="majorHAnsi" w:cstheme="minorHAnsi"/>
          <w:b/>
          <w:color w:val="000000" w:themeColor="text1"/>
          <w:sz w:val="28"/>
          <w:szCs w:val="28"/>
          <w:lang w:val="ro-MD"/>
        </w:rPr>
        <w:t>revitalizare</w:t>
      </w:r>
    </w:p>
    <w:p w14:paraId="1617F5DD" w14:textId="0F9850C6" w:rsidR="00087703" w:rsidRPr="00FB3D45" w:rsidRDefault="00CD33A9" w:rsidP="008F040A">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Pentru claritatea programului de revitalizare, este extrem de important ca acesta să fie prezentat într-un limbaj simplu și non-tehnic, astfel încât să fie pe înțelesul tuturor locuitorilor viziunea și modul în care zona revitalizării se </w:t>
      </w:r>
      <w:r w:rsidR="00D62151" w:rsidRPr="00FB3D45">
        <w:rPr>
          <w:rFonts w:asciiTheme="majorHAnsi" w:hAnsiTheme="majorHAnsi" w:cstheme="minorHAnsi"/>
          <w:color w:val="000000" w:themeColor="text1"/>
          <w:sz w:val="28"/>
          <w:szCs w:val="28"/>
          <w:lang w:val="ro-MD"/>
        </w:rPr>
        <w:t xml:space="preserve">va </w:t>
      </w:r>
      <w:r w:rsidRPr="00FB3D45">
        <w:rPr>
          <w:rFonts w:asciiTheme="majorHAnsi" w:hAnsiTheme="majorHAnsi" w:cstheme="minorHAnsi"/>
          <w:color w:val="000000" w:themeColor="text1"/>
          <w:sz w:val="28"/>
          <w:szCs w:val="28"/>
          <w:lang w:val="ro-MD"/>
        </w:rPr>
        <w:t xml:space="preserve">prezenta după încheierea procesului de revitalizare. </w:t>
      </w:r>
    </w:p>
    <w:p w14:paraId="23A8AF28" w14:textId="2C22595B" w:rsidR="00CD33A9" w:rsidRPr="00FB3D45" w:rsidRDefault="00CD33A9" w:rsidP="008F040A">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Această viziune trebuie să se refere nu numai la imaginea externă a orașului (infrastructura, clădirile, spațiul public), ci mai ales la dimensiunea socială (coeziunea și relațiile sociale, piața forței de muncă, siguranța, sănătatea, educația, cultura etc.). Acest element al programului necesită o atenție deosebită în procesul de participare socială </w:t>
      </w:r>
      <w:r w:rsidR="005C5E08" w:rsidRPr="00FB3D45">
        <w:rPr>
          <w:rFonts w:asciiTheme="majorHAnsi" w:hAnsiTheme="majorHAnsi" w:cstheme="minorHAnsi"/>
          <w:color w:val="000000" w:themeColor="text1"/>
          <w:sz w:val="28"/>
          <w:szCs w:val="28"/>
          <w:lang w:val="ro-MD"/>
        </w:rPr>
        <w:t>–</w:t>
      </w:r>
      <w:r w:rsidR="00AB072F" w:rsidRPr="00FB3D45">
        <w:rPr>
          <w:rFonts w:asciiTheme="majorHAnsi" w:hAnsiTheme="majorHAnsi" w:cstheme="minorHAnsi"/>
          <w:color w:val="000000" w:themeColor="text1"/>
          <w:sz w:val="28"/>
          <w:szCs w:val="28"/>
          <w:lang w:val="ro-MD"/>
        </w:rPr>
        <w:t xml:space="preserve"> viziunea trebuie să se bazeze pe așteptările locuitorilor și necesitățile realiste ale acestora. </w:t>
      </w:r>
      <w:r w:rsidRPr="00FB3D45">
        <w:rPr>
          <w:rFonts w:asciiTheme="majorHAnsi" w:hAnsiTheme="majorHAnsi" w:cstheme="minorHAnsi"/>
          <w:color w:val="000000" w:themeColor="text1"/>
          <w:sz w:val="28"/>
          <w:szCs w:val="28"/>
          <w:lang w:val="ro-MD"/>
        </w:rPr>
        <w:t xml:space="preserve">Trebuie să se țină cont </w:t>
      </w:r>
      <w:r w:rsidR="008F040A" w:rsidRPr="00FB3D45">
        <w:rPr>
          <w:rFonts w:asciiTheme="majorHAnsi" w:hAnsiTheme="majorHAnsi" w:cstheme="minorHAnsi"/>
          <w:color w:val="000000" w:themeColor="text1"/>
          <w:sz w:val="28"/>
          <w:szCs w:val="28"/>
          <w:lang w:val="ro-MD"/>
        </w:rPr>
        <w:t xml:space="preserve">de </w:t>
      </w:r>
      <w:r w:rsidRPr="00FB3D45">
        <w:rPr>
          <w:rFonts w:asciiTheme="majorHAnsi" w:hAnsiTheme="majorHAnsi" w:cstheme="minorHAnsi"/>
          <w:color w:val="000000" w:themeColor="text1"/>
          <w:sz w:val="28"/>
          <w:szCs w:val="28"/>
          <w:lang w:val="ro-MD"/>
        </w:rPr>
        <w:t>identitate</w:t>
      </w:r>
      <w:r w:rsidR="008F040A" w:rsidRPr="00FB3D45">
        <w:rPr>
          <w:rFonts w:asciiTheme="majorHAnsi" w:hAnsiTheme="majorHAnsi" w:cstheme="minorHAnsi"/>
          <w:color w:val="000000" w:themeColor="text1"/>
          <w:sz w:val="28"/>
          <w:szCs w:val="28"/>
          <w:lang w:val="ro-MD"/>
        </w:rPr>
        <w:t>a</w:t>
      </w:r>
      <w:r w:rsidRPr="00FB3D45">
        <w:rPr>
          <w:rFonts w:asciiTheme="majorHAnsi" w:hAnsiTheme="majorHAnsi" w:cstheme="minorHAnsi"/>
          <w:color w:val="000000" w:themeColor="text1"/>
          <w:sz w:val="28"/>
          <w:szCs w:val="28"/>
          <w:lang w:val="ro-MD"/>
        </w:rPr>
        <w:t xml:space="preserve"> și trăsături</w:t>
      </w:r>
      <w:r w:rsidR="008F040A" w:rsidRPr="00FB3D45">
        <w:rPr>
          <w:rFonts w:asciiTheme="majorHAnsi" w:hAnsiTheme="majorHAnsi" w:cstheme="minorHAnsi"/>
          <w:color w:val="000000" w:themeColor="text1"/>
          <w:sz w:val="28"/>
          <w:szCs w:val="28"/>
          <w:lang w:val="ro-MD"/>
        </w:rPr>
        <w:t>le</w:t>
      </w:r>
      <w:r w:rsidRPr="00FB3D45">
        <w:rPr>
          <w:rFonts w:asciiTheme="majorHAnsi" w:hAnsiTheme="majorHAnsi" w:cstheme="minorHAnsi"/>
          <w:color w:val="000000" w:themeColor="text1"/>
          <w:sz w:val="28"/>
          <w:szCs w:val="28"/>
          <w:lang w:val="ro-MD"/>
        </w:rPr>
        <w:t xml:space="preserve"> specifice </w:t>
      </w:r>
      <w:r w:rsidR="008F040A" w:rsidRPr="00FB3D45">
        <w:rPr>
          <w:rFonts w:asciiTheme="majorHAnsi" w:hAnsiTheme="majorHAnsi" w:cstheme="minorHAnsi"/>
          <w:color w:val="000000" w:themeColor="text1"/>
          <w:sz w:val="28"/>
          <w:szCs w:val="28"/>
          <w:lang w:val="ro-MD"/>
        </w:rPr>
        <w:t xml:space="preserve">ale zonei, </w:t>
      </w:r>
      <w:r w:rsidRPr="00FB3D45">
        <w:rPr>
          <w:rFonts w:asciiTheme="majorHAnsi" w:hAnsiTheme="majorHAnsi" w:cstheme="minorHAnsi"/>
          <w:color w:val="000000" w:themeColor="text1"/>
          <w:sz w:val="28"/>
          <w:szCs w:val="28"/>
          <w:lang w:val="ro-MD"/>
        </w:rPr>
        <w:t xml:space="preserve">care determină atât problemele cât și posibilitățile de depășire a acestora. </w:t>
      </w:r>
      <w:r w:rsidR="00D334AE" w:rsidRPr="00FB3D45">
        <w:rPr>
          <w:rFonts w:asciiTheme="majorHAnsi" w:hAnsiTheme="majorHAnsi" w:cstheme="minorHAnsi"/>
          <w:color w:val="000000" w:themeColor="text1"/>
          <w:sz w:val="28"/>
          <w:szCs w:val="28"/>
          <w:lang w:val="ro-MD"/>
        </w:rPr>
        <w:t xml:space="preserve">Obiectivele sunt stabilite în baza viziunii. </w:t>
      </w:r>
    </w:p>
    <w:p w14:paraId="4DAF5F06" w14:textId="6BE2B928" w:rsidR="00C6089F" w:rsidRPr="00FB3D45" w:rsidRDefault="008D489A" w:rsidP="00441A32">
      <w:pPr>
        <w:spacing w:before="120" w:after="120" w:line="240" w:lineRule="auto"/>
        <w:jc w:val="both"/>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t>V. Proiectele de revitalizare urbană</w:t>
      </w:r>
    </w:p>
    <w:p w14:paraId="6E7C9029" w14:textId="6F886BA8" w:rsidR="00D11650" w:rsidRPr="00FB3D45" w:rsidRDefault="00CD33A9" w:rsidP="00CD33A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lastRenderedPageBreak/>
        <w:t>Programul trebuie să includă enumerarea tuturor acțiunilor prevăzute pentru aplicare în perspectivă de timp care</w:t>
      </w:r>
      <w:r w:rsidR="00094E55" w:rsidRPr="00FB3D45">
        <w:rPr>
          <w:rFonts w:asciiTheme="majorHAnsi" w:hAnsiTheme="majorHAnsi" w:cstheme="minorHAnsi"/>
          <w:color w:val="000000" w:themeColor="text1"/>
          <w:sz w:val="28"/>
          <w:szCs w:val="28"/>
          <w:lang w:val="ro-MD"/>
        </w:rPr>
        <w:t xml:space="preserve"> </w:t>
      </w:r>
      <w:r w:rsidRPr="00FB3D45">
        <w:rPr>
          <w:rFonts w:asciiTheme="majorHAnsi" w:hAnsiTheme="majorHAnsi" w:cstheme="minorHAnsi"/>
          <w:color w:val="000000" w:themeColor="text1"/>
          <w:sz w:val="28"/>
          <w:szCs w:val="28"/>
          <w:lang w:val="ro-MD"/>
        </w:rPr>
        <w:t xml:space="preserve">vor contribui la realizarea obiectivelor programului de revitalizare. </w:t>
      </w:r>
      <w:r w:rsidR="00AD7809" w:rsidRPr="00FB3D45">
        <w:rPr>
          <w:rFonts w:asciiTheme="majorHAnsi" w:hAnsiTheme="majorHAnsi" w:cstheme="minorHAnsi"/>
          <w:color w:val="000000" w:themeColor="text1"/>
          <w:sz w:val="28"/>
          <w:szCs w:val="28"/>
          <w:lang w:val="ro-MD"/>
        </w:rPr>
        <w:t>A</w:t>
      </w:r>
      <w:r w:rsidRPr="00FB3D45">
        <w:rPr>
          <w:rFonts w:asciiTheme="majorHAnsi" w:hAnsiTheme="majorHAnsi" w:cstheme="minorHAnsi"/>
          <w:color w:val="000000" w:themeColor="text1"/>
          <w:sz w:val="28"/>
          <w:szCs w:val="28"/>
          <w:lang w:val="ro-MD"/>
        </w:rPr>
        <w:t xml:space="preserve">cțiunile </w:t>
      </w:r>
      <w:r w:rsidR="00AD7809" w:rsidRPr="00FB3D45">
        <w:rPr>
          <w:rFonts w:asciiTheme="majorHAnsi" w:hAnsiTheme="majorHAnsi" w:cstheme="minorHAnsi"/>
          <w:color w:val="000000" w:themeColor="text1"/>
          <w:sz w:val="28"/>
          <w:szCs w:val="28"/>
          <w:lang w:val="ro-MD"/>
        </w:rPr>
        <w:t xml:space="preserve">planificate </w:t>
      </w:r>
      <w:r w:rsidRPr="00FB3D45">
        <w:rPr>
          <w:rFonts w:asciiTheme="majorHAnsi" w:hAnsiTheme="majorHAnsi" w:cstheme="minorHAnsi"/>
          <w:color w:val="000000" w:themeColor="text1"/>
          <w:sz w:val="28"/>
          <w:szCs w:val="28"/>
          <w:lang w:val="ro-MD"/>
        </w:rPr>
        <w:t xml:space="preserve">trebuie să fie </w:t>
      </w:r>
      <w:r w:rsidR="00AD7809" w:rsidRPr="00FB3D45">
        <w:rPr>
          <w:rFonts w:asciiTheme="majorHAnsi" w:hAnsiTheme="majorHAnsi" w:cstheme="minorHAnsi"/>
          <w:color w:val="000000" w:themeColor="text1"/>
          <w:sz w:val="28"/>
          <w:szCs w:val="28"/>
          <w:lang w:val="ro-MD"/>
        </w:rPr>
        <w:t>descrise</w:t>
      </w:r>
      <w:r w:rsidRPr="00FB3D45">
        <w:rPr>
          <w:rFonts w:asciiTheme="majorHAnsi" w:hAnsiTheme="majorHAnsi" w:cstheme="minorHAnsi"/>
          <w:color w:val="000000" w:themeColor="text1"/>
          <w:sz w:val="28"/>
          <w:szCs w:val="28"/>
          <w:lang w:val="ro-MD"/>
        </w:rPr>
        <w:t xml:space="preserve"> la etapa de elaborare a programului, ținând cont de gradul de maturitate și de progresul realizat în pregătirea proiectelor. </w:t>
      </w:r>
      <w:r w:rsidR="00127772" w:rsidRPr="00FB3D45">
        <w:rPr>
          <w:rFonts w:asciiTheme="majorHAnsi" w:hAnsiTheme="majorHAnsi" w:cstheme="minorHAnsi"/>
          <w:color w:val="000000" w:themeColor="text1"/>
          <w:sz w:val="28"/>
          <w:szCs w:val="28"/>
          <w:lang w:val="ro-MD"/>
        </w:rPr>
        <w:t>Proiectele de revitalizare pot fi integrate (</w:t>
      </w:r>
      <w:r w:rsidR="00984DDB" w:rsidRPr="00FB3D45">
        <w:rPr>
          <w:rFonts w:asciiTheme="majorHAnsi" w:hAnsiTheme="majorHAnsi" w:cstheme="minorHAnsi"/>
          <w:color w:val="000000" w:themeColor="text1"/>
          <w:sz w:val="28"/>
          <w:szCs w:val="28"/>
          <w:lang w:val="ro-MD"/>
        </w:rPr>
        <w:t xml:space="preserve">multi-sectoriale) sau tematice (sectoriale). </w:t>
      </w:r>
    </w:p>
    <w:p w14:paraId="5B6CBFDB" w14:textId="1BB60726" w:rsidR="00D11650" w:rsidRPr="00FB3D45" w:rsidRDefault="00D11650" w:rsidP="00D11650">
      <w:pPr>
        <w:spacing w:after="0" w:line="240" w:lineRule="auto"/>
        <w:ind w:firstLine="567"/>
        <w:jc w:val="both"/>
        <w:rPr>
          <w:rFonts w:asciiTheme="majorHAnsi" w:eastAsia="Calibri" w:hAnsiTheme="majorHAnsi" w:cstheme="minorHAnsi"/>
          <w:bCs/>
          <w:color w:val="000000" w:themeColor="text1"/>
          <w:sz w:val="28"/>
          <w:szCs w:val="28"/>
          <w:lang w:val="ro-MD" w:eastAsia="pl-PL"/>
        </w:rPr>
      </w:pPr>
      <w:r w:rsidRPr="00FB3D45">
        <w:rPr>
          <w:rFonts w:asciiTheme="majorHAnsi" w:eastAsia="Calibri" w:hAnsiTheme="majorHAnsi" w:cstheme="minorHAnsi"/>
          <w:bCs/>
          <w:color w:val="000000" w:themeColor="text1"/>
          <w:sz w:val="28"/>
          <w:szCs w:val="28"/>
          <w:lang w:val="ro-MD" w:eastAsia="pl-PL"/>
        </w:rPr>
        <w:t xml:space="preserve">Proiectele de revitalizare </w:t>
      </w:r>
      <w:r w:rsidR="00AD7809" w:rsidRPr="00FB3D45">
        <w:rPr>
          <w:rFonts w:asciiTheme="majorHAnsi" w:eastAsia="Calibri" w:hAnsiTheme="majorHAnsi" w:cstheme="minorHAnsi"/>
          <w:bCs/>
          <w:color w:val="000000" w:themeColor="text1"/>
          <w:sz w:val="28"/>
          <w:szCs w:val="28"/>
          <w:lang w:val="ro-MD" w:eastAsia="pl-PL"/>
        </w:rPr>
        <w:t>sunt de</w:t>
      </w:r>
      <w:r w:rsidRPr="00FB3D45">
        <w:rPr>
          <w:rFonts w:asciiTheme="majorHAnsi" w:eastAsia="Calibri" w:hAnsiTheme="majorHAnsi" w:cstheme="minorHAnsi"/>
          <w:bCs/>
          <w:color w:val="000000" w:themeColor="text1"/>
          <w:sz w:val="28"/>
          <w:szCs w:val="28"/>
          <w:lang w:val="ro-MD" w:eastAsia="pl-PL"/>
        </w:rPr>
        <w:t xml:space="preserve"> două categorii:</w:t>
      </w:r>
    </w:p>
    <w:p w14:paraId="760922A0" w14:textId="77777777" w:rsidR="00D11650" w:rsidRPr="00FB3D45" w:rsidRDefault="00D11650" w:rsidP="00D11650">
      <w:pPr>
        <w:spacing w:after="0" w:line="240" w:lineRule="auto"/>
        <w:ind w:firstLine="567"/>
        <w:jc w:val="both"/>
        <w:rPr>
          <w:rFonts w:asciiTheme="majorHAnsi" w:eastAsia="Calibri" w:hAnsiTheme="majorHAnsi" w:cstheme="minorHAnsi"/>
          <w:bCs/>
          <w:color w:val="000000" w:themeColor="text1"/>
          <w:sz w:val="28"/>
          <w:szCs w:val="28"/>
          <w:lang w:val="ro-MD" w:eastAsia="pl-PL"/>
        </w:rPr>
      </w:pPr>
      <w:r w:rsidRPr="00FB3D45">
        <w:rPr>
          <w:rFonts w:asciiTheme="majorHAnsi" w:eastAsia="Calibri" w:hAnsiTheme="majorHAnsi" w:cstheme="minorHAnsi"/>
          <w:bCs/>
          <w:i/>
          <w:color w:val="000000" w:themeColor="text1"/>
          <w:sz w:val="28"/>
          <w:szCs w:val="28"/>
          <w:lang w:val="ro-MD" w:eastAsia="pl-PL"/>
        </w:rPr>
        <w:t xml:space="preserve">Proiecte de bază – </w:t>
      </w:r>
      <w:r w:rsidRPr="00FB3D45">
        <w:rPr>
          <w:rFonts w:asciiTheme="majorHAnsi" w:eastAsia="Calibri" w:hAnsiTheme="majorHAnsi" w:cstheme="minorHAnsi"/>
          <w:bCs/>
          <w:color w:val="000000" w:themeColor="text1"/>
          <w:sz w:val="28"/>
          <w:szCs w:val="28"/>
          <w:lang w:val="ro-MD" w:eastAsia="pl-PL"/>
        </w:rPr>
        <w:t>reprezintă activitățile și intervențiile planificate detaliat pentru realizarea scopului propus;</w:t>
      </w:r>
    </w:p>
    <w:p w14:paraId="57824DCF" w14:textId="77777777" w:rsidR="00D11650" w:rsidRPr="00FB3D45" w:rsidRDefault="00D11650" w:rsidP="00D11650">
      <w:pPr>
        <w:spacing w:after="0" w:line="240" w:lineRule="auto"/>
        <w:ind w:firstLine="567"/>
        <w:jc w:val="both"/>
        <w:rPr>
          <w:rFonts w:asciiTheme="majorHAnsi" w:eastAsia="Calibri" w:hAnsiTheme="majorHAnsi" w:cstheme="minorHAnsi"/>
          <w:bCs/>
          <w:color w:val="000000" w:themeColor="text1"/>
          <w:sz w:val="28"/>
          <w:szCs w:val="28"/>
          <w:lang w:val="ro-MD" w:eastAsia="pl-PL"/>
        </w:rPr>
      </w:pPr>
      <w:r w:rsidRPr="00FB3D45">
        <w:rPr>
          <w:rFonts w:asciiTheme="majorHAnsi" w:eastAsia="Calibri" w:hAnsiTheme="majorHAnsi" w:cstheme="minorHAnsi"/>
          <w:bCs/>
          <w:i/>
          <w:color w:val="000000" w:themeColor="text1"/>
          <w:sz w:val="28"/>
          <w:szCs w:val="28"/>
          <w:lang w:val="ro-MD" w:eastAsia="pl-PL"/>
        </w:rPr>
        <w:t xml:space="preserve">Proiecte complementare </w:t>
      </w:r>
      <w:r w:rsidRPr="00FB3D45">
        <w:rPr>
          <w:rFonts w:asciiTheme="majorHAnsi" w:eastAsia="Calibri" w:hAnsiTheme="majorHAnsi" w:cstheme="minorHAnsi"/>
          <w:bCs/>
          <w:color w:val="000000" w:themeColor="text1"/>
          <w:sz w:val="28"/>
          <w:szCs w:val="28"/>
          <w:lang w:val="ro-MD" w:eastAsia="pl-PL"/>
        </w:rPr>
        <w:t>– reprezintă acțiunile generale planificate pentru a fi realizate în zona de revitalizare.</w:t>
      </w:r>
    </w:p>
    <w:p w14:paraId="2C2630BE" w14:textId="77777777" w:rsidR="00127772" w:rsidRPr="00FB3D45" w:rsidRDefault="00127772" w:rsidP="00441A32">
      <w:pPr>
        <w:spacing w:before="120" w:after="120" w:line="240" w:lineRule="auto"/>
        <w:jc w:val="both"/>
        <w:rPr>
          <w:rFonts w:asciiTheme="majorHAnsi" w:hAnsiTheme="majorHAnsi" w:cstheme="minorHAnsi"/>
          <w:color w:val="000000" w:themeColor="text1"/>
          <w:sz w:val="28"/>
          <w:szCs w:val="28"/>
          <w:lang w:val="ro-MD"/>
        </w:rPr>
      </w:pPr>
    </w:p>
    <w:p w14:paraId="2931ACDD" w14:textId="5A9FE5DE" w:rsidR="00CD33A9" w:rsidRPr="00FB3D45" w:rsidRDefault="00CE62DB" w:rsidP="00CD33A9">
      <w:pPr>
        <w:spacing w:before="120" w:after="120" w:line="240" w:lineRule="auto"/>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t>VI.</w:t>
      </w:r>
      <w:r w:rsidR="00CD33A9" w:rsidRPr="00FB3D45">
        <w:rPr>
          <w:rFonts w:asciiTheme="majorHAnsi" w:hAnsiTheme="majorHAnsi" w:cstheme="minorHAnsi"/>
          <w:b/>
          <w:color w:val="000000" w:themeColor="text1"/>
          <w:sz w:val="28"/>
          <w:szCs w:val="28"/>
          <w:lang w:val="ro-MD"/>
        </w:rPr>
        <w:t xml:space="preserve"> Cadrul financiar</w:t>
      </w:r>
    </w:p>
    <w:p w14:paraId="71C16A61" w14:textId="6DDB7259" w:rsidR="00CD33A9" w:rsidRPr="00FB3D45" w:rsidRDefault="000E179F" w:rsidP="00CD33A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C</w:t>
      </w:r>
      <w:r w:rsidR="00CD33A9" w:rsidRPr="00FB3D45">
        <w:rPr>
          <w:rFonts w:asciiTheme="majorHAnsi" w:hAnsiTheme="majorHAnsi" w:cstheme="minorHAnsi"/>
          <w:color w:val="000000" w:themeColor="text1"/>
          <w:sz w:val="28"/>
          <w:szCs w:val="28"/>
          <w:lang w:val="ro-MD"/>
        </w:rPr>
        <w:t>adru</w:t>
      </w:r>
      <w:r w:rsidRPr="00FB3D45">
        <w:rPr>
          <w:rFonts w:asciiTheme="majorHAnsi" w:hAnsiTheme="majorHAnsi" w:cstheme="minorHAnsi"/>
          <w:color w:val="000000" w:themeColor="text1"/>
          <w:sz w:val="28"/>
          <w:szCs w:val="28"/>
          <w:lang w:val="ro-MD"/>
        </w:rPr>
        <w:t>l financiar</w:t>
      </w:r>
      <w:r w:rsidR="00CD33A9" w:rsidRPr="00FB3D45">
        <w:rPr>
          <w:rFonts w:asciiTheme="majorHAnsi" w:hAnsiTheme="majorHAnsi" w:cstheme="minorHAnsi"/>
          <w:color w:val="000000" w:themeColor="text1"/>
          <w:sz w:val="28"/>
          <w:szCs w:val="28"/>
          <w:lang w:val="ro-MD"/>
        </w:rPr>
        <w:t xml:space="preserve"> ar trebui să includă valorile deja cunoscute ale proiectelor a căror maturitate permite comunicarea unor astfel de sume și a valorii </w:t>
      </w:r>
      <w:r w:rsidR="00AA63D8" w:rsidRPr="00FB3D45">
        <w:rPr>
          <w:rFonts w:asciiTheme="majorHAnsi" w:hAnsiTheme="majorHAnsi" w:cstheme="minorHAnsi"/>
          <w:color w:val="000000" w:themeColor="text1"/>
          <w:sz w:val="28"/>
          <w:szCs w:val="28"/>
          <w:lang w:val="ro-MD"/>
        </w:rPr>
        <w:t xml:space="preserve">estimate </w:t>
      </w:r>
      <w:r w:rsidR="00CD33A9" w:rsidRPr="00FB3D45">
        <w:rPr>
          <w:rFonts w:asciiTheme="majorHAnsi" w:hAnsiTheme="majorHAnsi" w:cstheme="minorHAnsi"/>
          <w:color w:val="000000" w:themeColor="text1"/>
          <w:sz w:val="28"/>
          <w:szCs w:val="28"/>
          <w:lang w:val="ro-MD"/>
        </w:rPr>
        <w:t xml:space="preserve">ale altor proiecte (inclusiv valoarea totală estimată a proiectelor </w:t>
      </w:r>
      <w:r w:rsidR="00AA63D8" w:rsidRPr="00FB3D45">
        <w:rPr>
          <w:rFonts w:asciiTheme="majorHAnsi" w:hAnsiTheme="majorHAnsi" w:cstheme="minorHAnsi"/>
          <w:color w:val="000000" w:themeColor="text1"/>
          <w:sz w:val="28"/>
          <w:szCs w:val="28"/>
          <w:lang w:val="ro-MD"/>
        </w:rPr>
        <w:t>planificate</w:t>
      </w:r>
      <w:r w:rsidR="00CD33A9" w:rsidRPr="00FB3D45">
        <w:rPr>
          <w:rFonts w:asciiTheme="majorHAnsi" w:hAnsiTheme="majorHAnsi" w:cstheme="minorHAnsi"/>
          <w:color w:val="000000" w:themeColor="text1"/>
          <w:sz w:val="28"/>
          <w:szCs w:val="28"/>
          <w:lang w:val="ro-MD"/>
        </w:rPr>
        <w:t xml:space="preserve">). Sumele estimate trebuie împărțite în fonduri publice și private, iar primele - dacă este posibil - suplimentar în surse mai concrete (bugetul orașului, mijloace din diverse fonduri naționale, fonduri străine etc.).  </w:t>
      </w:r>
    </w:p>
    <w:p w14:paraId="49E2112E" w14:textId="00B9E15D" w:rsidR="001C31AA" w:rsidRPr="00FB3D45" w:rsidRDefault="001C31AA" w:rsidP="001C31AA">
      <w:pPr>
        <w:spacing w:before="120" w:after="120" w:line="240" w:lineRule="auto"/>
        <w:jc w:val="both"/>
        <w:rPr>
          <w:rFonts w:asciiTheme="majorHAnsi" w:hAnsiTheme="majorHAnsi" w:cstheme="minorHAnsi"/>
          <w:color w:val="000000" w:themeColor="text1"/>
          <w:sz w:val="28"/>
          <w:szCs w:val="28"/>
          <w:lang w:val="ro-MD"/>
        </w:rPr>
      </w:pPr>
    </w:p>
    <w:p w14:paraId="241B121C" w14:textId="3798B7F4" w:rsidR="00CD33A9" w:rsidRPr="00FB3D45" w:rsidRDefault="001C31AA" w:rsidP="00441A32">
      <w:pPr>
        <w:spacing w:before="120" w:after="120" w:line="240" w:lineRule="auto"/>
        <w:jc w:val="both"/>
        <w:rPr>
          <w:rFonts w:asciiTheme="majorHAnsi" w:hAnsiTheme="majorHAnsi" w:cstheme="minorHAnsi"/>
          <w:b/>
          <w:color w:val="000000" w:themeColor="text1"/>
          <w:sz w:val="28"/>
          <w:szCs w:val="28"/>
          <w:lang w:val="ro-MD"/>
        </w:rPr>
      </w:pPr>
      <w:r w:rsidRPr="00FB3D45">
        <w:rPr>
          <w:rFonts w:asciiTheme="majorHAnsi" w:hAnsiTheme="majorHAnsi" w:cstheme="minorHAnsi"/>
          <w:b/>
          <w:bCs/>
          <w:color w:val="000000" w:themeColor="text1"/>
          <w:sz w:val="28"/>
          <w:szCs w:val="28"/>
          <w:lang w:val="ro-MD"/>
        </w:rPr>
        <w:t xml:space="preserve">VII. </w:t>
      </w:r>
      <w:r w:rsidR="00FC032F" w:rsidRPr="00FB3D45">
        <w:rPr>
          <w:rFonts w:asciiTheme="majorHAnsi" w:hAnsiTheme="majorHAnsi" w:cstheme="minorHAnsi"/>
          <w:b/>
          <w:bCs/>
          <w:color w:val="000000" w:themeColor="text1"/>
          <w:sz w:val="28"/>
          <w:szCs w:val="28"/>
          <w:lang w:val="ro-MD"/>
        </w:rPr>
        <w:t>I</w:t>
      </w:r>
      <w:r w:rsidR="00CD33A9" w:rsidRPr="00FB3D45">
        <w:rPr>
          <w:rFonts w:asciiTheme="majorHAnsi" w:hAnsiTheme="majorHAnsi" w:cstheme="minorHAnsi"/>
          <w:b/>
          <w:color w:val="000000" w:themeColor="text1"/>
          <w:sz w:val="28"/>
          <w:szCs w:val="28"/>
          <w:lang w:val="ro-MD"/>
        </w:rPr>
        <w:t>mplementarea</w:t>
      </w:r>
      <w:r w:rsidR="00FC032F" w:rsidRPr="00FB3D45">
        <w:rPr>
          <w:rFonts w:asciiTheme="majorHAnsi" w:hAnsiTheme="majorHAnsi" w:cstheme="minorHAnsi"/>
          <w:b/>
          <w:color w:val="000000" w:themeColor="text1"/>
          <w:sz w:val="28"/>
          <w:szCs w:val="28"/>
          <w:lang w:val="ro-MD"/>
        </w:rPr>
        <w:t xml:space="preserve"> și managementul</w:t>
      </w:r>
      <w:r w:rsidR="00CD33A9" w:rsidRPr="00FB3D45">
        <w:rPr>
          <w:rFonts w:asciiTheme="majorHAnsi" w:hAnsiTheme="majorHAnsi" w:cstheme="minorHAnsi"/>
          <w:b/>
          <w:color w:val="000000" w:themeColor="text1"/>
          <w:sz w:val="28"/>
          <w:szCs w:val="28"/>
          <w:lang w:val="ro-MD"/>
        </w:rPr>
        <w:t xml:space="preserve"> programului de revitalizare</w:t>
      </w:r>
    </w:p>
    <w:p w14:paraId="5955D90E" w14:textId="77777777" w:rsidR="00087703" w:rsidRPr="00FB3D45" w:rsidRDefault="00CD33A9" w:rsidP="00CD33A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Pentru a asigura o realizare armonioasă a programului (incluzând obligațiile legate de participarea socială sau de monitorizarea implementării programului), este necesar să se stabilească un sistem de management dedicat. Aceasta nu înseamnă neapărat crearea unei noi structuri, ci atribuirea clară a sarcinilor la structurile existente.</w:t>
      </w:r>
      <w:r w:rsidR="00D22888" w:rsidRPr="00FB3D45">
        <w:rPr>
          <w:rFonts w:asciiTheme="majorHAnsi" w:hAnsiTheme="majorHAnsi" w:cstheme="minorHAnsi"/>
          <w:color w:val="000000" w:themeColor="text1"/>
          <w:sz w:val="28"/>
          <w:szCs w:val="28"/>
          <w:lang w:val="ro-MD"/>
        </w:rPr>
        <w:t xml:space="preserve"> </w:t>
      </w:r>
    </w:p>
    <w:p w14:paraId="3D929437" w14:textId="33D7F147" w:rsidR="00CD33A9" w:rsidRPr="00FB3D45" w:rsidRDefault="00CD33A9" w:rsidP="00CD33A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Caracterul stratificat al programului trebuie să îmbine delimitarea competențelor între diferiți actori. Pe de altă parte, funcția de coordonare trebuie să fie atribuită fără echivoc unei persoane cu un domeniu semnificativ de autoritate sau cel puțin cu acces direct la autoritățile orașului.</w:t>
      </w:r>
      <w:r w:rsidR="00D53A8D" w:rsidRPr="00FB3D45">
        <w:rPr>
          <w:rFonts w:asciiTheme="majorHAnsi" w:hAnsiTheme="majorHAnsi" w:cstheme="minorHAnsi"/>
          <w:color w:val="000000" w:themeColor="text1"/>
          <w:sz w:val="28"/>
          <w:szCs w:val="28"/>
          <w:lang w:val="ro-MD"/>
        </w:rPr>
        <w:t xml:space="preserve"> În același timp, este importantă distribuirea clară a rolurilor între toate părțile implicate (sectorul public, civic</w:t>
      </w:r>
      <w:r w:rsidR="00B2272E" w:rsidRPr="00FB3D45">
        <w:rPr>
          <w:rFonts w:asciiTheme="majorHAnsi" w:hAnsiTheme="majorHAnsi" w:cstheme="minorHAnsi"/>
          <w:color w:val="000000" w:themeColor="text1"/>
          <w:sz w:val="28"/>
          <w:szCs w:val="28"/>
          <w:lang w:val="ro-MD"/>
        </w:rPr>
        <w:t>, în special locuitorii</w:t>
      </w:r>
      <w:r w:rsidR="00680332" w:rsidRPr="00FB3D45">
        <w:rPr>
          <w:rFonts w:asciiTheme="majorHAnsi" w:hAnsiTheme="majorHAnsi" w:cstheme="minorHAnsi"/>
          <w:color w:val="000000" w:themeColor="text1"/>
          <w:sz w:val="28"/>
          <w:szCs w:val="28"/>
          <w:lang w:val="ro-MD"/>
        </w:rPr>
        <w:t xml:space="preserve"> zonei</w:t>
      </w:r>
      <w:r w:rsidR="00D53A8D" w:rsidRPr="00FB3D45">
        <w:rPr>
          <w:rFonts w:asciiTheme="majorHAnsi" w:hAnsiTheme="majorHAnsi" w:cstheme="minorHAnsi"/>
          <w:color w:val="000000" w:themeColor="text1"/>
          <w:sz w:val="28"/>
          <w:szCs w:val="28"/>
          <w:lang w:val="ro-MD"/>
        </w:rPr>
        <w:t>, business)</w:t>
      </w:r>
      <w:r w:rsidR="00680332" w:rsidRPr="00FB3D45">
        <w:rPr>
          <w:rFonts w:asciiTheme="majorHAnsi" w:hAnsiTheme="majorHAnsi" w:cstheme="minorHAnsi"/>
          <w:color w:val="000000" w:themeColor="text1"/>
          <w:sz w:val="28"/>
          <w:szCs w:val="28"/>
          <w:lang w:val="ro-MD"/>
        </w:rPr>
        <w:t>.</w:t>
      </w:r>
    </w:p>
    <w:p w14:paraId="3B4CC5DE" w14:textId="4681C946" w:rsidR="00CD33A9" w:rsidRPr="00FB3D45" w:rsidRDefault="00137789" w:rsidP="00CD33A9">
      <w:pPr>
        <w:spacing w:before="120" w:after="120" w:line="240" w:lineRule="auto"/>
        <w:rPr>
          <w:rFonts w:asciiTheme="majorHAnsi" w:hAnsiTheme="majorHAnsi" w:cstheme="minorHAnsi"/>
          <w:b/>
          <w:color w:val="000000" w:themeColor="text1"/>
          <w:sz w:val="28"/>
          <w:szCs w:val="28"/>
          <w:lang w:val="ro-MD"/>
        </w:rPr>
      </w:pPr>
      <w:r w:rsidRPr="00FB3D45">
        <w:rPr>
          <w:rFonts w:asciiTheme="majorHAnsi" w:hAnsiTheme="majorHAnsi" w:cstheme="minorHAnsi"/>
          <w:b/>
          <w:color w:val="000000" w:themeColor="text1"/>
          <w:sz w:val="28"/>
          <w:szCs w:val="28"/>
          <w:lang w:val="ro-MD"/>
        </w:rPr>
        <w:t>VIII.</w:t>
      </w:r>
      <w:r w:rsidR="00CD33A9" w:rsidRPr="00FB3D45">
        <w:rPr>
          <w:rFonts w:asciiTheme="majorHAnsi" w:hAnsiTheme="majorHAnsi" w:cstheme="minorHAnsi"/>
          <w:b/>
          <w:color w:val="000000" w:themeColor="text1"/>
          <w:sz w:val="28"/>
          <w:szCs w:val="28"/>
          <w:lang w:val="ro-MD"/>
        </w:rPr>
        <w:t xml:space="preserve"> </w:t>
      </w:r>
      <w:r w:rsidRPr="00FB3D45">
        <w:rPr>
          <w:rFonts w:asciiTheme="majorHAnsi" w:hAnsiTheme="majorHAnsi" w:cstheme="minorHAnsi"/>
          <w:b/>
          <w:color w:val="000000" w:themeColor="text1"/>
          <w:sz w:val="28"/>
          <w:szCs w:val="28"/>
          <w:lang w:val="ro-MD"/>
        </w:rPr>
        <w:t>M</w:t>
      </w:r>
      <w:r w:rsidR="00CD33A9" w:rsidRPr="00FB3D45">
        <w:rPr>
          <w:rFonts w:asciiTheme="majorHAnsi" w:hAnsiTheme="majorHAnsi" w:cstheme="minorHAnsi"/>
          <w:b/>
          <w:color w:val="000000" w:themeColor="text1"/>
          <w:sz w:val="28"/>
          <w:szCs w:val="28"/>
          <w:lang w:val="ro-MD"/>
        </w:rPr>
        <w:t>onitorizare</w:t>
      </w:r>
      <w:r w:rsidRPr="00FB3D45">
        <w:rPr>
          <w:rFonts w:asciiTheme="majorHAnsi" w:hAnsiTheme="majorHAnsi" w:cstheme="minorHAnsi"/>
          <w:b/>
          <w:color w:val="000000" w:themeColor="text1"/>
          <w:sz w:val="28"/>
          <w:szCs w:val="28"/>
          <w:lang w:val="ro-MD"/>
        </w:rPr>
        <w:t>a</w:t>
      </w:r>
      <w:r w:rsidR="00CD33A9" w:rsidRPr="00FB3D45">
        <w:rPr>
          <w:rFonts w:asciiTheme="majorHAnsi" w:hAnsiTheme="majorHAnsi" w:cstheme="minorHAnsi"/>
          <w:b/>
          <w:color w:val="000000" w:themeColor="text1"/>
          <w:sz w:val="28"/>
          <w:szCs w:val="28"/>
          <w:lang w:val="ro-MD"/>
        </w:rPr>
        <w:t xml:space="preserve"> și evaluarea </w:t>
      </w:r>
      <w:r w:rsidRPr="00FB3D45">
        <w:rPr>
          <w:rFonts w:asciiTheme="majorHAnsi" w:hAnsiTheme="majorHAnsi" w:cstheme="minorHAnsi"/>
          <w:b/>
          <w:color w:val="000000" w:themeColor="text1"/>
          <w:sz w:val="28"/>
          <w:szCs w:val="28"/>
          <w:lang w:val="ro-MD"/>
        </w:rPr>
        <w:t xml:space="preserve">implementării </w:t>
      </w:r>
      <w:r w:rsidR="00CD33A9" w:rsidRPr="00FB3D45">
        <w:rPr>
          <w:rFonts w:asciiTheme="majorHAnsi" w:hAnsiTheme="majorHAnsi" w:cstheme="minorHAnsi"/>
          <w:b/>
          <w:color w:val="000000" w:themeColor="text1"/>
          <w:sz w:val="28"/>
          <w:szCs w:val="28"/>
          <w:lang w:val="ro-MD"/>
        </w:rPr>
        <w:t>programului de revitalizare</w:t>
      </w:r>
    </w:p>
    <w:p w14:paraId="253C807A" w14:textId="77777777" w:rsidR="00087703" w:rsidRPr="00FB3D45" w:rsidRDefault="00A41F22" w:rsidP="005C707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Monitorizarea este importantă pentru a evalua eficiența acțiunilor întreprinse și sensul întregului proces de revitalizare. Cunoașterea activităților (proiectelor) implementate și a modului în care acestea influențează realitatea permite</w:t>
      </w:r>
      <w:r w:rsidR="009670A9" w:rsidRPr="00FB3D45">
        <w:rPr>
          <w:rFonts w:asciiTheme="majorHAnsi" w:hAnsiTheme="majorHAnsi" w:cstheme="minorHAnsi"/>
          <w:color w:val="000000" w:themeColor="text1"/>
          <w:sz w:val="28"/>
          <w:szCs w:val="28"/>
          <w:lang w:val="ro-MD"/>
        </w:rPr>
        <w:t xml:space="preserve"> </w:t>
      </w:r>
      <w:r w:rsidRPr="00FB3D45">
        <w:rPr>
          <w:rFonts w:asciiTheme="majorHAnsi" w:hAnsiTheme="majorHAnsi" w:cstheme="minorHAnsi"/>
          <w:color w:val="000000" w:themeColor="text1"/>
          <w:sz w:val="28"/>
          <w:szCs w:val="28"/>
          <w:lang w:val="ro-MD"/>
        </w:rPr>
        <w:t xml:space="preserve">îmbunătățirea proiectelor care nu sunt implementate în mod corespunzător </w:t>
      </w:r>
      <w:r w:rsidR="009670A9" w:rsidRPr="00FB3D45">
        <w:rPr>
          <w:rFonts w:asciiTheme="majorHAnsi" w:hAnsiTheme="majorHAnsi" w:cstheme="minorHAnsi"/>
          <w:color w:val="000000" w:themeColor="text1"/>
          <w:sz w:val="28"/>
          <w:szCs w:val="28"/>
          <w:lang w:val="ro-MD"/>
        </w:rPr>
        <w:t xml:space="preserve">și </w:t>
      </w:r>
      <w:r w:rsidRPr="00FB3D45">
        <w:rPr>
          <w:rFonts w:asciiTheme="majorHAnsi" w:hAnsiTheme="majorHAnsi" w:cstheme="minorHAnsi"/>
          <w:color w:val="000000" w:themeColor="text1"/>
          <w:sz w:val="28"/>
          <w:szCs w:val="28"/>
          <w:lang w:val="ro-MD"/>
        </w:rPr>
        <w:t>nu dau rezultatele dorite</w:t>
      </w:r>
      <w:r w:rsidR="00521E1F" w:rsidRPr="00FB3D45">
        <w:rPr>
          <w:rFonts w:asciiTheme="majorHAnsi" w:hAnsiTheme="majorHAnsi" w:cstheme="minorHAnsi"/>
          <w:color w:val="000000" w:themeColor="text1"/>
          <w:sz w:val="28"/>
          <w:szCs w:val="28"/>
          <w:lang w:val="ro-MD"/>
        </w:rPr>
        <w:t xml:space="preserve">. </w:t>
      </w:r>
    </w:p>
    <w:p w14:paraId="16C6289A" w14:textId="0270320B" w:rsidR="00A41F22" w:rsidRPr="00FB3D45" w:rsidRDefault="00521E1F" w:rsidP="005C707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lastRenderedPageBreak/>
        <w:t>De asemenea, astfel devine posibilă</w:t>
      </w:r>
      <w:r w:rsidR="009670A9" w:rsidRPr="00FB3D45">
        <w:rPr>
          <w:rFonts w:asciiTheme="majorHAnsi" w:hAnsiTheme="majorHAnsi" w:cstheme="minorHAnsi"/>
          <w:color w:val="000000" w:themeColor="text1"/>
          <w:sz w:val="28"/>
          <w:szCs w:val="28"/>
          <w:lang w:val="ro-MD"/>
        </w:rPr>
        <w:t xml:space="preserve"> </w:t>
      </w:r>
      <w:r w:rsidR="00A41F22" w:rsidRPr="00FB3D45">
        <w:rPr>
          <w:rFonts w:asciiTheme="majorHAnsi" w:hAnsiTheme="majorHAnsi" w:cstheme="minorHAnsi"/>
          <w:color w:val="000000" w:themeColor="text1"/>
          <w:sz w:val="28"/>
          <w:szCs w:val="28"/>
          <w:lang w:val="ro-MD"/>
        </w:rPr>
        <w:t xml:space="preserve">îmbunătățirea eficienței punerii în aplicare </w:t>
      </w:r>
      <w:r w:rsidR="009670A9" w:rsidRPr="00FB3D45">
        <w:rPr>
          <w:rFonts w:asciiTheme="majorHAnsi" w:hAnsiTheme="majorHAnsi" w:cstheme="minorHAnsi"/>
          <w:color w:val="000000" w:themeColor="text1"/>
          <w:sz w:val="28"/>
          <w:szCs w:val="28"/>
          <w:lang w:val="ro-MD"/>
        </w:rPr>
        <w:t xml:space="preserve">pentru că </w:t>
      </w:r>
      <w:r w:rsidR="00A41F22" w:rsidRPr="00FB3D45">
        <w:rPr>
          <w:rFonts w:asciiTheme="majorHAnsi" w:hAnsiTheme="majorHAnsi" w:cstheme="minorHAnsi"/>
          <w:color w:val="000000" w:themeColor="text1"/>
          <w:sz w:val="28"/>
          <w:szCs w:val="28"/>
          <w:lang w:val="ro-MD"/>
        </w:rPr>
        <w:t>sunt identificate erorile şi modificările necesare în modul de gestionare a revitalizării</w:t>
      </w:r>
      <w:r w:rsidRPr="00FB3D45">
        <w:rPr>
          <w:rFonts w:asciiTheme="majorHAnsi" w:hAnsiTheme="majorHAnsi" w:cstheme="minorHAnsi"/>
          <w:color w:val="000000" w:themeColor="text1"/>
          <w:sz w:val="28"/>
          <w:szCs w:val="28"/>
          <w:lang w:val="ro-MD"/>
        </w:rPr>
        <w:t>.</w:t>
      </w:r>
      <w:r w:rsidR="00082BE9" w:rsidRPr="00FB3D45">
        <w:rPr>
          <w:rFonts w:asciiTheme="majorHAnsi" w:hAnsiTheme="majorHAnsi" w:cstheme="minorHAnsi"/>
          <w:color w:val="000000" w:themeColor="text1"/>
          <w:sz w:val="28"/>
          <w:szCs w:val="28"/>
          <w:lang w:val="ro-MD"/>
        </w:rPr>
        <w:t xml:space="preserve">  Monitorizarea se realizează în baza setului de indicatori stabiliți la nivelul fiecărui obiectiv al programului</w:t>
      </w:r>
      <w:r w:rsidR="009F0D58" w:rsidRPr="00FB3D45">
        <w:rPr>
          <w:rFonts w:asciiTheme="majorHAnsi" w:hAnsiTheme="majorHAnsi" w:cstheme="minorHAnsi"/>
          <w:color w:val="000000" w:themeColor="text1"/>
          <w:sz w:val="28"/>
          <w:szCs w:val="28"/>
          <w:lang w:val="ro-MD"/>
        </w:rPr>
        <w:t xml:space="preserve">. Sistemul de monitorizează </w:t>
      </w:r>
      <w:r w:rsidR="009829A7" w:rsidRPr="00FB3D45">
        <w:rPr>
          <w:rFonts w:asciiTheme="majorHAnsi" w:hAnsiTheme="majorHAnsi" w:cstheme="minorHAnsi"/>
          <w:color w:val="000000" w:themeColor="text1"/>
          <w:sz w:val="28"/>
          <w:szCs w:val="28"/>
          <w:lang w:val="ro-MD"/>
        </w:rPr>
        <w:t xml:space="preserve">descris în cadrul programului </w:t>
      </w:r>
      <w:r w:rsidR="009F0D58" w:rsidRPr="00FB3D45">
        <w:rPr>
          <w:rFonts w:asciiTheme="majorHAnsi" w:hAnsiTheme="majorHAnsi" w:cstheme="minorHAnsi"/>
          <w:color w:val="000000" w:themeColor="text1"/>
          <w:sz w:val="28"/>
          <w:szCs w:val="28"/>
          <w:lang w:val="ro-MD"/>
        </w:rPr>
        <w:t xml:space="preserve">prevede frecvența și forma de </w:t>
      </w:r>
      <w:r w:rsidR="009829A7" w:rsidRPr="00FB3D45">
        <w:rPr>
          <w:rFonts w:asciiTheme="majorHAnsi" w:hAnsiTheme="majorHAnsi" w:cstheme="minorHAnsi"/>
          <w:color w:val="000000" w:themeColor="text1"/>
          <w:sz w:val="28"/>
          <w:szCs w:val="28"/>
          <w:lang w:val="ro-MD"/>
        </w:rPr>
        <w:t xml:space="preserve">monitorizare și evaluare în baza indicatorilor. </w:t>
      </w:r>
    </w:p>
    <w:p w14:paraId="088DFCCC" w14:textId="615F83B6" w:rsidR="00CD33A9" w:rsidRPr="00FB3D45" w:rsidRDefault="00941E3A" w:rsidP="00CD33A9">
      <w:pPr>
        <w:spacing w:before="120" w:after="120" w:line="240" w:lineRule="auto"/>
        <w:jc w:val="both"/>
        <w:rPr>
          <w:rFonts w:asciiTheme="majorHAnsi" w:hAnsiTheme="majorHAnsi" w:cstheme="minorHAnsi"/>
          <w:i/>
          <w:iCs/>
          <w:color w:val="000000" w:themeColor="text1"/>
          <w:sz w:val="28"/>
          <w:szCs w:val="28"/>
          <w:lang w:val="ro-MD"/>
        </w:rPr>
      </w:pPr>
      <w:r w:rsidRPr="00FB3D45">
        <w:rPr>
          <w:rFonts w:asciiTheme="majorHAnsi" w:hAnsiTheme="majorHAnsi" w:cstheme="minorHAnsi"/>
          <w:b/>
          <w:i/>
          <w:iCs/>
          <w:color w:val="000000" w:themeColor="text1"/>
          <w:sz w:val="28"/>
          <w:szCs w:val="28"/>
          <w:lang w:val="ro-MD"/>
        </w:rPr>
        <w:t>IX.</w:t>
      </w:r>
      <w:r w:rsidR="00CD33A9" w:rsidRPr="00FB3D45">
        <w:rPr>
          <w:rFonts w:asciiTheme="majorHAnsi" w:hAnsiTheme="majorHAnsi" w:cstheme="minorHAnsi"/>
          <w:b/>
          <w:i/>
          <w:iCs/>
          <w:color w:val="000000" w:themeColor="text1"/>
          <w:sz w:val="28"/>
          <w:szCs w:val="28"/>
          <w:lang w:val="ro-MD"/>
        </w:rPr>
        <w:t xml:space="preserve"> </w:t>
      </w:r>
      <w:r w:rsidRPr="00FB3D45">
        <w:rPr>
          <w:rFonts w:asciiTheme="majorHAnsi" w:hAnsiTheme="majorHAnsi" w:cstheme="minorHAnsi"/>
          <w:b/>
          <w:i/>
          <w:iCs/>
          <w:color w:val="000000" w:themeColor="text1"/>
          <w:sz w:val="28"/>
          <w:szCs w:val="28"/>
          <w:lang w:val="ro-MD"/>
        </w:rPr>
        <w:t>I</w:t>
      </w:r>
      <w:r w:rsidR="00CD33A9" w:rsidRPr="00FB3D45">
        <w:rPr>
          <w:rFonts w:asciiTheme="majorHAnsi" w:hAnsiTheme="majorHAnsi" w:cstheme="minorHAnsi"/>
          <w:b/>
          <w:i/>
          <w:iCs/>
          <w:color w:val="000000" w:themeColor="text1"/>
          <w:sz w:val="28"/>
          <w:szCs w:val="28"/>
          <w:lang w:val="ro-MD"/>
        </w:rPr>
        <w:t xml:space="preserve">mplicarea </w:t>
      </w:r>
      <w:r w:rsidRPr="00FB3D45">
        <w:rPr>
          <w:rFonts w:asciiTheme="majorHAnsi" w:hAnsiTheme="majorHAnsi" w:cstheme="minorHAnsi"/>
          <w:b/>
          <w:i/>
          <w:iCs/>
          <w:color w:val="000000" w:themeColor="text1"/>
          <w:sz w:val="28"/>
          <w:szCs w:val="28"/>
          <w:lang w:val="ro-MD"/>
        </w:rPr>
        <w:t xml:space="preserve">locuitorilor și a </w:t>
      </w:r>
      <w:r w:rsidR="00CD33A9" w:rsidRPr="00FB3D45">
        <w:rPr>
          <w:rFonts w:asciiTheme="majorHAnsi" w:hAnsiTheme="majorHAnsi" w:cstheme="minorHAnsi"/>
          <w:b/>
          <w:i/>
          <w:iCs/>
          <w:color w:val="000000" w:themeColor="text1"/>
          <w:sz w:val="28"/>
          <w:szCs w:val="28"/>
          <w:lang w:val="ro-MD"/>
        </w:rPr>
        <w:t xml:space="preserve">părților interesate în </w:t>
      </w:r>
      <w:r w:rsidR="00D53A8D" w:rsidRPr="00FB3D45">
        <w:rPr>
          <w:rFonts w:asciiTheme="majorHAnsi" w:hAnsiTheme="majorHAnsi" w:cstheme="minorHAnsi"/>
          <w:b/>
          <w:i/>
          <w:iCs/>
          <w:color w:val="000000" w:themeColor="text1"/>
          <w:sz w:val="28"/>
          <w:szCs w:val="28"/>
          <w:lang w:val="ro-MD"/>
        </w:rPr>
        <w:t>elaborarea programului</w:t>
      </w:r>
    </w:p>
    <w:p w14:paraId="2996ACAA" w14:textId="77777777" w:rsidR="004C2D94" w:rsidRPr="00FB3D45" w:rsidRDefault="00DE0303" w:rsidP="00CD33A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Acest capitol este unul opțional. Informația despre implicarea locuitorilor și a părților interesate în procesul de elaborare a programului de revitalizare urbană poate fi redată într-un astfel de capitol separat sau poate fi integrată </w:t>
      </w:r>
      <w:r w:rsidR="004C2D94" w:rsidRPr="00FB3D45">
        <w:rPr>
          <w:rFonts w:asciiTheme="majorHAnsi" w:hAnsiTheme="majorHAnsi" w:cstheme="minorHAnsi"/>
          <w:color w:val="000000" w:themeColor="text1"/>
          <w:sz w:val="28"/>
          <w:szCs w:val="28"/>
          <w:lang w:val="ro-MD"/>
        </w:rPr>
        <w:t xml:space="preserve">în alte capitole / paragrafe din cadrul documentului. </w:t>
      </w:r>
    </w:p>
    <w:p w14:paraId="4A27CB4A" w14:textId="4AB4BE47" w:rsidR="00CD33A9" w:rsidRPr="00FB3D45" w:rsidRDefault="004C2D94" w:rsidP="00CD33A9">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Este </w:t>
      </w:r>
      <w:r w:rsidR="008E01A3" w:rsidRPr="00FB3D45">
        <w:rPr>
          <w:rFonts w:asciiTheme="majorHAnsi" w:hAnsiTheme="majorHAnsi" w:cstheme="minorHAnsi"/>
          <w:color w:val="000000" w:themeColor="text1"/>
          <w:sz w:val="28"/>
          <w:szCs w:val="28"/>
          <w:lang w:val="ro-MD"/>
        </w:rPr>
        <w:t xml:space="preserve">important </w:t>
      </w:r>
      <w:r w:rsidRPr="00FB3D45">
        <w:rPr>
          <w:rFonts w:asciiTheme="majorHAnsi" w:hAnsiTheme="majorHAnsi" w:cstheme="minorHAnsi"/>
          <w:color w:val="000000" w:themeColor="text1"/>
          <w:sz w:val="28"/>
          <w:szCs w:val="28"/>
          <w:lang w:val="ro-MD"/>
        </w:rPr>
        <w:t>ca programul să reflecte procesul de implicare a locuitorilor zonei de revitalizare și anume acțiunile concrete de</w:t>
      </w:r>
      <w:r w:rsidR="003C1D1F" w:rsidRPr="00FB3D45">
        <w:rPr>
          <w:rFonts w:asciiTheme="majorHAnsi" w:hAnsiTheme="majorHAnsi" w:cstheme="minorHAnsi"/>
          <w:color w:val="000000" w:themeColor="text1"/>
          <w:sz w:val="28"/>
          <w:szCs w:val="28"/>
          <w:lang w:val="ro-MD"/>
        </w:rPr>
        <w:t xml:space="preserve"> implicare comunitară, </w:t>
      </w:r>
      <w:r w:rsidRPr="00FB3D45">
        <w:rPr>
          <w:rFonts w:asciiTheme="majorHAnsi" w:hAnsiTheme="majorHAnsi" w:cstheme="minorHAnsi"/>
          <w:color w:val="000000" w:themeColor="text1"/>
          <w:sz w:val="28"/>
          <w:szCs w:val="28"/>
          <w:lang w:val="ro-MD"/>
        </w:rPr>
        <w:t xml:space="preserve"> </w:t>
      </w:r>
      <w:r w:rsidR="003C1D1F" w:rsidRPr="00FB3D45">
        <w:rPr>
          <w:rFonts w:asciiTheme="majorHAnsi" w:hAnsiTheme="majorHAnsi" w:cstheme="minorHAnsi"/>
          <w:color w:val="000000" w:themeColor="text1"/>
          <w:sz w:val="28"/>
          <w:szCs w:val="28"/>
          <w:lang w:val="ro-MD"/>
        </w:rPr>
        <w:t>mecanismele dialogului comunitar</w:t>
      </w:r>
      <w:r w:rsidR="00EE13C2" w:rsidRPr="00FB3D45">
        <w:rPr>
          <w:rFonts w:asciiTheme="majorHAnsi" w:hAnsiTheme="majorHAnsi" w:cstheme="minorHAnsi"/>
          <w:color w:val="000000" w:themeColor="text1"/>
          <w:sz w:val="28"/>
          <w:szCs w:val="28"/>
          <w:lang w:val="ro-MD"/>
        </w:rPr>
        <w:t xml:space="preserve"> și participarea partenerilor locali din diverse sectoare</w:t>
      </w:r>
      <w:r w:rsidR="00A14A6F" w:rsidRPr="00FB3D45">
        <w:rPr>
          <w:rFonts w:asciiTheme="majorHAnsi" w:hAnsiTheme="majorHAnsi" w:cstheme="minorHAnsi"/>
          <w:color w:val="000000" w:themeColor="text1"/>
          <w:sz w:val="28"/>
          <w:szCs w:val="28"/>
          <w:lang w:val="ro-MD"/>
        </w:rPr>
        <w:t xml:space="preserve">. </w:t>
      </w:r>
      <w:r w:rsidR="00087703" w:rsidRPr="00FB3D45">
        <w:rPr>
          <w:rFonts w:asciiTheme="majorHAnsi" w:hAnsiTheme="majorHAnsi" w:cstheme="minorHAnsi"/>
          <w:color w:val="000000" w:themeColor="text1"/>
          <w:sz w:val="28"/>
          <w:szCs w:val="28"/>
          <w:lang w:val="ro-MD"/>
        </w:rPr>
        <w:t xml:space="preserve">Pornind de la ideea că </w:t>
      </w:r>
      <w:r w:rsidR="00CD33A9" w:rsidRPr="00FB3D45">
        <w:rPr>
          <w:rFonts w:asciiTheme="majorHAnsi" w:hAnsiTheme="majorHAnsi" w:cstheme="minorHAnsi"/>
          <w:color w:val="000000" w:themeColor="text1"/>
          <w:sz w:val="28"/>
          <w:szCs w:val="28"/>
          <w:lang w:val="ro-MD"/>
        </w:rPr>
        <w:t>"revitalizarea</w:t>
      </w:r>
      <w:r w:rsidR="00EC6C09" w:rsidRPr="00FB3D45">
        <w:rPr>
          <w:rFonts w:asciiTheme="majorHAnsi" w:hAnsiTheme="majorHAnsi" w:cstheme="minorHAnsi"/>
          <w:color w:val="000000" w:themeColor="text1"/>
          <w:sz w:val="28"/>
          <w:szCs w:val="28"/>
          <w:lang w:val="ro-MD"/>
        </w:rPr>
        <w:t xml:space="preserve"> se face</w:t>
      </w:r>
      <w:r w:rsidR="00CD33A9" w:rsidRPr="00FB3D45">
        <w:rPr>
          <w:rFonts w:asciiTheme="majorHAnsi" w:hAnsiTheme="majorHAnsi" w:cstheme="minorHAnsi"/>
          <w:color w:val="000000" w:themeColor="text1"/>
          <w:sz w:val="28"/>
          <w:szCs w:val="28"/>
          <w:lang w:val="ro-MD"/>
        </w:rPr>
        <w:t xml:space="preserve"> pentru oameni și cu oameni",</w:t>
      </w:r>
      <w:r w:rsidR="00EC6C09" w:rsidRPr="00FB3D45">
        <w:rPr>
          <w:rFonts w:asciiTheme="majorHAnsi" w:hAnsiTheme="majorHAnsi" w:cstheme="minorHAnsi"/>
          <w:color w:val="000000" w:themeColor="text1"/>
          <w:sz w:val="28"/>
          <w:szCs w:val="28"/>
          <w:lang w:val="ro-MD"/>
        </w:rPr>
        <w:t xml:space="preserve"> </w:t>
      </w:r>
      <w:r w:rsidR="00CD33A9" w:rsidRPr="00FB3D45">
        <w:rPr>
          <w:rFonts w:asciiTheme="majorHAnsi" w:hAnsiTheme="majorHAnsi" w:cstheme="minorHAnsi"/>
          <w:color w:val="000000" w:themeColor="text1"/>
          <w:sz w:val="28"/>
          <w:szCs w:val="28"/>
          <w:lang w:val="ro-MD"/>
        </w:rPr>
        <w:t xml:space="preserve">conținutul programului și proiectele trebuie formulate într-un dialog continuu cu locuitorii </w:t>
      </w:r>
      <w:r w:rsidR="00EC6C09" w:rsidRPr="00FB3D45">
        <w:rPr>
          <w:rFonts w:asciiTheme="majorHAnsi" w:hAnsiTheme="majorHAnsi" w:cstheme="minorHAnsi"/>
          <w:color w:val="000000" w:themeColor="text1"/>
          <w:sz w:val="28"/>
          <w:szCs w:val="28"/>
          <w:lang w:val="ro-MD"/>
        </w:rPr>
        <w:t>și partenerii</w:t>
      </w:r>
      <w:r w:rsidR="00CD33A9" w:rsidRPr="00FB3D45">
        <w:rPr>
          <w:rFonts w:asciiTheme="majorHAnsi" w:hAnsiTheme="majorHAnsi" w:cstheme="minorHAnsi"/>
          <w:color w:val="000000" w:themeColor="text1"/>
          <w:sz w:val="28"/>
          <w:szCs w:val="28"/>
          <w:lang w:val="ro-MD"/>
        </w:rPr>
        <w:t xml:space="preserve">. </w:t>
      </w:r>
    </w:p>
    <w:p w14:paraId="568FA23B" w14:textId="77777777" w:rsidR="00336B1F" w:rsidRPr="00FB3D45" w:rsidRDefault="00336B1F" w:rsidP="00336B1F">
      <w:pPr>
        <w:pStyle w:val="Heading2"/>
        <w:rPr>
          <w:b/>
          <w:sz w:val="28"/>
          <w:szCs w:val="28"/>
          <w:lang w:val="ro-MD"/>
        </w:rPr>
      </w:pPr>
    </w:p>
    <w:p w14:paraId="6A0B61F4" w14:textId="77777777" w:rsidR="00336B1F" w:rsidRPr="00FB3D45" w:rsidRDefault="00336B1F" w:rsidP="00336B1F">
      <w:pPr>
        <w:pStyle w:val="Heading2"/>
        <w:rPr>
          <w:b/>
          <w:sz w:val="28"/>
          <w:szCs w:val="28"/>
          <w:lang w:val="ro-MD"/>
        </w:rPr>
      </w:pPr>
      <w:bookmarkStart w:id="10" w:name="_Toc14435181"/>
      <w:r w:rsidRPr="00FB3D45">
        <w:rPr>
          <w:b/>
          <w:sz w:val="28"/>
          <w:szCs w:val="28"/>
          <w:lang w:val="ro-MD"/>
        </w:rPr>
        <w:t>3. Cadrul logic al Programului de revitalizare urbană</w:t>
      </w:r>
      <w:bookmarkEnd w:id="10"/>
    </w:p>
    <w:p w14:paraId="51B9B710" w14:textId="77777777" w:rsidR="00336B1F" w:rsidRPr="00FB3D45" w:rsidRDefault="00336B1F" w:rsidP="00336B1F">
      <w:pPr>
        <w:rPr>
          <w:rFonts w:asciiTheme="majorHAnsi" w:hAnsiTheme="majorHAnsi" w:cstheme="minorHAnsi"/>
          <w:color w:val="000000" w:themeColor="text1"/>
          <w:sz w:val="28"/>
          <w:szCs w:val="28"/>
          <w:lang w:val="ro-MD"/>
        </w:rPr>
      </w:pPr>
    </w:p>
    <w:p w14:paraId="5CB0D074" w14:textId="77777777"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ab/>
        <w:t>În ansamblu, elementele menționate mai sus ale programului de revitalizare trebuie să fie coerente.</w:t>
      </w:r>
    </w:p>
    <w:p w14:paraId="0639E4B6" w14:textId="77777777"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ab/>
        <w:t xml:space="preserve">Analiza multisectorială a orașului trebuie să fie clară și transparentă. Partea de diagnosticare trebuie să conțină numere și date, dar este important să fie prezentată în mod atractiv prin diverse elemente de vizualizare. Utilizarea hărților în partea de delimitare este obligatorie. </w:t>
      </w:r>
    </w:p>
    <w:p w14:paraId="7607C32D" w14:textId="77777777"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Alegerea zonei de revitalizare trebuie justificată în mod clar și convingător, cu argumentele de rigoare. Analiza aprofundată a zonei de revitalizare ar trebui să reflecte toate problemele, necesitățile și potențialul zonei. În analiza aprofundată, este recomandat să folosiți ilustrații, imagini, scheme etc. pentru a descrie zona de revitalizare și a fi convingători și coerenți.</w:t>
      </w:r>
    </w:p>
    <w:p w14:paraId="22D783DE" w14:textId="77777777" w:rsidR="00336B1F" w:rsidRPr="00FB3D45" w:rsidRDefault="00336B1F" w:rsidP="00336B1F">
      <w:pPr>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ab/>
        <w:t>Viziunea și obiectivele programului de revitalizare trebuie să aibă legătură directă cu aspectele diagnosticate ale zonei de revitalizare. Proiectele ar trebui să rezulte din necesitățile și potențialul zonei. Proiectele în ansamblu ar trebui să conducă la atingerea tuturor obiectivelor de revitalizare stabilite inițial.</w:t>
      </w:r>
    </w:p>
    <w:p w14:paraId="40EAB27E" w14:textId="77777777" w:rsidR="00336B1F" w:rsidRPr="00FB3D45" w:rsidRDefault="00336B1F" w:rsidP="00336B1F">
      <w:pPr>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ab/>
        <w:t xml:space="preserve">Sistemul de management trebuie conceput astfel încât să fie clare sarcinile și rolurile tuturor celor implicați, de ex. (cine este responsabil pentru implementarea programului de revitalizare, monitorizarea și evaluarea acestuia). </w:t>
      </w:r>
    </w:p>
    <w:p w14:paraId="06CE5342" w14:textId="77777777" w:rsidR="00336B1F" w:rsidRPr="00FB3D45" w:rsidRDefault="00336B1F" w:rsidP="00336B1F">
      <w:pPr>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lastRenderedPageBreak/>
        <w:tab/>
        <w:t>Instrumentele de monitorizare / indicatorii ar trebui să fie ușor de înțeles pentru părțile interesate, definite clar și cu referire la problemele reale și fundamentale ale zonei.</w:t>
      </w:r>
    </w:p>
    <w:p w14:paraId="345CC965" w14:textId="77777777" w:rsidR="00336B1F" w:rsidRPr="00FB3D45" w:rsidRDefault="00336B1F" w:rsidP="00336B1F">
      <w:pPr>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ab/>
        <w:t>În același timp, trebuie evitate informații inutile în programul de revitalizare care nu dau plus valoare documentului.</w:t>
      </w:r>
    </w:p>
    <w:p w14:paraId="66A6E6EE" w14:textId="77777777" w:rsidR="00336B1F" w:rsidRPr="00FB3D45" w:rsidRDefault="00336B1F" w:rsidP="00336B1F">
      <w:pPr>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ab/>
        <w:t>Coerența logică a unui program de revitalizare este, într-un sens, o măsură a calității sale.</w:t>
      </w:r>
    </w:p>
    <w:p w14:paraId="2BF61DFE" w14:textId="77777777" w:rsidR="00336B1F" w:rsidRPr="00FB3D45" w:rsidRDefault="00336B1F" w:rsidP="00336B1F">
      <w:p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noProof/>
          <w:color w:val="000000" w:themeColor="text1"/>
          <w:sz w:val="28"/>
          <w:szCs w:val="28"/>
          <w:lang w:val="en-US"/>
        </w:rPr>
        <w:drawing>
          <wp:anchor distT="0" distB="0" distL="114300" distR="114300" simplePos="0" relativeHeight="251680768" behindDoc="1" locked="0" layoutInCell="1" allowOverlap="1" wp14:anchorId="070AC66A" wp14:editId="2848B6C6">
            <wp:simplePos x="0" y="0"/>
            <wp:positionH relativeFrom="column">
              <wp:posOffset>453390</wp:posOffset>
            </wp:positionH>
            <wp:positionV relativeFrom="paragraph">
              <wp:posOffset>13335</wp:posOffset>
            </wp:positionV>
            <wp:extent cx="5219700" cy="2105025"/>
            <wp:effectExtent l="19050" t="0" r="0" b="0"/>
            <wp:wrapSquare wrapText="bothSides"/>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p w14:paraId="1BE95179" w14:textId="77777777" w:rsidR="00336B1F" w:rsidRPr="00FB3D45" w:rsidRDefault="00336B1F" w:rsidP="00336B1F">
      <w:pPr>
        <w:rPr>
          <w:rFonts w:asciiTheme="majorHAnsi" w:hAnsiTheme="majorHAnsi" w:cstheme="minorHAnsi"/>
          <w:color w:val="000000" w:themeColor="text1"/>
          <w:sz w:val="28"/>
          <w:szCs w:val="28"/>
          <w:lang w:val="ro-MD"/>
        </w:rPr>
      </w:pPr>
    </w:p>
    <w:p w14:paraId="60E74B46" w14:textId="77777777" w:rsidR="00336B1F" w:rsidRPr="00FB3D45" w:rsidRDefault="00336B1F" w:rsidP="00336B1F">
      <w:pPr>
        <w:rPr>
          <w:rFonts w:asciiTheme="majorHAnsi" w:hAnsiTheme="majorHAnsi" w:cstheme="minorHAnsi"/>
          <w:color w:val="000000" w:themeColor="text1"/>
          <w:sz w:val="28"/>
          <w:szCs w:val="28"/>
          <w:lang w:val="ro-MD"/>
        </w:rPr>
      </w:pPr>
    </w:p>
    <w:p w14:paraId="243F9EBD" w14:textId="77777777" w:rsidR="00336B1F" w:rsidRPr="00FB3D45" w:rsidRDefault="00336B1F" w:rsidP="00336B1F">
      <w:pPr>
        <w:rPr>
          <w:rFonts w:asciiTheme="majorHAnsi" w:hAnsiTheme="majorHAnsi" w:cstheme="minorHAnsi"/>
          <w:color w:val="000000" w:themeColor="text1"/>
          <w:sz w:val="28"/>
          <w:szCs w:val="28"/>
          <w:lang w:val="ro-MD"/>
        </w:rPr>
      </w:pPr>
    </w:p>
    <w:p w14:paraId="37B97820" w14:textId="77777777" w:rsidR="00336B1F" w:rsidRPr="00FB3D45" w:rsidRDefault="00336B1F" w:rsidP="00336B1F">
      <w:pPr>
        <w:rPr>
          <w:rFonts w:asciiTheme="majorHAnsi" w:hAnsiTheme="majorHAnsi" w:cstheme="minorHAnsi"/>
          <w:color w:val="000000" w:themeColor="text1"/>
          <w:sz w:val="28"/>
          <w:szCs w:val="28"/>
          <w:lang w:val="ro-MD"/>
        </w:rPr>
      </w:pPr>
    </w:p>
    <w:p w14:paraId="614237B1" w14:textId="77777777" w:rsidR="00336B1F" w:rsidRPr="00FB3D45" w:rsidRDefault="00336B1F" w:rsidP="00336B1F">
      <w:pPr>
        <w:rPr>
          <w:rFonts w:asciiTheme="majorHAnsi" w:hAnsiTheme="majorHAnsi" w:cstheme="minorHAnsi"/>
          <w:color w:val="000000" w:themeColor="text1"/>
          <w:sz w:val="28"/>
          <w:szCs w:val="28"/>
          <w:lang w:val="ro-MD"/>
        </w:rPr>
      </w:pPr>
    </w:p>
    <w:p w14:paraId="445F79DC" w14:textId="77777777" w:rsidR="00336B1F" w:rsidRPr="00FB3D45" w:rsidRDefault="00336B1F" w:rsidP="00336B1F">
      <w:pPr>
        <w:rPr>
          <w:rFonts w:asciiTheme="majorHAnsi" w:hAnsiTheme="majorHAnsi" w:cstheme="minorHAnsi"/>
          <w:color w:val="000000" w:themeColor="text1"/>
          <w:sz w:val="28"/>
          <w:szCs w:val="28"/>
          <w:lang w:val="ro-MD"/>
        </w:rPr>
      </w:pPr>
    </w:p>
    <w:p w14:paraId="42229670" w14:textId="3500C29E" w:rsidR="00336B1F" w:rsidRPr="00FB3D45" w:rsidRDefault="00336B1F" w:rsidP="00336B1F">
      <w:pPr>
        <w:tabs>
          <w:tab w:val="left" w:pos="1590"/>
        </w:tabs>
        <w:jc w:val="center"/>
        <w:rPr>
          <w:rFonts w:asciiTheme="majorHAnsi" w:hAnsiTheme="majorHAnsi" w:cstheme="minorHAnsi"/>
          <w:color w:val="000000" w:themeColor="text1"/>
          <w:lang w:val="ro-MD"/>
        </w:rPr>
      </w:pPr>
      <w:r w:rsidRPr="00FB3D45">
        <w:rPr>
          <w:rFonts w:asciiTheme="majorHAnsi" w:hAnsiTheme="majorHAnsi" w:cstheme="minorHAnsi"/>
          <w:color w:val="000000" w:themeColor="text1"/>
          <w:lang w:val="ro-MD"/>
        </w:rPr>
        <w:t xml:space="preserve">           Fig. 3 Logica intervenției Programului de revitalizare urbană</w:t>
      </w:r>
    </w:p>
    <w:p w14:paraId="43F22060" w14:textId="77777777" w:rsidR="00336B1F" w:rsidRPr="00FB3D45" w:rsidRDefault="00336B1F" w:rsidP="00336B1F">
      <w:pPr>
        <w:spacing w:before="120" w:after="120" w:line="240" w:lineRule="auto"/>
        <w:contextualSpacing/>
        <w:jc w:val="both"/>
        <w:rPr>
          <w:rFonts w:asciiTheme="majorHAnsi" w:hAnsiTheme="majorHAnsi" w:cstheme="minorHAnsi"/>
          <w:color w:val="000000" w:themeColor="text1"/>
          <w:sz w:val="28"/>
          <w:szCs w:val="28"/>
          <w:lang w:val="ro-MD"/>
        </w:rPr>
      </w:pPr>
    </w:p>
    <w:p w14:paraId="3AD0ECF9" w14:textId="77777777"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Fiecare program de revitalizare ar trebui să fie accesibil publicului larg, transparent și pe înțelesul tuturor. Prin urmare, fiecare parte a documentului ar trebui să fie relativ scurtă, într-un limbaj accesibil (ceea ce este important pentru atragerea partenerilor de a fi activi în consultările publice etc.). </w:t>
      </w:r>
    </w:p>
    <w:p w14:paraId="7C1FEE16" w14:textId="284CB768"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Primul element al verificării dacă programul a fost bine construit ar fi dacă obiectivele stabilite corespund nevoilor de revitalizare identificate anterior pe baza diagnosticului.</w:t>
      </w:r>
    </w:p>
    <w:p w14:paraId="6FFDB5D4" w14:textId="77777777" w:rsidR="00336B1F" w:rsidRPr="00FB3D45" w:rsidRDefault="00336B1F" w:rsidP="00336B1F">
      <w:pPr>
        <w:spacing w:before="120" w:after="120" w:line="240" w:lineRule="auto"/>
        <w:contextualSpacing/>
        <w:jc w:val="both"/>
        <w:rPr>
          <w:rFonts w:asciiTheme="majorHAnsi" w:hAnsiTheme="majorHAnsi" w:cstheme="minorHAnsi"/>
          <w:color w:val="000000" w:themeColor="text1"/>
          <w:sz w:val="28"/>
          <w:szCs w:val="28"/>
          <w:lang w:val="ro-MD"/>
        </w:rPr>
      </w:pPr>
    </w:p>
    <w:p w14:paraId="73357F52" w14:textId="77777777" w:rsidR="00336B1F" w:rsidRPr="00FB3D45" w:rsidRDefault="00336B1F" w:rsidP="00336B1F">
      <w:pPr>
        <w:spacing w:before="120" w:after="120" w:line="240" w:lineRule="auto"/>
        <w:contextualSpacing/>
        <w:jc w:val="both"/>
        <w:rPr>
          <w:rFonts w:asciiTheme="majorHAnsi" w:hAnsiTheme="majorHAnsi" w:cstheme="minorHAnsi"/>
          <w:color w:val="000000" w:themeColor="text1"/>
          <w:sz w:val="28"/>
          <w:szCs w:val="28"/>
          <w:lang w:val="ro-MD"/>
        </w:rPr>
      </w:pPr>
    </w:p>
    <w:p w14:paraId="66626FFD" w14:textId="77777777" w:rsidR="00336B1F" w:rsidRPr="00FB3D45" w:rsidRDefault="00336B1F" w:rsidP="00336B1F">
      <w:pPr>
        <w:spacing w:before="120" w:after="120" w:line="240" w:lineRule="auto"/>
        <w:contextualSpacing/>
        <w:jc w:val="both"/>
        <w:rPr>
          <w:rFonts w:asciiTheme="majorHAnsi" w:eastAsiaTheme="majorEastAsia" w:hAnsiTheme="majorHAnsi" w:cstheme="majorBidi"/>
          <w:b/>
          <w:color w:val="2E74B5" w:themeColor="accent1" w:themeShade="BF"/>
          <w:sz w:val="28"/>
          <w:szCs w:val="28"/>
          <w:lang w:val="ro-MD"/>
        </w:rPr>
      </w:pPr>
      <w:r w:rsidRPr="00FB3D45">
        <w:rPr>
          <w:rFonts w:asciiTheme="majorHAnsi" w:eastAsiaTheme="majorEastAsia" w:hAnsiTheme="majorHAnsi" w:cstheme="majorBidi"/>
          <w:b/>
          <w:color w:val="2E74B5" w:themeColor="accent1" w:themeShade="BF"/>
          <w:sz w:val="28"/>
          <w:szCs w:val="28"/>
          <w:lang w:val="ro-MD"/>
        </w:rPr>
        <w:t xml:space="preserve">4. Etapele realizării unui program de revitalizare urbană </w:t>
      </w:r>
    </w:p>
    <w:p w14:paraId="696F18D8" w14:textId="77777777" w:rsidR="00336B1F" w:rsidRPr="00FB3D45" w:rsidRDefault="00336B1F" w:rsidP="00336B1F">
      <w:pPr>
        <w:spacing w:before="120" w:after="120" w:line="240" w:lineRule="auto"/>
        <w:contextualSpacing/>
        <w:jc w:val="both"/>
        <w:rPr>
          <w:rFonts w:asciiTheme="majorHAnsi" w:hAnsiTheme="majorHAnsi" w:cstheme="minorHAnsi"/>
          <w:color w:val="000000" w:themeColor="text1"/>
          <w:sz w:val="28"/>
          <w:szCs w:val="28"/>
          <w:lang w:val="ro-MD"/>
        </w:rPr>
      </w:pPr>
    </w:p>
    <w:p w14:paraId="661911CC" w14:textId="45FF547F" w:rsidR="00336B1F" w:rsidRPr="00FB3D45" w:rsidRDefault="00336B1F" w:rsidP="00336B1F">
      <w:pPr>
        <w:spacing w:before="120" w:after="120" w:line="240" w:lineRule="auto"/>
        <w:ind w:firstLine="567"/>
        <w:jc w:val="both"/>
        <w:rPr>
          <w:rFonts w:asciiTheme="majorHAnsi" w:hAnsiTheme="majorHAnsi" w:cs="Times New Roman"/>
          <w:b/>
          <w:i/>
          <w:sz w:val="28"/>
          <w:szCs w:val="28"/>
          <w:lang w:val="ro-MD"/>
        </w:rPr>
      </w:pPr>
      <w:r w:rsidRPr="00FB3D45">
        <w:rPr>
          <w:rFonts w:asciiTheme="majorHAnsi" w:hAnsiTheme="majorHAnsi" w:cs="Times New Roman"/>
          <w:sz w:val="28"/>
          <w:szCs w:val="28"/>
          <w:lang w:val="ro-MD"/>
        </w:rPr>
        <w:t>Un program de revitalizare trebuie să urmeze un anumit proces de realizare, care cuprinde</w:t>
      </w:r>
      <w:r w:rsidR="00946160" w:rsidRPr="00FB3D45">
        <w:rPr>
          <w:rFonts w:asciiTheme="majorHAnsi" w:hAnsiTheme="majorHAnsi" w:cs="Times New Roman"/>
          <w:sz w:val="28"/>
          <w:szCs w:val="28"/>
          <w:lang w:val="ro-MD"/>
        </w:rPr>
        <w:t xml:space="preserve">, dar nu se limitează la </w:t>
      </w:r>
      <w:r w:rsidRPr="00FB3D45">
        <w:rPr>
          <w:rFonts w:asciiTheme="majorHAnsi" w:hAnsiTheme="majorHAnsi" w:cs="Times New Roman"/>
          <w:sz w:val="28"/>
          <w:szCs w:val="28"/>
          <w:lang w:val="ro-MD"/>
        </w:rPr>
        <w:t>următoarele etape:</w:t>
      </w:r>
      <w:r w:rsidRPr="00FB3D45">
        <w:rPr>
          <w:rFonts w:asciiTheme="majorHAnsi" w:hAnsiTheme="majorHAnsi" w:cs="Times New Roman"/>
          <w:b/>
          <w:i/>
          <w:sz w:val="28"/>
          <w:szCs w:val="28"/>
          <w:lang w:val="ro-MD"/>
        </w:rPr>
        <w:t xml:space="preserve"> </w:t>
      </w:r>
    </w:p>
    <w:p w14:paraId="6ACCBE8F" w14:textId="2224E5E7" w:rsidR="00336B1F" w:rsidRPr="00FB3D45" w:rsidRDefault="00336B1F" w:rsidP="00336B1F">
      <w:pPr>
        <w:pStyle w:val="ListParagraph"/>
        <w:spacing w:before="120" w:after="120" w:line="240" w:lineRule="auto"/>
        <w:ind w:left="0"/>
        <w:jc w:val="both"/>
        <w:rPr>
          <w:rFonts w:asciiTheme="majorHAnsi" w:hAnsiTheme="majorHAnsi" w:cs="Times New Roman"/>
          <w:bCs/>
          <w:iCs/>
          <w:sz w:val="28"/>
          <w:szCs w:val="28"/>
          <w:lang w:val="ro-MD"/>
        </w:rPr>
      </w:pPr>
      <w:r w:rsidRPr="00FB3D45">
        <w:rPr>
          <w:rFonts w:asciiTheme="majorHAnsi" w:hAnsiTheme="majorHAnsi" w:cs="Times New Roman"/>
          <w:b/>
          <w:i/>
          <w:sz w:val="28"/>
          <w:szCs w:val="28"/>
          <w:lang w:val="ro-MD"/>
        </w:rPr>
        <w:t xml:space="preserve">I. Inițierea și pregătirea procesului de planificare a operațiunilor de revitalizare urbană. </w:t>
      </w:r>
      <w:r w:rsidRPr="00FB3D45">
        <w:rPr>
          <w:rFonts w:asciiTheme="majorHAnsi" w:hAnsiTheme="majorHAnsi" w:cs="Times New Roman"/>
          <w:bCs/>
          <w:iCs/>
          <w:sz w:val="28"/>
          <w:szCs w:val="28"/>
          <w:lang w:val="ro-MD"/>
        </w:rPr>
        <w:t>Odată cu recunoașterea revitalizării urbane drept prioritate și direcție de dezvoltare a orașului este necesară:</w:t>
      </w:r>
    </w:p>
    <w:p w14:paraId="749A6F5F" w14:textId="7C948F94" w:rsidR="00946160" w:rsidRPr="00FB3D45" w:rsidRDefault="00946160" w:rsidP="00946160">
      <w:pPr>
        <w:spacing w:before="120" w:after="120" w:line="240" w:lineRule="auto"/>
        <w:jc w:val="both"/>
        <w:rPr>
          <w:rFonts w:asciiTheme="majorHAnsi" w:hAnsiTheme="majorHAnsi" w:cs="Times New Roman"/>
          <w:iCs/>
          <w:sz w:val="28"/>
          <w:szCs w:val="28"/>
          <w:lang w:val="ro-MD"/>
        </w:rPr>
      </w:pPr>
      <w:r w:rsidRPr="00FB3D45">
        <w:rPr>
          <w:rFonts w:asciiTheme="majorHAnsi" w:hAnsiTheme="majorHAnsi" w:cs="Times New Roman"/>
          <w:iCs/>
          <w:sz w:val="28"/>
          <w:szCs w:val="28"/>
          <w:lang w:val="ro-MD"/>
        </w:rPr>
        <w:t xml:space="preserve">Prin decizia </w:t>
      </w:r>
      <w:r w:rsidR="00FE0788" w:rsidRPr="00FB3D45">
        <w:rPr>
          <w:rFonts w:asciiTheme="majorHAnsi" w:hAnsiTheme="majorHAnsi" w:cs="Times New Roman"/>
          <w:iCs/>
          <w:sz w:val="28"/>
          <w:szCs w:val="28"/>
          <w:lang w:val="ro-MD"/>
        </w:rPr>
        <w:t>conducătorului</w:t>
      </w:r>
      <w:r w:rsidRPr="00FB3D45">
        <w:rPr>
          <w:rFonts w:asciiTheme="majorHAnsi" w:hAnsiTheme="majorHAnsi" w:cs="Times New Roman"/>
          <w:iCs/>
          <w:sz w:val="28"/>
          <w:szCs w:val="28"/>
          <w:lang w:val="ro-MD"/>
        </w:rPr>
        <w:t xml:space="preserve"> administrației locale:</w:t>
      </w:r>
    </w:p>
    <w:p w14:paraId="4BB77307" w14:textId="0D2ED601" w:rsidR="00336B1F" w:rsidRPr="00FB3D45" w:rsidRDefault="00946160" w:rsidP="00336B1F">
      <w:pPr>
        <w:pStyle w:val="ListParagraph"/>
        <w:numPr>
          <w:ilvl w:val="0"/>
          <w:numId w:val="2"/>
        </w:numPr>
        <w:spacing w:before="120" w:after="120" w:line="240" w:lineRule="auto"/>
        <w:jc w:val="both"/>
        <w:rPr>
          <w:rFonts w:asciiTheme="majorHAnsi" w:hAnsiTheme="majorHAnsi" w:cs="Times New Roman"/>
          <w:iCs/>
          <w:sz w:val="28"/>
          <w:szCs w:val="28"/>
          <w:lang w:val="ro-MD"/>
        </w:rPr>
      </w:pPr>
      <w:r w:rsidRPr="00FB3D45">
        <w:rPr>
          <w:rFonts w:asciiTheme="majorHAnsi" w:hAnsiTheme="majorHAnsi" w:cs="Times New Roman"/>
          <w:iCs/>
          <w:sz w:val="28"/>
          <w:szCs w:val="28"/>
          <w:lang w:val="ro-MD"/>
        </w:rPr>
        <w:lastRenderedPageBreak/>
        <w:t>d</w:t>
      </w:r>
      <w:r w:rsidR="00336B1F" w:rsidRPr="00FB3D45">
        <w:rPr>
          <w:rFonts w:asciiTheme="majorHAnsi" w:hAnsiTheme="majorHAnsi" w:cs="Times New Roman"/>
          <w:iCs/>
          <w:sz w:val="28"/>
          <w:szCs w:val="28"/>
          <w:lang w:val="ro-MD"/>
        </w:rPr>
        <w:t>esemnarea</w:t>
      </w:r>
      <w:r w:rsidRPr="00FB3D45">
        <w:rPr>
          <w:rFonts w:asciiTheme="majorHAnsi" w:hAnsiTheme="majorHAnsi" w:cs="Times New Roman"/>
          <w:iCs/>
          <w:sz w:val="28"/>
          <w:szCs w:val="28"/>
          <w:lang w:val="ro-MD"/>
        </w:rPr>
        <w:t xml:space="preserve"> </w:t>
      </w:r>
      <w:r w:rsidR="00336B1F" w:rsidRPr="00FB3D45">
        <w:rPr>
          <w:rFonts w:asciiTheme="majorHAnsi" w:hAnsiTheme="majorHAnsi" w:cs="Times New Roman"/>
          <w:iCs/>
          <w:sz w:val="28"/>
          <w:szCs w:val="28"/>
          <w:lang w:val="ro-MD"/>
        </w:rPr>
        <w:t>unei persoane, din cadrul primăriei, responsabilă de revitalizarea urbană în oraș (coordonatorul procesului).</w:t>
      </w:r>
    </w:p>
    <w:p w14:paraId="57C4AFC7" w14:textId="5C52B1BE" w:rsidR="00336B1F" w:rsidRPr="00FB3D45" w:rsidRDefault="00946160" w:rsidP="00336B1F">
      <w:pPr>
        <w:pStyle w:val="ListParagraph"/>
        <w:numPr>
          <w:ilvl w:val="0"/>
          <w:numId w:val="2"/>
        </w:numPr>
        <w:spacing w:before="120" w:after="120" w:line="240" w:lineRule="auto"/>
        <w:jc w:val="both"/>
        <w:rPr>
          <w:rFonts w:asciiTheme="majorHAnsi" w:hAnsiTheme="majorHAnsi" w:cs="Times New Roman"/>
          <w:iCs/>
          <w:sz w:val="28"/>
          <w:szCs w:val="28"/>
          <w:lang w:val="ro-MD"/>
        </w:rPr>
      </w:pPr>
      <w:r w:rsidRPr="00FB3D45">
        <w:rPr>
          <w:rFonts w:asciiTheme="majorHAnsi" w:hAnsiTheme="majorHAnsi" w:cs="Times New Roman"/>
          <w:iCs/>
          <w:sz w:val="28"/>
          <w:szCs w:val="28"/>
          <w:lang w:val="ro-MD"/>
        </w:rPr>
        <w:t>c</w:t>
      </w:r>
      <w:r w:rsidR="00336B1F" w:rsidRPr="00FB3D45">
        <w:rPr>
          <w:rFonts w:asciiTheme="majorHAnsi" w:hAnsiTheme="majorHAnsi" w:cs="Times New Roman"/>
          <w:iCs/>
          <w:sz w:val="28"/>
          <w:szCs w:val="28"/>
          <w:lang w:val="ro-MD"/>
        </w:rPr>
        <w:t>rea</w:t>
      </w:r>
      <w:r w:rsidRPr="00FB3D45">
        <w:rPr>
          <w:rFonts w:asciiTheme="majorHAnsi" w:hAnsiTheme="majorHAnsi" w:cs="Times New Roman"/>
          <w:iCs/>
          <w:sz w:val="28"/>
          <w:szCs w:val="28"/>
          <w:lang w:val="ro-MD"/>
        </w:rPr>
        <w:t xml:space="preserve">rea a </w:t>
      </w:r>
      <w:r w:rsidR="00336B1F" w:rsidRPr="00FB3D45">
        <w:rPr>
          <w:rFonts w:asciiTheme="majorHAnsi" w:hAnsiTheme="majorHAnsi" w:cs="Times New Roman"/>
          <w:iCs/>
          <w:sz w:val="28"/>
          <w:szCs w:val="28"/>
          <w:lang w:val="ro-MD"/>
        </w:rPr>
        <w:t>un</w:t>
      </w:r>
      <w:r w:rsidRPr="00FB3D45">
        <w:rPr>
          <w:rFonts w:asciiTheme="majorHAnsi" w:hAnsiTheme="majorHAnsi" w:cs="Times New Roman"/>
          <w:iCs/>
          <w:sz w:val="28"/>
          <w:szCs w:val="28"/>
          <w:lang w:val="ro-MD"/>
        </w:rPr>
        <w:t>ui</w:t>
      </w:r>
      <w:r w:rsidR="00336B1F" w:rsidRPr="00FB3D45">
        <w:rPr>
          <w:rFonts w:asciiTheme="majorHAnsi" w:hAnsiTheme="majorHAnsi" w:cs="Times New Roman"/>
          <w:iCs/>
          <w:sz w:val="28"/>
          <w:szCs w:val="28"/>
          <w:lang w:val="ro-MD"/>
        </w:rPr>
        <w:t xml:space="preserve"> Comitet de Coordonare în interiorul primăriei, alcătuit din aprox. 2-5 persoane (reprezentanți ai direcțiilor de politici, de urbanism, de investiții etc.) ce va coordona procesul de planificare a operațiunilor. </w:t>
      </w:r>
    </w:p>
    <w:p w14:paraId="1A1D1D5D" w14:textId="77777777" w:rsidR="00946160" w:rsidRPr="00FB3D45" w:rsidRDefault="00946160" w:rsidP="00336B1F">
      <w:pPr>
        <w:pStyle w:val="ListParagraph"/>
        <w:numPr>
          <w:ilvl w:val="0"/>
          <w:numId w:val="2"/>
        </w:numPr>
        <w:spacing w:before="120" w:after="120" w:line="240" w:lineRule="auto"/>
        <w:jc w:val="both"/>
        <w:rPr>
          <w:rFonts w:asciiTheme="majorHAnsi" w:hAnsiTheme="majorHAnsi" w:cs="Times New Roman"/>
          <w:iCs/>
          <w:sz w:val="28"/>
          <w:szCs w:val="28"/>
          <w:u w:val="single"/>
          <w:lang w:val="ro-MD"/>
        </w:rPr>
      </w:pPr>
      <w:r w:rsidRPr="00FB3D45">
        <w:rPr>
          <w:rFonts w:asciiTheme="majorHAnsi" w:hAnsiTheme="majorHAnsi" w:cs="Times New Roman"/>
          <w:iCs/>
          <w:sz w:val="28"/>
          <w:szCs w:val="28"/>
          <w:lang w:val="ro-MD"/>
        </w:rPr>
        <w:t>o</w:t>
      </w:r>
      <w:r w:rsidR="00336B1F" w:rsidRPr="00FB3D45">
        <w:rPr>
          <w:rFonts w:asciiTheme="majorHAnsi" w:hAnsiTheme="majorHAnsi" w:cs="Times New Roman"/>
          <w:iCs/>
          <w:sz w:val="28"/>
          <w:szCs w:val="28"/>
          <w:lang w:val="ro-MD"/>
        </w:rPr>
        <w:t xml:space="preserve">rganizarea procesului de planificare. </w:t>
      </w:r>
    </w:p>
    <w:p w14:paraId="2F985623" w14:textId="3AAC2B4B" w:rsidR="00336B1F" w:rsidRPr="00FB3D45" w:rsidRDefault="00336B1F" w:rsidP="00336B1F">
      <w:pPr>
        <w:pStyle w:val="ListParagraph"/>
        <w:numPr>
          <w:ilvl w:val="0"/>
          <w:numId w:val="2"/>
        </w:numPr>
        <w:spacing w:before="120" w:after="120" w:line="240" w:lineRule="auto"/>
        <w:jc w:val="both"/>
        <w:rPr>
          <w:rFonts w:asciiTheme="majorHAnsi" w:hAnsiTheme="majorHAnsi" w:cs="Times New Roman"/>
          <w:iCs/>
          <w:sz w:val="28"/>
          <w:szCs w:val="28"/>
          <w:u w:val="single"/>
          <w:lang w:val="ro-MD"/>
        </w:rPr>
      </w:pPr>
      <w:r w:rsidRPr="00FB3D45">
        <w:rPr>
          <w:rFonts w:asciiTheme="majorHAnsi" w:hAnsiTheme="majorHAnsi" w:cs="Times New Roman"/>
          <w:iCs/>
          <w:sz w:val="28"/>
          <w:szCs w:val="28"/>
          <w:lang w:val="ro-MD"/>
        </w:rPr>
        <w:t>elabor</w:t>
      </w:r>
      <w:r w:rsidR="00946160" w:rsidRPr="00FB3D45">
        <w:rPr>
          <w:rFonts w:asciiTheme="majorHAnsi" w:hAnsiTheme="majorHAnsi" w:cs="Times New Roman"/>
          <w:iCs/>
          <w:sz w:val="28"/>
          <w:szCs w:val="28"/>
          <w:lang w:val="ro-MD"/>
        </w:rPr>
        <w:t>area</w:t>
      </w:r>
      <w:r w:rsidRPr="00FB3D45">
        <w:rPr>
          <w:rFonts w:asciiTheme="majorHAnsi" w:hAnsiTheme="majorHAnsi" w:cs="Times New Roman"/>
          <w:iCs/>
          <w:sz w:val="28"/>
          <w:szCs w:val="28"/>
          <w:lang w:val="ro-MD"/>
        </w:rPr>
        <w:t xml:space="preserve"> un</w:t>
      </w:r>
      <w:r w:rsidR="00946160" w:rsidRPr="00FB3D45">
        <w:rPr>
          <w:rFonts w:asciiTheme="majorHAnsi" w:hAnsiTheme="majorHAnsi" w:cs="Times New Roman"/>
          <w:iCs/>
          <w:sz w:val="28"/>
          <w:szCs w:val="28"/>
          <w:lang w:val="ro-MD"/>
        </w:rPr>
        <w:t>ui</w:t>
      </w:r>
      <w:r w:rsidRPr="00FB3D45">
        <w:rPr>
          <w:rFonts w:asciiTheme="majorHAnsi" w:hAnsiTheme="majorHAnsi" w:cs="Times New Roman"/>
          <w:iCs/>
          <w:sz w:val="28"/>
          <w:szCs w:val="28"/>
          <w:lang w:val="ro-MD"/>
        </w:rPr>
        <w:t xml:space="preserve"> plan de lucru </w:t>
      </w:r>
      <w:r w:rsidR="00946160" w:rsidRPr="00FB3D45">
        <w:rPr>
          <w:rFonts w:asciiTheme="majorHAnsi" w:hAnsiTheme="majorHAnsi" w:cs="Times New Roman"/>
          <w:iCs/>
          <w:sz w:val="28"/>
          <w:szCs w:val="28"/>
          <w:lang w:val="ro-MD"/>
        </w:rPr>
        <w:t>care stabilește principalele activități</w:t>
      </w:r>
      <w:r w:rsidRPr="00FB3D45">
        <w:rPr>
          <w:rFonts w:asciiTheme="majorHAnsi" w:hAnsiTheme="majorHAnsi" w:cs="Times New Roman"/>
          <w:iCs/>
          <w:sz w:val="28"/>
          <w:szCs w:val="28"/>
          <w:lang w:val="ro-MD"/>
        </w:rPr>
        <w:t xml:space="preserve">. </w:t>
      </w:r>
    </w:p>
    <w:p w14:paraId="022D4553" w14:textId="77777777" w:rsidR="00336B1F" w:rsidRPr="00FB3D45" w:rsidRDefault="00336B1F" w:rsidP="00336B1F">
      <w:pPr>
        <w:spacing w:before="120" w:after="120" w:line="240" w:lineRule="auto"/>
        <w:ind w:left="360"/>
        <w:jc w:val="both"/>
        <w:rPr>
          <w:rFonts w:asciiTheme="majorHAnsi" w:hAnsiTheme="majorHAnsi" w:cs="Times New Roman"/>
          <w:i/>
          <w:sz w:val="16"/>
          <w:szCs w:val="16"/>
          <w:lang w:val="ro-MD"/>
        </w:rPr>
      </w:pPr>
    </w:p>
    <w:p w14:paraId="1DC93501" w14:textId="77777777" w:rsidR="00336B1F" w:rsidRPr="00FB3D45" w:rsidRDefault="00336B1F" w:rsidP="00336B1F">
      <w:pPr>
        <w:spacing w:before="120" w:after="120" w:line="240" w:lineRule="auto"/>
        <w:jc w:val="both"/>
        <w:rPr>
          <w:rFonts w:asciiTheme="majorHAnsi" w:hAnsiTheme="majorHAnsi" w:cs="Times New Roman"/>
          <w:sz w:val="28"/>
          <w:szCs w:val="28"/>
          <w:lang w:val="ro-MD"/>
        </w:rPr>
      </w:pPr>
      <w:r w:rsidRPr="00FB3D45">
        <w:rPr>
          <w:rFonts w:asciiTheme="majorHAnsi" w:hAnsiTheme="majorHAnsi" w:cs="Times New Roman"/>
          <w:b/>
          <w:i/>
          <w:sz w:val="28"/>
          <w:szCs w:val="28"/>
          <w:lang w:val="ro-MD"/>
        </w:rPr>
        <w:t>II. Analiza multisectorială a orașului</w:t>
      </w:r>
      <w:r w:rsidRPr="00FB3D45">
        <w:rPr>
          <w:rFonts w:asciiTheme="majorHAnsi" w:hAnsiTheme="majorHAnsi" w:cs="Times New Roman"/>
          <w:sz w:val="28"/>
          <w:szCs w:val="28"/>
          <w:lang w:val="ro-MD"/>
        </w:rPr>
        <w:t xml:space="preserve"> presupune:</w:t>
      </w:r>
    </w:p>
    <w:p w14:paraId="4B033584" w14:textId="77777777" w:rsidR="00336B1F" w:rsidRPr="00FB3D45" w:rsidRDefault="00336B1F" w:rsidP="00336B1F">
      <w:pPr>
        <w:pStyle w:val="ListParagraph"/>
        <w:numPr>
          <w:ilvl w:val="0"/>
          <w:numId w:val="2"/>
        </w:numPr>
        <w:spacing w:before="120" w:after="120" w:line="240" w:lineRule="auto"/>
        <w:jc w:val="both"/>
        <w:rPr>
          <w:rFonts w:asciiTheme="majorHAnsi" w:hAnsiTheme="majorHAnsi" w:cstheme="majorHAnsi"/>
          <w:sz w:val="28"/>
          <w:szCs w:val="28"/>
          <w:lang w:val="ro-MD"/>
        </w:rPr>
      </w:pPr>
      <w:r w:rsidRPr="00FB3D45">
        <w:rPr>
          <w:rFonts w:asciiTheme="majorHAnsi" w:hAnsiTheme="majorHAnsi" w:cstheme="majorHAnsi"/>
          <w:sz w:val="28"/>
          <w:szCs w:val="28"/>
          <w:lang w:val="ro-MD"/>
        </w:rPr>
        <w:t>Delimitarea orașului pe zone, în mod argumentat și bazat pe date și informații veridice.</w:t>
      </w:r>
    </w:p>
    <w:p w14:paraId="5528E4BD" w14:textId="3C5DD34E" w:rsidR="00336B1F" w:rsidRPr="00FB3D45" w:rsidRDefault="00336B1F" w:rsidP="00336B1F">
      <w:pPr>
        <w:pStyle w:val="ListParagraph"/>
        <w:numPr>
          <w:ilvl w:val="0"/>
          <w:numId w:val="2"/>
        </w:numPr>
        <w:spacing w:before="120" w:after="120" w:line="240" w:lineRule="auto"/>
        <w:jc w:val="both"/>
        <w:rPr>
          <w:rFonts w:asciiTheme="majorHAnsi" w:hAnsiTheme="majorHAnsi" w:cstheme="majorHAnsi"/>
          <w:sz w:val="28"/>
          <w:szCs w:val="28"/>
          <w:lang w:val="ro-MD"/>
        </w:rPr>
      </w:pPr>
      <w:r w:rsidRPr="00FB3D45">
        <w:rPr>
          <w:rFonts w:asciiTheme="majorHAnsi" w:hAnsiTheme="majorHAnsi" w:cstheme="majorHAnsi"/>
          <w:sz w:val="28"/>
          <w:szCs w:val="28"/>
          <w:lang w:val="ro-MD"/>
        </w:rPr>
        <w:t xml:space="preserve">Diagnoza orașului la nivel de zone delimitate în scopul identificării zonelor degradate. </w:t>
      </w:r>
    </w:p>
    <w:p w14:paraId="1CDC140F" w14:textId="2F685717" w:rsidR="00336B1F" w:rsidRPr="00FB3D45" w:rsidRDefault="00336B1F" w:rsidP="00336B1F">
      <w:pPr>
        <w:pStyle w:val="ListParagraph"/>
        <w:numPr>
          <w:ilvl w:val="0"/>
          <w:numId w:val="2"/>
        </w:numPr>
        <w:spacing w:before="120" w:after="120" w:line="240" w:lineRule="auto"/>
        <w:jc w:val="both"/>
        <w:rPr>
          <w:rFonts w:asciiTheme="majorHAnsi" w:hAnsiTheme="majorHAnsi" w:cs="Times New Roman"/>
          <w:sz w:val="28"/>
          <w:szCs w:val="28"/>
          <w:lang w:val="ro-MD"/>
        </w:rPr>
      </w:pPr>
      <w:r w:rsidRPr="00FB3D45">
        <w:rPr>
          <w:rFonts w:asciiTheme="majorHAnsi" w:hAnsiTheme="majorHAnsi" w:cs="Times New Roman"/>
          <w:sz w:val="28"/>
          <w:szCs w:val="28"/>
          <w:lang w:val="ro-MD"/>
        </w:rPr>
        <w:t xml:space="preserve">Crearea Comisiei Consultative alcătuită din rezidenții zonei de revitalizare, reprezentanții principalelor instituții/asociații de proprietari din zonă, antreprenori locali etc. </w:t>
      </w:r>
    </w:p>
    <w:p w14:paraId="41FA3E6B" w14:textId="54C58FB3" w:rsidR="00336B1F" w:rsidRPr="00FB3D45" w:rsidRDefault="00336B1F" w:rsidP="00336B1F">
      <w:pPr>
        <w:pStyle w:val="ListParagraph"/>
        <w:numPr>
          <w:ilvl w:val="0"/>
          <w:numId w:val="2"/>
        </w:numPr>
        <w:spacing w:before="120" w:after="120" w:line="240" w:lineRule="auto"/>
        <w:jc w:val="both"/>
        <w:rPr>
          <w:rFonts w:asciiTheme="majorHAnsi" w:hAnsiTheme="majorHAnsi" w:cstheme="majorHAnsi"/>
          <w:sz w:val="28"/>
          <w:szCs w:val="28"/>
          <w:lang w:val="ro-MD"/>
        </w:rPr>
      </w:pPr>
      <w:r w:rsidRPr="00FB3D45">
        <w:rPr>
          <w:rFonts w:asciiTheme="majorHAnsi" w:hAnsiTheme="majorHAnsi" w:cstheme="majorHAnsi"/>
          <w:sz w:val="28"/>
          <w:szCs w:val="28"/>
          <w:lang w:val="ro-MD"/>
        </w:rPr>
        <w:t xml:space="preserve">Analiza aprofundată este realizată doar pentru zona de revitalizare și </w:t>
      </w:r>
      <w:r w:rsidR="000A1EB8" w:rsidRPr="00FB3D45">
        <w:rPr>
          <w:rFonts w:asciiTheme="majorHAnsi" w:hAnsiTheme="majorHAnsi" w:cstheme="majorHAnsi"/>
          <w:sz w:val="28"/>
          <w:szCs w:val="28"/>
          <w:lang w:val="ro-MD"/>
        </w:rPr>
        <w:t>v</w:t>
      </w:r>
      <w:r w:rsidRPr="00FB3D45">
        <w:rPr>
          <w:rFonts w:asciiTheme="majorHAnsi" w:hAnsiTheme="majorHAnsi" w:cstheme="majorHAnsi"/>
          <w:sz w:val="28"/>
          <w:szCs w:val="28"/>
          <w:lang w:val="ro-MD"/>
        </w:rPr>
        <w:t>a cuprinde informații privind problemele, cauzele acestora, necesitățile de revitalizare și potențialul zonei pe anumite sfere (social, economic, mediu, tehnic etc.).</w:t>
      </w:r>
    </w:p>
    <w:p w14:paraId="383966D6" w14:textId="77777777" w:rsidR="00336B1F" w:rsidRPr="00FB3D45" w:rsidRDefault="00336B1F" w:rsidP="00336B1F">
      <w:pPr>
        <w:spacing w:before="120" w:after="120" w:line="240" w:lineRule="auto"/>
        <w:contextualSpacing/>
        <w:jc w:val="both"/>
        <w:rPr>
          <w:rFonts w:asciiTheme="majorHAnsi" w:hAnsiTheme="majorHAnsi" w:cstheme="majorHAnsi"/>
          <w:sz w:val="28"/>
          <w:szCs w:val="28"/>
          <w:lang w:val="ro-MD"/>
        </w:rPr>
      </w:pPr>
    </w:p>
    <w:p w14:paraId="0D2B0307" w14:textId="5D774C14" w:rsidR="00336B1F" w:rsidRPr="00FB3D45" w:rsidRDefault="00336B1F" w:rsidP="00336B1F">
      <w:pPr>
        <w:spacing w:before="120" w:after="120" w:line="240" w:lineRule="auto"/>
        <w:jc w:val="both"/>
        <w:rPr>
          <w:rFonts w:asciiTheme="majorHAnsi" w:hAnsiTheme="majorHAnsi" w:cs="Times New Roman"/>
          <w:sz w:val="28"/>
          <w:szCs w:val="28"/>
          <w:lang w:val="ro-MD"/>
        </w:rPr>
      </w:pPr>
      <w:r w:rsidRPr="00FB3D45">
        <w:rPr>
          <w:rFonts w:asciiTheme="majorHAnsi" w:hAnsiTheme="majorHAnsi" w:cs="Times New Roman"/>
          <w:b/>
          <w:bCs/>
          <w:i/>
          <w:sz w:val="28"/>
          <w:szCs w:val="28"/>
          <w:lang w:val="ro-MD"/>
        </w:rPr>
        <w:t>III. Propuneri (multisectoriale) de revitalizare urbană</w:t>
      </w:r>
      <w:r w:rsidRPr="00FB3D45">
        <w:rPr>
          <w:rFonts w:asciiTheme="majorHAnsi" w:hAnsiTheme="majorHAnsi" w:cs="Times New Roman"/>
          <w:sz w:val="28"/>
          <w:szCs w:val="28"/>
          <w:lang w:val="ro-MD"/>
        </w:rPr>
        <w:t xml:space="preserve"> - </w:t>
      </w:r>
      <w:r w:rsidRPr="00FB3D45">
        <w:rPr>
          <w:rFonts w:asciiTheme="majorHAnsi" w:hAnsiTheme="majorHAnsi" w:cs="Times New Roman"/>
          <w:bCs/>
          <w:sz w:val="28"/>
          <w:szCs w:val="28"/>
          <w:lang w:val="ro-MD"/>
        </w:rPr>
        <w:t>vizează formularea propunerilor de revitalizare a zonei</w:t>
      </w:r>
      <w:r w:rsidR="000A1EB8" w:rsidRPr="00FB3D45">
        <w:rPr>
          <w:rFonts w:asciiTheme="majorHAnsi" w:hAnsiTheme="majorHAnsi" w:cs="Times New Roman"/>
          <w:bCs/>
          <w:sz w:val="28"/>
          <w:szCs w:val="28"/>
          <w:lang w:val="ro-MD"/>
        </w:rPr>
        <w:t xml:space="preserve"> ținînd cont de documentația de urbanism </w:t>
      </w:r>
      <w:r w:rsidR="00FE0788" w:rsidRPr="00FB3D45">
        <w:rPr>
          <w:rFonts w:asciiTheme="majorHAnsi" w:hAnsiTheme="majorHAnsi" w:cs="Times New Roman"/>
          <w:bCs/>
          <w:sz w:val="28"/>
          <w:szCs w:val="28"/>
          <w:lang w:val="ro-MD"/>
        </w:rPr>
        <w:t>existentă</w:t>
      </w:r>
      <w:r w:rsidR="00FE0788">
        <w:rPr>
          <w:rFonts w:asciiTheme="majorHAnsi" w:hAnsiTheme="majorHAnsi" w:cs="Times New Roman"/>
          <w:bCs/>
          <w:sz w:val="28"/>
          <w:szCs w:val="28"/>
          <w:lang w:val="ro-MD"/>
        </w:rPr>
        <w:t>,</w:t>
      </w:r>
      <w:r w:rsidR="000A1EB8" w:rsidRPr="00FB3D45">
        <w:rPr>
          <w:rFonts w:asciiTheme="majorHAnsi" w:hAnsiTheme="majorHAnsi" w:cs="Times New Roman"/>
          <w:bCs/>
          <w:sz w:val="28"/>
          <w:szCs w:val="28"/>
          <w:lang w:val="ro-MD"/>
        </w:rPr>
        <w:t xml:space="preserve"> </w:t>
      </w:r>
      <w:r w:rsidRPr="00FB3D45">
        <w:rPr>
          <w:rFonts w:asciiTheme="majorHAnsi" w:hAnsiTheme="majorHAnsi" w:cs="Times New Roman"/>
          <w:bCs/>
          <w:sz w:val="28"/>
          <w:szCs w:val="28"/>
          <w:lang w:val="ro-MD"/>
        </w:rPr>
        <w:t>după cum urmează:</w:t>
      </w:r>
      <w:r w:rsidR="00CF6DD4" w:rsidRPr="00FB3D45">
        <w:rPr>
          <w:rFonts w:asciiTheme="majorHAnsi" w:hAnsiTheme="majorHAnsi" w:cs="Times New Roman"/>
          <w:bCs/>
          <w:sz w:val="28"/>
          <w:szCs w:val="28"/>
          <w:lang w:val="ro-MD"/>
        </w:rPr>
        <w:t xml:space="preserve">     </w:t>
      </w:r>
    </w:p>
    <w:p w14:paraId="461FCA81" w14:textId="77777777" w:rsidR="00336B1F" w:rsidRPr="00FB3D45" w:rsidRDefault="00336B1F" w:rsidP="00336B1F">
      <w:pPr>
        <w:pStyle w:val="ListParagraph"/>
        <w:numPr>
          <w:ilvl w:val="0"/>
          <w:numId w:val="2"/>
        </w:numPr>
        <w:spacing w:before="120" w:after="120" w:line="240" w:lineRule="auto"/>
        <w:ind w:left="709"/>
        <w:jc w:val="both"/>
        <w:rPr>
          <w:rFonts w:asciiTheme="majorHAnsi" w:hAnsiTheme="majorHAnsi" w:cs="Times New Roman"/>
          <w:i/>
          <w:sz w:val="28"/>
          <w:szCs w:val="28"/>
          <w:lang w:val="ro-MD"/>
        </w:rPr>
      </w:pPr>
      <w:r w:rsidRPr="00FB3D45">
        <w:rPr>
          <w:rFonts w:asciiTheme="majorHAnsi" w:hAnsiTheme="majorHAnsi" w:cs="Times New Roman"/>
          <w:sz w:val="28"/>
          <w:szCs w:val="28"/>
          <w:lang w:val="ro-MD"/>
        </w:rPr>
        <w:t>Formularea viziunii şi obiectivelor strategice de revitalizare a zonei în mod participativ (</w:t>
      </w:r>
      <w:r w:rsidRPr="00FB3D45">
        <w:rPr>
          <w:rFonts w:asciiTheme="majorHAnsi" w:hAnsiTheme="majorHAnsi" w:cs="Times New Roman"/>
          <w:i/>
          <w:sz w:val="28"/>
          <w:szCs w:val="28"/>
          <w:lang w:val="ro-MD"/>
        </w:rPr>
        <w:t>Comitetul de Coordonare, Comisia Consultativă, precum și alte părți interesate).</w:t>
      </w:r>
    </w:p>
    <w:p w14:paraId="4CA8A216" w14:textId="77777777" w:rsidR="00336B1F" w:rsidRPr="00FB3D45" w:rsidRDefault="00336B1F" w:rsidP="00336B1F">
      <w:pPr>
        <w:pStyle w:val="ListParagraph"/>
        <w:numPr>
          <w:ilvl w:val="0"/>
          <w:numId w:val="2"/>
        </w:numPr>
        <w:spacing w:before="120" w:after="120" w:line="240" w:lineRule="auto"/>
        <w:ind w:left="709"/>
        <w:jc w:val="both"/>
        <w:rPr>
          <w:rFonts w:asciiTheme="majorHAnsi" w:hAnsiTheme="majorHAnsi" w:cs="Times New Roman"/>
          <w:bCs/>
          <w:i/>
          <w:sz w:val="28"/>
          <w:szCs w:val="28"/>
          <w:lang w:val="ro-MD"/>
        </w:rPr>
      </w:pPr>
      <w:r w:rsidRPr="00FB3D45">
        <w:rPr>
          <w:rFonts w:asciiTheme="majorHAnsi" w:hAnsiTheme="majorHAnsi" w:cs="Times New Roman"/>
          <w:sz w:val="28"/>
          <w:szCs w:val="28"/>
          <w:lang w:val="ro-MD"/>
        </w:rPr>
        <w:t>Formularea proiectelor de revitalizare urbană î</w:t>
      </w:r>
      <w:r w:rsidRPr="00FB3D45">
        <w:rPr>
          <w:rFonts w:asciiTheme="majorHAnsi" w:hAnsiTheme="majorHAnsi" w:cs="Times New Roman"/>
          <w:iCs/>
          <w:sz w:val="28"/>
          <w:szCs w:val="28"/>
          <w:lang w:val="ro-MD"/>
        </w:rPr>
        <w:t xml:space="preserve">n baza rezultatelor analizelor şi în conformitate cu viziunea şi obiectivele formulate. Ideile de proiecte se discută participativ – în cadrul Comisiei Consultative, Comitetului de Coordonare și prin alte metode după caz. </w:t>
      </w:r>
    </w:p>
    <w:p w14:paraId="27AF23A1" w14:textId="44AE9300" w:rsidR="001E2C78" w:rsidRPr="00FB3D45" w:rsidRDefault="001E2C78" w:rsidP="001E2C78">
      <w:pPr>
        <w:spacing w:before="120" w:after="120" w:line="240" w:lineRule="auto"/>
        <w:jc w:val="both"/>
        <w:rPr>
          <w:rFonts w:asciiTheme="majorHAnsi" w:hAnsiTheme="majorHAnsi" w:cs="Times New Roman"/>
          <w:b/>
          <w:sz w:val="28"/>
          <w:szCs w:val="28"/>
          <w:lang w:val="ro-MD"/>
        </w:rPr>
      </w:pPr>
      <w:r w:rsidRPr="00FB3D45">
        <w:rPr>
          <w:rFonts w:asciiTheme="majorHAnsi" w:hAnsiTheme="majorHAnsi" w:cs="Times New Roman"/>
          <w:b/>
          <w:i/>
          <w:sz w:val="28"/>
          <w:szCs w:val="28"/>
          <w:lang w:val="ro-MD"/>
        </w:rPr>
        <w:t>IV. Avizarea programului de revitalizare de către Agenția de Dezvoltare Regională (respectarea regulilor naționale).</w:t>
      </w:r>
    </w:p>
    <w:p w14:paraId="7C5EFD0E" w14:textId="784A4AE0" w:rsidR="00336B1F" w:rsidRPr="00FB3D45" w:rsidRDefault="00336B1F" w:rsidP="00336B1F">
      <w:pPr>
        <w:pStyle w:val="ListParagraph"/>
        <w:spacing w:before="120" w:after="120" w:line="240" w:lineRule="auto"/>
        <w:ind w:left="0"/>
        <w:jc w:val="both"/>
        <w:rPr>
          <w:rFonts w:asciiTheme="majorHAnsi" w:hAnsiTheme="majorHAnsi" w:cs="Times New Roman"/>
          <w:b/>
          <w:i/>
          <w:sz w:val="28"/>
          <w:szCs w:val="28"/>
          <w:lang w:val="ro-MD"/>
        </w:rPr>
      </w:pPr>
      <w:r w:rsidRPr="00FB3D45">
        <w:rPr>
          <w:rFonts w:asciiTheme="majorHAnsi" w:hAnsiTheme="majorHAnsi" w:cs="Times New Roman"/>
          <w:b/>
          <w:i/>
          <w:sz w:val="28"/>
          <w:szCs w:val="28"/>
          <w:lang w:val="ro-MD"/>
        </w:rPr>
        <w:t>V. Consultarea publică și adoptarea oficială a programului de revitalizare de către Consiliul Local.</w:t>
      </w:r>
    </w:p>
    <w:p w14:paraId="38095E3C" w14:textId="61913587" w:rsidR="00336B1F" w:rsidRPr="00FB3D45" w:rsidRDefault="00336B1F" w:rsidP="00336B1F">
      <w:pPr>
        <w:spacing w:before="120" w:after="120" w:line="240" w:lineRule="auto"/>
        <w:jc w:val="both"/>
        <w:rPr>
          <w:rFonts w:asciiTheme="majorHAnsi" w:hAnsiTheme="majorHAnsi" w:cs="Times New Roman"/>
          <w:sz w:val="28"/>
          <w:szCs w:val="28"/>
          <w:lang w:val="ro-MD"/>
        </w:rPr>
      </w:pPr>
      <w:r w:rsidRPr="00FB3D45">
        <w:rPr>
          <w:rFonts w:asciiTheme="majorHAnsi" w:hAnsiTheme="majorHAnsi" w:cs="Times New Roman"/>
          <w:b/>
          <w:i/>
          <w:sz w:val="28"/>
          <w:szCs w:val="28"/>
          <w:lang w:val="ro-MD"/>
        </w:rPr>
        <w:t>VI. Implementarea proiectelor de revitalizare</w:t>
      </w:r>
      <w:r w:rsidRPr="00FB3D45">
        <w:rPr>
          <w:rFonts w:asciiTheme="majorHAnsi" w:hAnsiTheme="majorHAnsi" w:cs="Times New Roman"/>
          <w:sz w:val="28"/>
          <w:szCs w:val="28"/>
          <w:lang w:val="ro-MD"/>
        </w:rPr>
        <w:t xml:space="preserve"> presupune următoarele activități:</w:t>
      </w:r>
    </w:p>
    <w:p w14:paraId="5A70EB21" w14:textId="77777777" w:rsidR="00336B1F" w:rsidRPr="00FB3D45" w:rsidRDefault="00336B1F" w:rsidP="00336B1F">
      <w:pPr>
        <w:pStyle w:val="ListParagraph"/>
        <w:numPr>
          <w:ilvl w:val="0"/>
          <w:numId w:val="2"/>
        </w:numPr>
        <w:snapToGrid w:val="0"/>
        <w:spacing w:before="120" w:after="120" w:line="240" w:lineRule="auto"/>
        <w:jc w:val="both"/>
        <w:rPr>
          <w:rFonts w:asciiTheme="majorHAnsi" w:hAnsiTheme="majorHAnsi" w:cs="Times New Roman"/>
          <w:sz w:val="28"/>
          <w:szCs w:val="28"/>
          <w:u w:val="single"/>
          <w:lang w:val="ro-MD"/>
        </w:rPr>
      </w:pPr>
      <w:r w:rsidRPr="00FB3D45">
        <w:rPr>
          <w:rFonts w:asciiTheme="majorHAnsi" w:hAnsiTheme="majorHAnsi" w:cs="Times New Roman"/>
          <w:sz w:val="28"/>
          <w:szCs w:val="28"/>
          <w:lang w:val="ro-MD"/>
        </w:rPr>
        <w:t xml:space="preserve">Crearea cadrului instituțional de implementare a proiectelor (o structură organizațională responsabilă cu managementul proiectelor, în interiorul </w:t>
      </w:r>
      <w:r w:rsidRPr="00FB3D45">
        <w:rPr>
          <w:rFonts w:asciiTheme="majorHAnsi" w:hAnsiTheme="majorHAnsi" w:cs="Times New Roman"/>
          <w:sz w:val="28"/>
          <w:szCs w:val="28"/>
          <w:lang w:val="ro-MD"/>
        </w:rPr>
        <w:lastRenderedPageBreak/>
        <w:t xml:space="preserve">primăriei și parteneri din afara primăriei – organizații neguvernamentale, asociații etc.). </w:t>
      </w:r>
    </w:p>
    <w:p w14:paraId="38F927D5" w14:textId="77777777" w:rsidR="00336B1F" w:rsidRPr="00FB3D45" w:rsidRDefault="00336B1F" w:rsidP="00336B1F">
      <w:pPr>
        <w:pStyle w:val="ListParagraph"/>
        <w:numPr>
          <w:ilvl w:val="0"/>
          <w:numId w:val="2"/>
        </w:numPr>
        <w:snapToGrid w:val="0"/>
        <w:spacing w:before="120" w:after="120" w:line="240" w:lineRule="auto"/>
        <w:jc w:val="both"/>
        <w:rPr>
          <w:rFonts w:asciiTheme="majorHAnsi" w:hAnsiTheme="majorHAnsi" w:cs="Times New Roman"/>
          <w:sz w:val="28"/>
          <w:szCs w:val="28"/>
          <w:u w:val="single"/>
          <w:lang w:val="ro-MD"/>
        </w:rPr>
      </w:pPr>
      <w:r w:rsidRPr="00FB3D45">
        <w:rPr>
          <w:rFonts w:asciiTheme="majorHAnsi" w:hAnsiTheme="majorHAnsi" w:cs="Times New Roman"/>
          <w:sz w:val="28"/>
          <w:szCs w:val="28"/>
          <w:lang w:val="ro-MD"/>
        </w:rPr>
        <w:t>Structura de management organizează procesul de elaborare a studiilor de fezabilitate, prin contractarea, pe bază de licitație publică, a serviciilor de proiectare.</w:t>
      </w:r>
    </w:p>
    <w:p w14:paraId="4979DDDC" w14:textId="77777777" w:rsidR="00336B1F" w:rsidRPr="00FB3D45" w:rsidRDefault="00336B1F" w:rsidP="00336B1F">
      <w:pPr>
        <w:pStyle w:val="ListParagraph"/>
        <w:numPr>
          <w:ilvl w:val="0"/>
          <w:numId w:val="2"/>
        </w:numPr>
        <w:spacing w:before="120" w:after="120" w:line="240" w:lineRule="auto"/>
        <w:jc w:val="both"/>
        <w:rPr>
          <w:rFonts w:asciiTheme="majorHAnsi" w:hAnsiTheme="majorHAnsi" w:cs="Times New Roman"/>
          <w:sz w:val="28"/>
          <w:szCs w:val="28"/>
          <w:lang w:val="ro-MD"/>
        </w:rPr>
      </w:pPr>
      <w:r w:rsidRPr="00FB3D45">
        <w:rPr>
          <w:rFonts w:asciiTheme="majorHAnsi" w:hAnsiTheme="majorHAnsi" w:cs="Times New Roman"/>
          <w:sz w:val="28"/>
          <w:szCs w:val="28"/>
          <w:lang w:val="ro-MD"/>
        </w:rPr>
        <w:t>Avizarea / autorizarea şi executarea construcțiilor în conformitate cu documentațiile avizate şi aprobate.</w:t>
      </w:r>
    </w:p>
    <w:p w14:paraId="634125B3" w14:textId="77777777" w:rsidR="00336B1F" w:rsidRPr="00FB3D45" w:rsidRDefault="00336B1F" w:rsidP="00336B1F">
      <w:pPr>
        <w:spacing w:before="120" w:after="120" w:line="240" w:lineRule="auto"/>
        <w:jc w:val="both"/>
        <w:rPr>
          <w:rFonts w:asciiTheme="majorHAnsi" w:hAnsiTheme="majorHAnsi" w:cs="Times New Roman"/>
          <w:b/>
          <w:i/>
          <w:sz w:val="28"/>
          <w:szCs w:val="28"/>
          <w:lang w:val="ro-MD"/>
        </w:rPr>
      </w:pPr>
      <w:r w:rsidRPr="00FB3D45">
        <w:rPr>
          <w:rFonts w:asciiTheme="majorHAnsi" w:hAnsiTheme="majorHAnsi" w:cs="Times New Roman"/>
          <w:b/>
          <w:i/>
          <w:sz w:val="28"/>
          <w:szCs w:val="28"/>
          <w:lang w:val="ro-MD"/>
        </w:rPr>
        <w:t xml:space="preserve">VII. Monitorizarea şi evaluarea programului de revitalizare urbană </w:t>
      </w:r>
    </w:p>
    <w:p w14:paraId="555029A1" w14:textId="77777777" w:rsidR="00336B1F" w:rsidRPr="00FB3D45" w:rsidRDefault="00336B1F" w:rsidP="00336B1F">
      <w:pPr>
        <w:snapToGrid w:val="0"/>
        <w:spacing w:before="120" w:after="120" w:line="240" w:lineRule="auto"/>
        <w:jc w:val="both"/>
        <w:rPr>
          <w:rFonts w:asciiTheme="majorHAnsi" w:hAnsiTheme="majorHAnsi" w:cs="Times New Roman"/>
          <w:sz w:val="28"/>
          <w:szCs w:val="28"/>
          <w:lang w:val="ro-MD"/>
        </w:rPr>
      </w:pPr>
      <w:r w:rsidRPr="00FB3D45">
        <w:rPr>
          <w:rFonts w:asciiTheme="majorHAnsi" w:hAnsiTheme="majorHAnsi" w:cs="Times New Roman"/>
          <w:sz w:val="28"/>
          <w:szCs w:val="28"/>
          <w:lang w:val="ro-MD"/>
        </w:rPr>
        <w:t xml:space="preserve">Componenta de monitorizare a acțiunilor și rezultatelor (obligatorie): </w:t>
      </w:r>
    </w:p>
    <w:p w14:paraId="7F59EB03" w14:textId="77777777" w:rsidR="00336B1F" w:rsidRPr="00FB3D45" w:rsidRDefault="00336B1F" w:rsidP="00336B1F">
      <w:pPr>
        <w:pStyle w:val="ListParagraph"/>
        <w:numPr>
          <w:ilvl w:val="0"/>
          <w:numId w:val="2"/>
        </w:numPr>
        <w:snapToGrid w:val="0"/>
        <w:spacing w:before="120" w:after="120" w:line="240" w:lineRule="auto"/>
        <w:jc w:val="both"/>
        <w:rPr>
          <w:rFonts w:asciiTheme="majorHAnsi" w:hAnsiTheme="majorHAnsi" w:cs="Times New Roman"/>
          <w:sz w:val="28"/>
          <w:szCs w:val="28"/>
          <w:lang w:val="ro-MD"/>
        </w:rPr>
      </w:pPr>
      <w:r w:rsidRPr="00FB3D45">
        <w:rPr>
          <w:rFonts w:asciiTheme="majorHAnsi" w:hAnsiTheme="majorHAnsi" w:cs="Times New Roman"/>
          <w:sz w:val="28"/>
          <w:szCs w:val="28"/>
          <w:lang w:val="ro-MD"/>
        </w:rPr>
        <w:t>Colectarea de informații privind implementarea proiectelor, stadiul de avansare, efectele acestora, precum și aspectele importante ale implementării acestora.</w:t>
      </w:r>
    </w:p>
    <w:p w14:paraId="3799D703" w14:textId="77777777" w:rsidR="00336B1F" w:rsidRPr="00FB3D45" w:rsidRDefault="00336B1F" w:rsidP="00336B1F">
      <w:pPr>
        <w:pStyle w:val="ListParagraph"/>
        <w:numPr>
          <w:ilvl w:val="0"/>
          <w:numId w:val="2"/>
        </w:numPr>
        <w:snapToGrid w:val="0"/>
        <w:spacing w:before="120" w:after="120" w:line="240" w:lineRule="auto"/>
        <w:jc w:val="both"/>
        <w:rPr>
          <w:rFonts w:asciiTheme="majorHAnsi" w:hAnsiTheme="majorHAnsi" w:cs="Times New Roman"/>
          <w:sz w:val="28"/>
          <w:szCs w:val="28"/>
          <w:lang w:val="ro-MD"/>
        </w:rPr>
      </w:pPr>
      <w:r w:rsidRPr="00FB3D45">
        <w:rPr>
          <w:rFonts w:asciiTheme="majorHAnsi" w:hAnsiTheme="majorHAnsi" w:cs="Times New Roman"/>
          <w:sz w:val="28"/>
          <w:szCs w:val="28"/>
          <w:lang w:val="ro-MD"/>
        </w:rPr>
        <w:t>Colectarea datelor privind rezultatele proiectelor de revitalizare.</w:t>
      </w:r>
    </w:p>
    <w:p w14:paraId="23DA70EC" w14:textId="77777777" w:rsidR="00336B1F" w:rsidRPr="00FB3D45" w:rsidRDefault="00336B1F" w:rsidP="00336B1F">
      <w:pPr>
        <w:snapToGrid w:val="0"/>
        <w:spacing w:before="120" w:after="120" w:line="240" w:lineRule="auto"/>
        <w:jc w:val="both"/>
        <w:rPr>
          <w:rFonts w:asciiTheme="majorHAnsi" w:hAnsiTheme="majorHAnsi" w:cs="Times New Roman"/>
          <w:sz w:val="28"/>
          <w:szCs w:val="28"/>
          <w:lang w:val="ro-MD"/>
        </w:rPr>
      </w:pPr>
      <w:r w:rsidRPr="00FB3D45">
        <w:rPr>
          <w:rFonts w:asciiTheme="majorHAnsi" w:hAnsiTheme="majorHAnsi" w:cs="Times New Roman"/>
          <w:sz w:val="28"/>
          <w:szCs w:val="28"/>
          <w:lang w:val="ro-MD"/>
        </w:rPr>
        <w:t xml:space="preserve">Evaluarea programului de revitalizare se referă la actualitatea conținutului programului și gradul de implementare a acestuia. </w:t>
      </w:r>
    </w:p>
    <w:p w14:paraId="0E2AD79E" w14:textId="767317A1" w:rsidR="00336B1F" w:rsidRPr="00FB3D45" w:rsidRDefault="00336B1F" w:rsidP="00336B1F">
      <w:pPr>
        <w:pStyle w:val="Heading1"/>
        <w:rPr>
          <w:b/>
          <w:lang w:val="ro-MD"/>
        </w:rPr>
      </w:pPr>
      <w:bookmarkStart w:id="11" w:name="_Toc14435182"/>
      <w:r w:rsidRPr="00FB3D45">
        <w:rPr>
          <w:b/>
          <w:lang w:val="ro-MD"/>
        </w:rPr>
        <w:t>V.  PARTICIPAREA SOCIALĂ LA ETAPA DE ELABORARE A PROGRAMULUI</w:t>
      </w:r>
      <w:bookmarkEnd w:id="11"/>
      <w:r w:rsidRPr="00FB3D45">
        <w:rPr>
          <w:b/>
          <w:lang w:val="ro-MD"/>
        </w:rPr>
        <w:t xml:space="preserve"> </w:t>
      </w:r>
    </w:p>
    <w:p w14:paraId="1C9E7FA0" w14:textId="55277872" w:rsidR="00336B1F" w:rsidRPr="00FB3D45" w:rsidRDefault="00336B1F" w:rsidP="00336B1F">
      <w:pPr>
        <w:spacing w:before="120" w:after="120" w:line="240" w:lineRule="auto"/>
        <w:ind w:firstLine="567"/>
        <w:contextualSpacing/>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Un element esențial al activităților de revitalizare, atât la etapa de pregătire a programelor de revitalizare, cât și la implementarea acestora, este participarea publică reală.</w:t>
      </w:r>
    </w:p>
    <w:p w14:paraId="0792CB96" w14:textId="77777777" w:rsidR="00336B1F" w:rsidRPr="00FB3D45" w:rsidRDefault="00336B1F" w:rsidP="00336B1F">
      <w:pPr>
        <w:spacing w:before="120" w:after="120" w:line="240" w:lineRule="auto"/>
        <w:ind w:firstLine="567"/>
        <w:contextualSpacing/>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În mod practic, participarea creează condiții favorabile pentru implicarea activă a tuturor părților interesate, inclusiv a rezidenților, ONG-urilor și antreprenorilor la activitățile de revitalizare.</w:t>
      </w:r>
    </w:p>
    <w:p w14:paraId="2598DE49" w14:textId="77777777" w:rsidR="00336B1F" w:rsidRPr="00FB3D45" w:rsidRDefault="00336B1F" w:rsidP="00336B1F">
      <w:pPr>
        <w:spacing w:before="120" w:after="120" w:line="240" w:lineRule="auto"/>
        <w:ind w:firstLine="567"/>
        <w:contextualSpacing/>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Elementele obligatorii de participare a publicului la activitățile de revitalizare, care ar trebui, de asemenea, planificate și descrise în programul de revitalizare, sunt:</w:t>
      </w:r>
    </w:p>
    <w:p w14:paraId="7494511C" w14:textId="3FEFC233" w:rsidR="00336B1F" w:rsidRPr="00FB3D45" w:rsidRDefault="00336B1F" w:rsidP="00336B1F">
      <w:pPr>
        <w:pStyle w:val="ListParagraph"/>
        <w:numPr>
          <w:ilvl w:val="0"/>
          <w:numId w:val="8"/>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înființarea un</w:t>
      </w:r>
      <w:r w:rsidR="001E2C78" w:rsidRPr="00FB3D45">
        <w:rPr>
          <w:rFonts w:asciiTheme="majorHAnsi" w:hAnsiTheme="majorHAnsi" w:cstheme="minorHAnsi"/>
          <w:color w:val="000000" w:themeColor="text1"/>
          <w:sz w:val="28"/>
          <w:szCs w:val="28"/>
          <w:lang w:val="ro-MD"/>
        </w:rPr>
        <w:t>ei</w:t>
      </w:r>
      <w:r w:rsidRPr="00FB3D45">
        <w:rPr>
          <w:rFonts w:asciiTheme="majorHAnsi" w:hAnsiTheme="majorHAnsi" w:cstheme="minorHAnsi"/>
          <w:color w:val="000000" w:themeColor="text1"/>
          <w:sz w:val="28"/>
          <w:szCs w:val="28"/>
          <w:lang w:val="ro-MD"/>
        </w:rPr>
        <w:t xml:space="preserve"> Comisi</w:t>
      </w:r>
      <w:r w:rsidR="001E2C78" w:rsidRPr="00FB3D45">
        <w:rPr>
          <w:rFonts w:asciiTheme="majorHAnsi" w:hAnsiTheme="majorHAnsi" w:cstheme="minorHAnsi"/>
          <w:color w:val="000000" w:themeColor="text1"/>
          <w:sz w:val="28"/>
          <w:szCs w:val="28"/>
          <w:lang w:val="ro-MD"/>
        </w:rPr>
        <w:t>i</w:t>
      </w:r>
      <w:r w:rsidRPr="00FB3D45">
        <w:rPr>
          <w:rFonts w:asciiTheme="majorHAnsi" w:hAnsiTheme="majorHAnsi" w:cstheme="minorHAnsi"/>
          <w:color w:val="000000" w:themeColor="text1"/>
          <w:sz w:val="28"/>
          <w:szCs w:val="28"/>
          <w:lang w:val="ro-MD"/>
        </w:rPr>
        <w:t xml:space="preserve"> Consultativ</w:t>
      </w:r>
      <w:r w:rsidR="001E2C78" w:rsidRPr="00FB3D45">
        <w:rPr>
          <w:rFonts w:asciiTheme="majorHAnsi" w:hAnsiTheme="majorHAnsi" w:cstheme="minorHAnsi"/>
          <w:color w:val="000000" w:themeColor="text1"/>
          <w:sz w:val="28"/>
          <w:szCs w:val="28"/>
          <w:lang w:val="ro-MD"/>
        </w:rPr>
        <w:t>e</w:t>
      </w:r>
      <w:r w:rsidRPr="00FB3D45">
        <w:rPr>
          <w:rFonts w:asciiTheme="majorHAnsi" w:hAnsiTheme="majorHAnsi" w:cstheme="minorHAnsi"/>
          <w:color w:val="000000" w:themeColor="text1"/>
          <w:sz w:val="28"/>
          <w:szCs w:val="28"/>
          <w:lang w:val="ro-MD"/>
        </w:rPr>
        <w:t xml:space="preserve"> ca instrument esențial de participare a comunității la revitalizarea urbană, reunind astfel cetățeni, antreprenori, instituții publice și ONG-urile locale;</w:t>
      </w:r>
    </w:p>
    <w:p w14:paraId="78F8A105" w14:textId="66449E07" w:rsidR="00336B1F" w:rsidRPr="00FB3D45" w:rsidRDefault="00336B1F" w:rsidP="00336B1F">
      <w:pPr>
        <w:pStyle w:val="ListParagraph"/>
        <w:numPr>
          <w:ilvl w:val="0"/>
          <w:numId w:val="8"/>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crearea unor mecanisme permanente de cooperare între Primărie și Comisia </w:t>
      </w:r>
      <w:r w:rsidR="00AD7DB9">
        <w:rPr>
          <w:rFonts w:asciiTheme="majorHAnsi" w:hAnsiTheme="majorHAnsi" w:cstheme="minorHAnsi"/>
          <w:color w:val="000000" w:themeColor="text1"/>
          <w:sz w:val="28"/>
          <w:szCs w:val="28"/>
          <w:lang w:val="ro-MD"/>
        </w:rPr>
        <w:t>c</w:t>
      </w:r>
      <w:r w:rsidRPr="00FB3D45">
        <w:rPr>
          <w:rFonts w:asciiTheme="majorHAnsi" w:hAnsiTheme="majorHAnsi" w:cstheme="minorHAnsi"/>
          <w:color w:val="000000" w:themeColor="text1"/>
          <w:sz w:val="28"/>
          <w:szCs w:val="28"/>
          <w:lang w:val="ro-MD"/>
        </w:rPr>
        <w:t>onsultativă;</w:t>
      </w:r>
    </w:p>
    <w:p w14:paraId="754634C6" w14:textId="77777777" w:rsidR="00336B1F" w:rsidRPr="00FB3D45" w:rsidRDefault="00336B1F" w:rsidP="00336B1F">
      <w:pPr>
        <w:pStyle w:val="ListParagraph"/>
        <w:numPr>
          <w:ilvl w:val="0"/>
          <w:numId w:val="8"/>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oferirea oportunităților de participare a cetățenilor, antreprenorilor și ONG-urilor locale (nu numai prin intermediul Comisiei Consultative) în elaborarea programului de revitalizare, precum și în pregătirea și implementarea proiectelor individuale de revitalizare;</w:t>
      </w:r>
    </w:p>
    <w:p w14:paraId="216388CB" w14:textId="77777777" w:rsidR="00336B1F" w:rsidRPr="00FB3D45" w:rsidRDefault="00336B1F" w:rsidP="00336B1F">
      <w:pPr>
        <w:pStyle w:val="ListParagraph"/>
        <w:numPr>
          <w:ilvl w:val="0"/>
          <w:numId w:val="8"/>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organizarea și desfășurarea consultărilor publice cu privire la conținutul proiectului de program de revitalizare și, ulterior, în procesul de implementare a proiectelor-cheie de revitalizare.</w:t>
      </w:r>
    </w:p>
    <w:p w14:paraId="028386C7" w14:textId="77777777" w:rsidR="00336B1F" w:rsidRPr="00FB3D45" w:rsidRDefault="00336B1F" w:rsidP="00336B1F">
      <w:pPr>
        <w:spacing w:before="120" w:after="120" w:line="240" w:lineRule="auto"/>
        <w:ind w:firstLine="567"/>
        <w:contextualSpacing/>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Consultările publice ar trebui să includă cel puțin o întâlnire publică organizată într-un loc și timp convenabil pentru rezidenți, precum și o procedură formală de comentare și răspuns (în formă scrisă sau electronică).</w:t>
      </w:r>
    </w:p>
    <w:p w14:paraId="0AD62829" w14:textId="77777777" w:rsidR="00336B1F" w:rsidRPr="00FB3D45" w:rsidRDefault="00336B1F" w:rsidP="00336B1F">
      <w:pPr>
        <w:spacing w:before="120" w:after="120" w:line="240" w:lineRule="auto"/>
        <w:ind w:firstLine="567"/>
        <w:contextualSpacing/>
        <w:jc w:val="both"/>
        <w:rPr>
          <w:rFonts w:asciiTheme="majorHAnsi" w:hAnsiTheme="majorHAnsi" w:cstheme="minorHAnsi"/>
          <w:color w:val="000000" w:themeColor="text1"/>
          <w:sz w:val="28"/>
          <w:szCs w:val="28"/>
          <w:lang w:val="ro-MD"/>
        </w:rPr>
      </w:pPr>
    </w:p>
    <w:p w14:paraId="54CF5249" w14:textId="716F72F8" w:rsidR="00336B1F" w:rsidRPr="00FB3D45" w:rsidRDefault="00336B1F" w:rsidP="00336B1F">
      <w:pPr>
        <w:spacing w:before="120" w:after="120" w:line="240" w:lineRule="auto"/>
        <w:ind w:firstLine="567"/>
        <w:contextualSpacing/>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În plus, activitățile participative ca parte a procesului de revitalizare ar trebui să întrunească cel puțin următoarele aspecte:</w:t>
      </w:r>
    </w:p>
    <w:p w14:paraId="30949D7E" w14:textId="77777777" w:rsidR="00336B1F" w:rsidRPr="00FB3D45" w:rsidRDefault="00336B1F" w:rsidP="00336B1F">
      <w:pPr>
        <w:pStyle w:val="ListParagraph"/>
        <w:numPr>
          <w:ilvl w:val="0"/>
          <w:numId w:val="9"/>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cunoașterea necesităților și așteptărilor locuitorilor, antreprenorilor locali și ONG-urilor;</w:t>
      </w:r>
    </w:p>
    <w:p w14:paraId="506AB34E" w14:textId="77777777" w:rsidR="00336B1F" w:rsidRPr="00FB3D45" w:rsidRDefault="00336B1F" w:rsidP="00336B1F">
      <w:pPr>
        <w:pStyle w:val="ListParagraph"/>
        <w:numPr>
          <w:ilvl w:val="0"/>
          <w:numId w:val="9"/>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desfășurarea activităților educaționale și de informare despre procesul de revitalizare, inclusiv scopul, obiectivele și principiile de desfășurare,</w:t>
      </w:r>
    </w:p>
    <w:p w14:paraId="286D8A95" w14:textId="77777777" w:rsidR="00336B1F" w:rsidRPr="00FB3D45" w:rsidRDefault="00336B1F" w:rsidP="00336B1F">
      <w:pPr>
        <w:pStyle w:val="ListParagraph"/>
        <w:numPr>
          <w:ilvl w:val="0"/>
          <w:numId w:val="9"/>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inițierea și susținerea dialogului între diverse părți interesate privind activitățile de revitalizare;</w:t>
      </w:r>
    </w:p>
    <w:p w14:paraId="0D6A4867" w14:textId="77777777" w:rsidR="00336B1F" w:rsidRPr="00FB3D45" w:rsidRDefault="00336B1F" w:rsidP="00336B1F">
      <w:pPr>
        <w:pStyle w:val="ListParagraph"/>
        <w:numPr>
          <w:ilvl w:val="0"/>
          <w:numId w:val="9"/>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susținerea inițiativelor de implicare a altor parteneri, din afara Primăriei, la planificarea și implementarea activităților de revitalizare. </w:t>
      </w:r>
    </w:p>
    <w:p w14:paraId="1DB9B80D" w14:textId="6F2A66AA" w:rsidR="00336B1F" w:rsidRPr="00FB3D45" w:rsidRDefault="00336B1F" w:rsidP="001E2C78">
      <w:pPr>
        <w:tabs>
          <w:tab w:val="left" w:pos="567"/>
        </w:tabs>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ab/>
      </w:r>
    </w:p>
    <w:p w14:paraId="78D687F0" w14:textId="77777777" w:rsidR="00336B1F" w:rsidRPr="00FB3D45" w:rsidRDefault="00336B1F" w:rsidP="00336B1F">
      <w:pPr>
        <w:pStyle w:val="Heading1"/>
        <w:jc w:val="both"/>
        <w:rPr>
          <w:b/>
          <w:lang w:val="ro-MD"/>
        </w:rPr>
      </w:pPr>
      <w:bookmarkStart w:id="12" w:name="_Toc14435183"/>
      <w:r w:rsidRPr="00FB3D45">
        <w:rPr>
          <w:b/>
          <w:lang w:val="ro-MD"/>
        </w:rPr>
        <w:t>VI. POSIBILITĂȚILE DE FINANȚARE A PROIECTELOR DE REVITALIZARE URBANĂ</w:t>
      </w:r>
      <w:bookmarkEnd w:id="12"/>
    </w:p>
    <w:p w14:paraId="5929EB63" w14:textId="77777777"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Sursele principale de finanțare a proiectelor de revitalizare urbană urmează a fi identificate din bugetul autorităților locale.</w:t>
      </w:r>
    </w:p>
    <w:p w14:paraId="38380FB4" w14:textId="77777777"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Conform Legii privind finanțele publice locale, nr. 397 din 16.10.2003, art. 37, administrația locală este în drept de a atrage și acumula fonduri extrabugetare destinate pentru susținerea diferitor programe de interes local.</w:t>
      </w:r>
    </w:p>
    <w:p w14:paraId="59BF44F4" w14:textId="77777777"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Ținând cont de faptul că, bugetul local nu poate satisface toate necesitățile comunității, este binevenit ca autoritățile publice locale să dispună de capacități de planificare strategică pentru atragerea finanțărilor şi investițiilor din surse alternative, inclusiv exterioare.</w:t>
      </w:r>
    </w:p>
    <w:p w14:paraId="19C5394E" w14:textId="07035B99"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Programele de revitalizare sunt bazate pe parteneriate, ceea ce înseamnă că finanțarea implementării proiectelor nu poate proveni dintr-o singură sursă, în special </w:t>
      </w:r>
      <w:r w:rsidR="001E2C78" w:rsidRPr="00FB3D45">
        <w:rPr>
          <w:rFonts w:asciiTheme="majorHAnsi" w:hAnsiTheme="majorHAnsi" w:cstheme="minorHAnsi"/>
          <w:color w:val="000000" w:themeColor="text1"/>
          <w:sz w:val="28"/>
          <w:szCs w:val="28"/>
          <w:lang w:val="ro-MD"/>
        </w:rPr>
        <w:t xml:space="preserve">doar </w:t>
      </w:r>
      <w:r w:rsidRPr="00FB3D45">
        <w:rPr>
          <w:rFonts w:asciiTheme="majorHAnsi" w:hAnsiTheme="majorHAnsi" w:cstheme="minorHAnsi"/>
          <w:color w:val="000000" w:themeColor="text1"/>
          <w:sz w:val="28"/>
          <w:szCs w:val="28"/>
          <w:lang w:val="ro-MD"/>
        </w:rPr>
        <w:t>din bugetul localității.</w:t>
      </w:r>
    </w:p>
    <w:p w14:paraId="3E34380F" w14:textId="77777777"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Trebuie depuse eforturi consolidate pentru asigurarea unui mecanism complex de finanțare a programului. </w:t>
      </w:r>
    </w:p>
    <w:p w14:paraId="74575F4D" w14:textId="77777777"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În special, este necesar ca Programul de revitalizare să prevadă următoarele acțiuni:</w:t>
      </w:r>
    </w:p>
    <w:p w14:paraId="56F01498" w14:textId="77777777" w:rsidR="00336B1F" w:rsidRPr="00FB3D45" w:rsidRDefault="00336B1F" w:rsidP="00336B1F">
      <w:pPr>
        <w:pStyle w:val="ListParagraph"/>
        <w:numPr>
          <w:ilvl w:val="0"/>
          <w:numId w:val="10"/>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aplicarea la diverse apeluri/fonduri ale donatorilor străini pentru finanțarea activităților incluse în programul de revitalizare;</w:t>
      </w:r>
    </w:p>
    <w:p w14:paraId="5352DC5E" w14:textId="77777777" w:rsidR="00336B1F" w:rsidRPr="00FB3D45" w:rsidRDefault="00336B1F" w:rsidP="00336B1F">
      <w:pPr>
        <w:pStyle w:val="ListParagraph"/>
        <w:numPr>
          <w:ilvl w:val="0"/>
          <w:numId w:val="10"/>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aplicarea la diverse fonduri naționale oferite de către Guvernul Republicii Moldova, ceea ce înseamnă că obiectivele programului de revitalizare trebuie să fie compatibile cu politicile naționale urbane;</w:t>
      </w:r>
    </w:p>
    <w:p w14:paraId="2CDCD120" w14:textId="77777777" w:rsidR="00336B1F" w:rsidRPr="00FB3D45" w:rsidRDefault="00336B1F" w:rsidP="00336B1F">
      <w:pPr>
        <w:pStyle w:val="ListParagraph"/>
        <w:numPr>
          <w:ilvl w:val="0"/>
          <w:numId w:val="10"/>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activități care vor încuraja sectorul privat, în special antreprenorii locali, să se alăture activităților de revitalizare și să contribuie la obiectivele programelor de revitalizare.</w:t>
      </w:r>
    </w:p>
    <w:p w14:paraId="2E4F7D56" w14:textId="0C508FB6"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lastRenderedPageBreak/>
        <w:t xml:space="preserve">Având o primă estimare financiară a costurilor totale ale proiectului, împărțite pe fiecare proiect și pe costurile de execuție ale organizării, </w:t>
      </w:r>
      <w:r w:rsidR="001E2C78" w:rsidRPr="00FB3D45">
        <w:rPr>
          <w:rFonts w:asciiTheme="majorHAnsi" w:hAnsiTheme="majorHAnsi" w:cstheme="minorHAnsi"/>
          <w:color w:val="000000" w:themeColor="text1"/>
          <w:sz w:val="28"/>
          <w:szCs w:val="28"/>
          <w:lang w:val="ro-MD"/>
        </w:rPr>
        <w:t xml:space="preserve">se va </w:t>
      </w:r>
      <w:r w:rsidRPr="00FB3D45">
        <w:rPr>
          <w:rFonts w:asciiTheme="majorHAnsi" w:hAnsiTheme="majorHAnsi" w:cstheme="minorHAnsi"/>
          <w:color w:val="000000" w:themeColor="text1"/>
          <w:sz w:val="28"/>
          <w:szCs w:val="28"/>
          <w:lang w:val="ro-MD"/>
        </w:rPr>
        <w:t xml:space="preserve">obține o imagine financiară corectă de ansamblu și vom vedea dacă proiectul de revitalizare urbană este fezabil financiar. Nu ne referim doar la fezabilitatea financiară a programului de revitalizare urbană per general, ci și fezabilitatea fiecărui partener de investiție. Numai dacă toți partenerii sunt </w:t>
      </w:r>
      <w:r w:rsidR="001E2C78" w:rsidRPr="00FB3D45">
        <w:rPr>
          <w:rFonts w:asciiTheme="majorHAnsi" w:hAnsiTheme="majorHAnsi" w:cstheme="minorHAnsi"/>
          <w:color w:val="000000" w:themeColor="text1"/>
          <w:sz w:val="28"/>
          <w:szCs w:val="28"/>
          <w:lang w:val="ro-MD"/>
        </w:rPr>
        <w:t>posedă un bilanț financiar pozitiv</w:t>
      </w:r>
      <w:r w:rsidRPr="00FB3D45">
        <w:rPr>
          <w:rFonts w:asciiTheme="majorHAnsi" w:hAnsiTheme="majorHAnsi" w:cstheme="minorHAnsi"/>
          <w:color w:val="000000" w:themeColor="text1"/>
          <w:sz w:val="28"/>
          <w:szCs w:val="28"/>
          <w:lang w:val="ro-MD"/>
        </w:rPr>
        <w:t xml:space="preserve">, atunci se poate spune că și programul în sine este fezabil. </w:t>
      </w:r>
    </w:p>
    <w:p w14:paraId="3A88155F" w14:textId="11FE1A6C" w:rsidR="00336B1F" w:rsidRPr="00FB3D45" w:rsidRDefault="00336B1F" w:rsidP="00336B1F">
      <w:p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ab/>
        <w:t>Este de dorit ca, în structura financiară a programului de revitalizare, APL să aloce fonduri pentru micro-granturi destinate activării și integrării</w:t>
      </w:r>
      <w:r w:rsidR="0012238D" w:rsidRPr="00FB3D45">
        <w:rPr>
          <w:rFonts w:asciiTheme="majorHAnsi" w:hAnsiTheme="majorHAnsi" w:cstheme="minorHAnsi"/>
          <w:color w:val="000000" w:themeColor="text1"/>
          <w:sz w:val="28"/>
          <w:szCs w:val="28"/>
          <w:lang w:val="ro-MD"/>
        </w:rPr>
        <w:t xml:space="preserve"> grupurilor de cetățeni, locuitori ai zonelor de revitalizare</w:t>
      </w:r>
      <w:r w:rsidRPr="00FB3D45">
        <w:rPr>
          <w:rFonts w:asciiTheme="majorHAnsi" w:hAnsiTheme="majorHAnsi" w:cstheme="minorHAnsi"/>
          <w:color w:val="000000" w:themeColor="text1"/>
          <w:sz w:val="28"/>
          <w:szCs w:val="28"/>
          <w:lang w:val="ro-MD"/>
        </w:rPr>
        <w:t xml:space="preserve">, îndeplinind astfel sarcini mici de îmbunătățire a condițiilor de trai la locul de reședință cu puțin sprijin financiar </w:t>
      </w:r>
      <w:r w:rsidR="0012238D" w:rsidRPr="00FB3D45">
        <w:rPr>
          <w:rFonts w:asciiTheme="majorHAnsi" w:hAnsiTheme="majorHAnsi" w:cstheme="minorHAnsi"/>
          <w:color w:val="000000" w:themeColor="text1"/>
          <w:sz w:val="28"/>
          <w:szCs w:val="28"/>
          <w:lang w:val="ro-MD"/>
        </w:rPr>
        <w:t xml:space="preserve">și din </w:t>
      </w:r>
      <w:r w:rsidRPr="00FB3D45">
        <w:rPr>
          <w:rFonts w:asciiTheme="majorHAnsi" w:hAnsiTheme="majorHAnsi" w:cstheme="minorHAnsi"/>
          <w:color w:val="000000" w:themeColor="text1"/>
          <w:sz w:val="28"/>
          <w:szCs w:val="28"/>
          <w:lang w:val="ro-MD"/>
        </w:rPr>
        <w:t xml:space="preserve">din partea </w:t>
      </w:r>
      <w:r w:rsidR="0012238D" w:rsidRPr="00FB3D45">
        <w:rPr>
          <w:rFonts w:asciiTheme="majorHAnsi" w:hAnsiTheme="majorHAnsi" w:cstheme="minorHAnsi"/>
          <w:color w:val="000000" w:themeColor="text1"/>
          <w:sz w:val="28"/>
          <w:szCs w:val="28"/>
          <w:lang w:val="ro-MD"/>
        </w:rPr>
        <w:t>acestor cetățeni</w:t>
      </w:r>
      <w:r w:rsidRPr="00FB3D45">
        <w:rPr>
          <w:rFonts w:asciiTheme="majorHAnsi" w:hAnsiTheme="majorHAnsi" w:cstheme="minorHAnsi"/>
          <w:color w:val="000000" w:themeColor="text1"/>
          <w:sz w:val="28"/>
          <w:szCs w:val="28"/>
          <w:lang w:val="ro-MD"/>
        </w:rPr>
        <w:t xml:space="preserve"> </w:t>
      </w:r>
      <w:r w:rsidR="0012238D" w:rsidRPr="00FB3D45">
        <w:rPr>
          <w:rFonts w:asciiTheme="majorHAnsi" w:hAnsiTheme="majorHAnsi" w:cstheme="minorHAnsi"/>
          <w:color w:val="000000" w:themeColor="text1"/>
          <w:sz w:val="28"/>
          <w:szCs w:val="28"/>
          <w:lang w:val="ro-MD"/>
        </w:rPr>
        <w:t>(</w:t>
      </w:r>
      <w:r w:rsidRPr="00FB3D45">
        <w:rPr>
          <w:rFonts w:asciiTheme="majorHAnsi" w:hAnsiTheme="majorHAnsi" w:cstheme="minorHAnsi"/>
          <w:color w:val="000000" w:themeColor="text1"/>
          <w:sz w:val="28"/>
          <w:szCs w:val="28"/>
          <w:lang w:val="ro-MD"/>
        </w:rPr>
        <w:t>de exemplu pentru achiziționarea materialelor necesare</w:t>
      </w:r>
      <w:r w:rsidR="0012238D" w:rsidRPr="00FB3D45">
        <w:rPr>
          <w:rFonts w:asciiTheme="majorHAnsi" w:hAnsiTheme="majorHAnsi" w:cstheme="minorHAnsi"/>
          <w:color w:val="000000" w:themeColor="text1"/>
          <w:sz w:val="28"/>
          <w:szCs w:val="28"/>
          <w:lang w:val="ro-MD"/>
        </w:rPr>
        <w:t xml:space="preserve"> etc.</w:t>
      </w:r>
      <w:r w:rsidR="00441A32" w:rsidRPr="00FB3D45">
        <w:rPr>
          <w:rFonts w:asciiTheme="majorHAnsi" w:hAnsiTheme="majorHAnsi" w:cstheme="minorHAnsi"/>
          <w:color w:val="000000" w:themeColor="text1"/>
          <w:sz w:val="28"/>
          <w:szCs w:val="28"/>
          <w:lang w:val="ro-MD"/>
        </w:rPr>
        <w:t xml:space="preserve"> </w:t>
      </w:r>
      <w:r w:rsidRPr="00FB3D45">
        <w:rPr>
          <w:rFonts w:asciiTheme="majorHAnsi" w:hAnsiTheme="majorHAnsi" w:cstheme="minorHAnsi"/>
          <w:color w:val="000000" w:themeColor="text1"/>
          <w:sz w:val="28"/>
          <w:szCs w:val="28"/>
          <w:lang w:val="ro-MD"/>
        </w:rPr>
        <w:t>).</w:t>
      </w:r>
    </w:p>
    <w:p w14:paraId="11A8C225" w14:textId="77777777" w:rsidR="00336B1F" w:rsidRPr="00FB3D45" w:rsidRDefault="00336B1F" w:rsidP="00336B1F">
      <w:pPr>
        <w:spacing w:before="120" w:after="120" w:line="240" w:lineRule="auto"/>
        <w:jc w:val="both"/>
        <w:rPr>
          <w:rFonts w:asciiTheme="majorHAnsi" w:hAnsiTheme="majorHAnsi" w:cstheme="minorHAnsi"/>
          <w:color w:val="000000" w:themeColor="text1"/>
          <w:sz w:val="28"/>
          <w:szCs w:val="28"/>
          <w:lang w:val="ro-MD"/>
        </w:rPr>
      </w:pPr>
    </w:p>
    <w:p w14:paraId="122CB6BF" w14:textId="77777777" w:rsidR="00336B1F" w:rsidRPr="00FB3D45" w:rsidRDefault="00336B1F" w:rsidP="00336B1F">
      <w:pPr>
        <w:pStyle w:val="Heading1"/>
        <w:jc w:val="both"/>
        <w:rPr>
          <w:b/>
          <w:lang w:val="ro-MD"/>
        </w:rPr>
      </w:pPr>
      <w:bookmarkStart w:id="13" w:name="_Toc14435184"/>
      <w:r w:rsidRPr="00FB3D45">
        <w:rPr>
          <w:b/>
          <w:lang w:val="ro-MD"/>
        </w:rPr>
        <w:t>VII. ROLURILE ȘI ATRIBUȚIILE ACTORILOR IMPLICAȚI  ÎN ACȚIUNI DE REVITALIZARE URBANĂ</w:t>
      </w:r>
      <w:bookmarkEnd w:id="13"/>
    </w:p>
    <w:p w14:paraId="586B84CB" w14:textId="77777777"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Ca și în cazul oricărui proces, implementarea proceselor revitalizării urbane este absolut necesar ca rolul și sarcinile instituțiilor implicate în acțiuni de revitalizare urbană să fie clar stabilite și definite. Rolul sectorului public este de a crea politici urbane, de a iniția practici de revitalizare urbană precum şi de a asigura sustenabilitatea proiectelor de revitalizare urbană.</w:t>
      </w:r>
    </w:p>
    <w:p w14:paraId="2FD23D8F" w14:textId="77777777"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Astfel, actorii implicați în procesul de revitalizare urbană pot fi: </w:t>
      </w:r>
    </w:p>
    <w:p w14:paraId="2F905A50" w14:textId="77777777" w:rsidR="00336B1F" w:rsidRPr="00FB3D45" w:rsidRDefault="00336B1F" w:rsidP="00336B1F">
      <w:p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b/>
          <w:i/>
          <w:color w:val="000000" w:themeColor="text1"/>
          <w:sz w:val="28"/>
          <w:szCs w:val="28"/>
          <w:lang w:val="ro-MD"/>
        </w:rPr>
        <w:t>Nivelul politic național (responsabilitatea finală)</w:t>
      </w:r>
      <w:r w:rsidRPr="00FB3D45">
        <w:rPr>
          <w:rFonts w:asciiTheme="majorHAnsi" w:hAnsiTheme="majorHAnsi" w:cstheme="minorHAnsi"/>
          <w:b/>
          <w:color w:val="000000" w:themeColor="text1"/>
          <w:sz w:val="28"/>
          <w:szCs w:val="28"/>
          <w:lang w:val="ro-MD"/>
        </w:rPr>
        <w:t>.</w:t>
      </w:r>
      <w:r w:rsidRPr="00FB3D45">
        <w:rPr>
          <w:rFonts w:asciiTheme="majorHAnsi" w:hAnsiTheme="majorHAnsi" w:cstheme="minorHAnsi"/>
          <w:color w:val="000000" w:themeColor="text1"/>
          <w:sz w:val="28"/>
          <w:szCs w:val="28"/>
          <w:lang w:val="ro-MD"/>
        </w:rPr>
        <w:t xml:space="preserve"> În cele mai multe cazuri de revitalizare urbană, nivelul național este unul dintre părțile cu responsabilitate politică. </w:t>
      </w:r>
    </w:p>
    <w:p w14:paraId="4FE56DDA" w14:textId="77777777" w:rsidR="00336B1F" w:rsidRPr="00FB3D45" w:rsidRDefault="00336B1F" w:rsidP="00336B1F">
      <w:pPr>
        <w:spacing w:before="120" w:after="120" w:line="240" w:lineRule="auto"/>
        <w:contextualSpacing/>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Sarcina guvernului este de a crea condiții care să permită realizarea eficientă a programelor de revitalizare, de crearea cadrului politic și elaborarea instrumentelor pentru dezvoltarea urbană durabilă. Aceasta se referă la eliminarea barierelor și la elaborarea instrumentelor juridice, instituționale și organizaționale a mecanismelor de finanțare, în scopul implementării eficiente și rezonabile a procesului de transformare.</w:t>
      </w:r>
    </w:p>
    <w:p w14:paraId="2FB42647" w14:textId="77777777"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În linii generale, principalele instituții în procesul de revitalizare a zonelor urbane sunt: la nivel central – instituțiile administrației publice centrale responsabile de domeniul dezvoltării regionale, economiei, educației, culturii, protecției sociale, sănătății etc., iar la nivel local - autoritățile orașului.</w:t>
      </w:r>
    </w:p>
    <w:p w14:paraId="2D2D42B8" w14:textId="77777777"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În așa mod, instituția administrației publice centrale responsabilă de domeniul dezvoltării regionale:</w:t>
      </w:r>
    </w:p>
    <w:p w14:paraId="3C6546EA" w14:textId="77777777" w:rsidR="00336B1F" w:rsidRPr="00FB3D45" w:rsidRDefault="00336B1F" w:rsidP="00336B1F">
      <w:pPr>
        <w:pStyle w:val="ListParagraph"/>
        <w:numPr>
          <w:ilvl w:val="0"/>
          <w:numId w:val="4"/>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lastRenderedPageBreak/>
        <w:t>coordonează construcția sistemului de revitalizare urbană în concordanță cu obiectivele Strategiei Naționale de Dezvoltare Regională;</w:t>
      </w:r>
    </w:p>
    <w:p w14:paraId="145E5015" w14:textId="77777777" w:rsidR="00336B1F" w:rsidRPr="00FB3D45" w:rsidRDefault="00336B1F" w:rsidP="00336B1F">
      <w:pPr>
        <w:pStyle w:val="ListParagraph"/>
        <w:numPr>
          <w:ilvl w:val="0"/>
          <w:numId w:val="4"/>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elaborează Liniile directoare naționale privind revitalizarea urbană;</w:t>
      </w:r>
    </w:p>
    <w:p w14:paraId="0132FDA4" w14:textId="77777777" w:rsidR="00336B1F" w:rsidRPr="00FB3D45" w:rsidRDefault="00336B1F" w:rsidP="00336B1F">
      <w:pPr>
        <w:pStyle w:val="ListParagraph"/>
        <w:numPr>
          <w:ilvl w:val="0"/>
          <w:numId w:val="4"/>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asigură includerea în agenda Consiliului Național de Coordonare a Dezvoltării Regionale a dezbaterilor de fond privind nevoile și direcțiile de sprijin pentru revitalizare;</w:t>
      </w:r>
    </w:p>
    <w:p w14:paraId="1C391F0C" w14:textId="77777777" w:rsidR="00336B1F" w:rsidRPr="00FB3D45" w:rsidRDefault="00336B1F" w:rsidP="00336B1F">
      <w:pPr>
        <w:pStyle w:val="ListParagraph"/>
        <w:numPr>
          <w:ilvl w:val="0"/>
          <w:numId w:val="4"/>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elaborează și promovează documentele de politici și instrumentele pentru o dezvoltare urbană echilibrată și durabilă;</w:t>
      </w:r>
    </w:p>
    <w:p w14:paraId="5668D81D" w14:textId="77777777" w:rsidR="00336B1F" w:rsidRPr="00FB3D45" w:rsidRDefault="00336B1F" w:rsidP="00336B1F">
      <w:pPr>
        <w:pStyle w:val="ListParagraph"/>
        <w:numPr>
          <w:ilvl w:val="0"/>
          <w:numId w:val="4"/>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asigurară financiar, din fondurile disponibile, procesul de revitalizare urbană;</w:t>
      </w:r>
    </w:p>
    <w:p w14:paraId="0F37C431" w14:textId="77777777" w:rsidR="00336B1F" w:rsidRPr="00FB3D45" w:rsidRDefault="00336B1F" w:rsidP="00336B1F">
      <w:pPr>
        <w:pStyle w:val="ListParagraph"/>
        <w:numPr>
          <w:ilvl w:val="0"/>
          <w:numId w:val="4"/>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asigură o cooperare strânsă cu partenerii interni, donatorii externi și cu orașele;</w:t>
      </w:r>
    </w:p>
    <w:p w14:paraId="696E39F4" w14:textId="77777777" w:rsidR="00336B1F" w:rsidRPr="00FB3D45" w:rsidRDefault="00336B1F" w:rsidP="00336B1F">
      <w:pPr>
        <w:pStyle w:val="ListParagraph"/>
        <w:numPr>
          <w:ilvl w:val="0"/>
          <w:numId w:val="4"/>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monitorizează și evaluează la nivel național procesul de revitalizare urbană; </w:t>
      </w:r>
    </w:p>
    <w:p w14:paraId="44B241A6" w14:textId="77777777" w:rsidR="00336B1F" w:rsidRPr="00FB3D45" w:rsidRDefault="00336B1F" w:rsidP="00336B1F">
      <w:pPr>
        <w:pStyle w:val="ListParagraph"/>
        <w:numPr>
          <w:ilvl w:val="0"/>
          <w:numId w:val="4"/>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acordă consiliere și sprijin sistemic, prin intermediul Agențiilor de Dezvoltare Regională, pentru orașele care implementează programe de revitalizare.</w:t>
      </w:r>
    </w:p>
    <w:p w14:paraId="2EF99BB7" w14:textId="77777777" w:rsidR="00AD7DB9" w:rsidRPr="00FB3D45" w:rsidRDefault="00AD7DB9" w:rsidP="00336B1F">
      <w:pPr>
        <w:spacing w:before="120" w:after="120" w:line="240" w:lineRule="auto"/>
        <w:ind w:firstLine="567"/>
        <w:jc w:val="both"/>
        <w:rPr>
          <w:rFonts w:asciiTheme="majorHAnsi" w:hAnsiTheme="majorHAnsi" w:cstheme="minorHAnsi"/>
          <w:color w:val="000000" w:themeColor="text1"/>
          <w:sz w:val="28"/>
          <w:szCs w:val="28"/>
          <w:lang w:val="ro-MD"/>
        </w:rPr>
      </w:pPr>
    </w:p>
    <w:p w14:paraId="6C8FCD76" w14:textId="295CAE00" w:rsidR="00336B1F" w:rsidRPr="00FB3D45" w:rsidRDefault="00336B1F" w:rsidP="00BF4646">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Instituția administrației publice centrale responsabilă de domeniul economiei și infrastructurii are responsabilitățile:</w:t>
      </w:r>
    </w:p>
    <w:p w14:paraId="63CA1F60" w14:textId="77777777" w:rsidR="00336B1F" w:rsidRPr="00FB3D45" w:rsidRDefault="00336B1F" w:rsidP="00336B1F">
      <w:pPr>
        <w:pStyle w:val="ListParagraph"/>
        <w:numPr>
          <w:ilvl w:val="0"/>
          <w:numId w:val="5"/>
        </w:numPr>
        <w:spacing w:before="120" w:after="120" w:line="240" w:lineRule="auto"/>
        <w:ind w:left="1281" w:hanging="357"/>
        <w:contextualSpacing w:val="0"/>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de a facilita politicile de dezvoltare a orașelor prin implicarea mecanismelor de stimulare economică;</w:t>
      </w:r>
    </w:p>
    <w:p w14:paraId="5C229B49" w14:textId="77777777" w:rsidR="00336B1F" w:rsidRPr="00FB3D45" w:rsidRDefault="00336B1F" w:rsidP="00336B1F">
      <w:pPr>
        <w:numPr>
          <w:ilvl w:val="0"/>
          <w:numId w:val="5"/>
        </w:numPr>
        <w:spacing w:before="120" w:after="120" w:line="240" w:lineRule="auto"/>
        <w:ind w:left="1281" w:hanging="35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de a elabora reglementări, metodologii și normative necesare; </w:t>
      </w:r>
    </w:p>
    <w:p w14:paraId="36AC3190" w14:textId="77777777" w:rsidR="00336B1F" w:rsidRPr="00FB3D45" w:rsidRDefault="00336B1F" w:rsidP="00336B1F">
      <w:pPr>
        <w:pStyle w:val="ListParagraph"/>
        <w:numPr>
          <w:ilvl w:val="0"/>
          <w:numId w:val="5"/>
        </w:numPr>
        <w:spacing w:before="120" w:after="120" w:line="240" w:lineRule="auto"/>
        <w:ind w:left="1281" w:hanging="357"/>
        <w:contextualSpacing w:val="0"/>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de a elabora politici economice şi de sprijin a mediului de afaceri;</w:t>
      </w:r>
    </w:p>
    <w:p w14:paraId="06F62653" w14:textId="77777777" w:rsidR="00336B1F" w:rsidRPr="00FB3D45" w:rsidRDefault="00336B1F" w:rsidP="00336B1F">
      <w:pPr>
        <w:pStyle w:val="ListParagraph"/>
        <w:numPr>
          <w:ilvl w:val="0"/>
          <w:numId w:val="5"/>
        </w:numPr>
        <w:spacing w:before="120" w:after="120" w:line="240" w:lineRule="auto"/>
        <w:ind w:left="1281" w:hanging="357"/>
        <w:contextualSpacing w:val="0"/>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de a elabora politicile de urbanism, construcții şi în domeniul locuințelor;</w:t>
      </w:r>
    </w:p>
    <w:p w14:paraId="2C28FCCB" w14:textId="638C06B2" w:rsidR="00336B1F" w:rsidRPr="00FB3D45" w:rsidRDefault="00336B1F" w:rsidP="00336B1F">
      <w:pPr>
        <w:pStyle w:val="ListParagraph"/>
        <w:numPr>
          <w:ilvl w:val="0"/>
          <w:numId w:val="5"/>
        </w:numPr>
        <w:spacing w:before="120" w:after="120" w:line="240" w:lineRule="auto"/>
        <w:ind w:left="1281" w:hanging="357"/>
        <w:contextualSpacing w:val="0"/>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să asigure realizarea acțiunilor de revitalizare în corespundere cu politicile în urbanism;</w:t>
      </w:r>
    </w:p>
    <w:p w14:paraId="3B76CBE4" w14:textId="77777777" w:rsidR="00336B1F" w:rsidRPr="00FB3D45" w:rsidRDefault="00336B1F" w:rsidP="00336B1F">
      <w:pPr>
        <w:pStyle w:val="ListParagraph"/>
        <w:numPr>
          <w:ilvl w:val="0"/>
          <w:numId w:val="5"/>
        </w:numPr>
        <w:spacing w:before="120" w:after="120" w:line="240" w:lineRule="auto"/>
        <w:ind w:left="1281" w:hanging="357"/>
        <w:contextualSpacing w:val="0"/>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să asigure cu date informaționale despre infrastructura de transport.</w:t>
      </w:r>
    </w:p>
    <w:p w14:paraId="5778C2FE" w14:textId="0DE9CC8F"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Instituția administrației publice centrale responsabilă de politicile de educație și cultură va facilita procesul de revitalizare prin încurajarea instituțiilor de învățământ de a participa în activități și va asigura prezența factorilor educaționali în programele de revitalizare.</w:t>
      </w:r>
    </w:p>
    <w:p w14:paraId="4EDD69F5" w14:textId="5D594105"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Instituția administrației publice centrale responsabilă de domeniul politicilor sociale și de sănătate va participa în procesul de revitalizare urbană prin furnizarea de informații și date privind politicile sociale în localitățile vizate, despre nivelul de șomaj, demografie și alte informații din domeniul de responsabilitate. Va asigura prezența factorilor de decizie corespunzători în activitățile în derulare.</w:t>
      </w:r>
    </w:p>
    <w:p w14:paraId="1F36B41F" w14:textId="77777777"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lastRenderedPageBreak/>
        <w:t>Instituția națională de statistică (BNS) va asigura procesul de revitalizare urbană cu informația statistică disponibilă și datele necesare pentru întocmirea programelor în domeniu.</w:t>
      </w:r>
    </w:p>
    <w:p w14:paraId="10A8D41E" w14:textId="77777777"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Alte instituții naționale ar putea susține eforturile de revitalizare la nivel regional și local, în special în situațiile în care există o planificarea comună. Implementarea proiectelor sau a altor acțiuni pot aduce o valoare adăugată, dacă sunt parte din programele sau procesele de revitalizare.</w:t>
      </w:r>
    </w:p>
    <w:p w14:paraId="37DE47FC" w14:textId="44204A10" w:rsidR="00336B1F" w:rsidRPr="00FB3D45" w:rsidRDefault="00336B1F" w:rsidP="00336B1F">
      <w:pPr>
        <w:spacing w:before="120" w:after="120" w:line="240" w:lineRule="auto"/>
        <w:contextualSpacing/>
        <w:jc w:val="both"/>
        <w:rPr>
          <w:rFonts w:asciiTheme="majorHAnsi" w:hAnsiTheme="majorHAnsi" w:cstheme="minorHAnsi"/>
          <w:color w:val="000000" w:themeColor="text1"/>
          <w:sz w:val="28"/>
          <w:szCs w:val="28"/>
          <w:lang w:val="ro-MD"/>
        </w:rPr>
      </w:pPr>
      <w:r w:rsidRPr="00FB3D45">
        <w:rPr>
          <w:rFonts w:asciiTheme="majorHAnsi" w:hAnsiTheme="majorHAnsi" w:cstheme="minorHAnsi"/>
          <w:b/>
          <w:i/>
          <w:color w:val="000000" w:themeColor="text1"/>
          <w:sz w:val="28"/>
          <w:szCs w:val="28"/>
          <w:lang w:val="ro-MD"/>
        </w:rPr>
        <w:t>Nivel regional</w:t>
      </w:r>
      <w:r w:rsidRPr="00FB3D45">
        <w:rPr>
          <w:rFonts w:asciiTheme="majorHAnsi" w:hAnsiTheme="majorHAnsi" w:cstheme="minorHAnsi"/>
          <w:b/>
          <w:color w:val="000000" w:themeColor="text1"/>
          <w:sz w:val="28"/>
          <w:szCs w:val="28"/>
          <w:lang w:val="ro-MD"/>
        </w:rPr>
        <w:t>:</w:t>
      </w:r>
      <w:r w:rsidRPr="00FB3D45">
        <w:rPr>
          <w:rFonts w:asciiTheme="majorHAnsi" w:hAnsiTheme="majorHAnsi" w:cstheme="minorHAnsi"/>
          <w:color w:val="000000" w:themeColor="text1"/>
          <w:sz w:val="28"/>
          <w:szCs w:val="28"/>
          <w:lang w:val="ro-MD"/>
        </w:rPr>
        <w:t xml:space="preserve"> În dezvoltarea și implementarea programelor de revitalizare, orașele vor fi sprijinite de către experții Agenției de Dezvoltare Regională. Aceștia vor îndruma și vor sprijini orașele astfel încât programele elaborate să fie în conformitate cu reglementările naționale și cu principiile revitalizării. În plus, experții ADR vor constitui </w:t>
      </w:r>
      <w:r w:rsidR="00C30644" w:rsidRPr="00FB3D45">
        <w:rPr>
          <w:rFonts w:asciiTheme="majorHAnsi" w:hAnsiTheme="majorHAnsi" w:cstheme="minorHAnsi"/>
          <w:color w:val="000000" w:themeColor="text1"/>
          <w:sz w:val="28"/>
          <w:szCs w:val="28"/>
          <w:lang w:val="ro-MD"/>
        </w:rPr>
        <w:t xml:space="preserve">platforme de informare și vor asigura </w:t>
      </w:r>
      <w:r w:rsidR="0055176E" w:rsidRPr="00FB3D45">
        <w:rPr>
          <w:rFonts w:asciiTheme="majorHAnsi" w:hAnsiTheme="majorHAnsi" w:cstheme="minorHAnsi"/>
          <w:color w:val="000000" w:themeColor="text1"/>
          <w:sz w:val="28"/>
          <w:szCs w:val="28"/>
          <w:lang w:val="ro-MD"/>
        </w:rPr>
        <w:t>diseminarea</w:t>
      </w:r>
      <w:r w:rsidR="00C30644" w:rsidRPr="00FB3D45">
        <w:rPr>
          <w:rFonts w:asciiTheme="majorHAnsi" w:hAnsiTheme="majorHAnsi" w:cstheme="minorHAnsi"/>
          <w:color w:val="000000" w:themeColor="text1"/>
          <w:sz w:val="28"/>
          <w:szCs w:val="28"/>
          <w:lang w:val="ro-MD"/>
        </w:rPr>
        <w:t xml:space="preserve"> de</w:t>
      </w:r>
      <w:r w:rsidRPr="00FB3D45">
        <w:rPr>
          <w:rFonts w:asciiTheme="majorHAnsi" w:hAnsiTheme="majorHAnsi" w:cstheme="minorHAnsi"/>
          <w:color w:val="000000" w:themeColor="text1"/>
          <w:sz w:val="28"/>
          <w:szCs w:val="28"/>
          <w:lang w:val="ro-MD"/>
        </w:rPr>
        <w:t xml:space="preserve"> cunoștințe, informații și experiență între orașele din regiunea dată, între regiuni și cu MADRM.  </w:t>
      </w:r>
    </w:p>
    <w:p w14:paraId="657C5427" w14:textId="77777777" w:rsidR="00336B1F" w:rsidRPr="00FB3D45" w:rsidRDefault="00336B1F" w:rsidP="00336B1F">
      <w:pPr>
        <w:spacing w:before="120" w:after="120" w:line="240" w:lineRule="auto"/>
        <w:contextualSpacing/>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Considerarea experților ADR ca factori importanți în sistem are drept scop, optimizarea măsurilor de dezvoltare adresate orașelor de către diferiți responsabili și instituții naționale. În plus, experții ADR vor fi factori importanți în discutarea și coordonarea sprijinului cu donatorii externi (internaționali). Acest sprijin poate fi un factor foarte important care să susțină succesul revitalizării (și, uneori, chiar inițierea acestui proces).</w:t>
      </w:r>
    </w:p>
    <w:p w14:paraId="6DB5528D" w14:textId="77777777" w:rsidR="00336B1F" w:rsidRPr="00FB3D45" w:rsidRDefault="00336B1F" w:rsidP="00336B1F">
      <w:pPr>
        <w:spacing w:before="120" w:after="120" w:line="240" w:lineRule="auto"/>
        <w:contextualSpacing/>
        <w:jc w:val="both"/>
        <w:rPr>
          <w:rFonts w:asciiTheme="majorHAnsi" w:hAnsiTheme="majorHAnsi" w:cstheme="minorHAnsi"/>
          <w:color w:val="000000" w:themeColor="text1"/>
          <w:sz w:val="28"/>
          <w:szCs w:val="28"/>
          <w:lang w:val="ro-MD"/>
        </w:rPr>
      </w:pPr>
    </w:p>
    <w:p w14:paraId="602CEB20" w14:textId="77777777" w:rsidR="00336B1F" w:rsidRPr="00FB3D45" w:rsidRDefault="00336B1F" w:rsidP="00336B1F">
      <w:pPr>
        <w:spacing w:before="120" w:after="120" w:line="240" w:lineRule="auto"/>
        <w:contextualSpacing/>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ab/>
        <w:t>Prin urmare, Agențiile de Dezvoltare Regională au un rol dublu:</w:t>
      </w:r>
    </w:p>
    <w:p w14:paraId="364506DD" w14:textId="77777777" w:rsidR="00336B1F" w:rsidRPr="00FB3D45" w:rsidRDefault="00336B1F" w:rsidP="00336B1F">
      <w:pPr>
        <w:pStyle w:val="ListParagraph"/>
        <w:numPr>
          <w:ilvl w:val="0"/>
          <w:numId w:val="11"/>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în calitatea de partener și susținător al municipalităților în elaborarea și punerea în aplicare a programelor de revitalizare conform reglementărilor naționale;</w:t>
      </w:r>
    </w:p>
    <w:p w14:paraId="112516C4" w14:textId="77777777" w:rsidR="00336B1F" w:rsidRPr="00FB3D45" w:rsidRDefault="00336B1F" w:rsidP="00336B1F">
      <w:pPr>
        <w:pStyle w:val="ListParagraph"/>
        <w:numPr>
          <w:ilvl w:val="0"/>
          <w:numId w:val="11"/>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în calitate de "ramură regională" a sistemului național de revitalizare, colaborând cu alte instituții centrale pentru dezvoltarea sistemului, în special instrumentele sale (financiare, organizaționale, instituționale, educaționale etc.).</w:t>
      </w:r>
    </w:p>
    <w:p w14:paraId="56E725CF" w14:textId="77777777" w:rsidR="00336B1F" w:rsidRPr="00FB3D45" w:rsidRDefault="00336B1F" w:rsidP="00336B1F">
      <w:pPr>
        <w:spacing w:before="120" w:after="120" w:line="240" w:lineRule="auto"/>
        <w:contextualSpacing/>
        <w:jc w:val="both"/>
        <w:rPr>
          <w:rFonts w:asciiTheme="majorHAnsi" w:hAnsiTheme="majorHAnsi" w:cstheme="minorHAnsi"/>
          <w:color w:val="000000" w:themeColor="text1"/>
          <w:sz w:val="28"/>
          <w:szCs w:val="28"/>
          <w:lang w:val="ro-MD"/>
        </w:rPr>
      </w:pPr>
    </w:p>
    <w:p w14:paraId="7CA25069" w14:textId="77777777" w:rsidR="00336B1F" w:rsidRPr="00FB3D45" w:rsidRDefault="00336B1F" w:rsidP="00336B1F">
      <w:pPr>
        <w:spacing w:before="120" w:after="120" w:line="240" w:lineRule="auto"/>
        <w:ind w:firstLine="567"/>
        <w:jc w:val="both"/>
        <w:rPr>
          <w:rFonts w:asciiTheme="majorHAnsi" w:hAnsiTheme="majorHAnsi" w:cstheme="minorHAnsi"/>
          <w:bCs/>
          <w:iCs/>
          <w:color w:val="000000" w:themeColor="text1"/>
          <w:sz w:val="28"/>
          <w:szCs w:val="28"/>
          <w:lang w:val="ro-MD"/>
        </w:rPr>
      </w:pPr>
      <w:r w:rsidRPr="00FB3D45">
        <w:rPr>
          <w:rFonts w:asciiTheme="majorHAnsi" w:hAnsiTheme="majorHAnsi" w:cstheme="minorHAnsi"/>
          <w:color w:val="000000" w:themeColor="text1"/>
          <w:sz w:val="28"/>
          <w:szCs w:val="28"/>
          <w:lang w:val="ro-MD"/>
        </w:rPr>
        <w:t>Astfel, Consiliile regionale pentru dezvoltare și Agențiile de dezvoltare regională</w:t>
      </w:r>
      <w:r w:rsidRPr="00FB3D45">
        <w:rPr>
          <w:rFonts w:asciiTheme="majorHAnsi" w:hAnsiTheme="majorHAnsi" w:cstheme="minorHAnsi"/>
          <w:bCs/>
          <w:iCs/>
          <w:color w:val="000000" w:themeColor="text1"/>
          <w:sz w:val="28"/>
          <w:szCs w:val="28"/>
          <w:lang w:val="ro-MD"/>
        </w:rPr>
        <w:t xml:space="preserve"> au responsabilitatea:</w:t>
      </w:r>
    </w:p>
    <w:p w14:paraId="79F3C0A8" w14:textId="77777777" w:rsidR="00336B1F" w:rsidRPr="00FB3D45" w:rsidRDefault="00336B1F" w:rsidP="00336B1F">
      <w:pPr>
        <w:pStyle w:val="ListParagraph"/>
        <w:numPr>
          <w:ilvl w:val="0"/>
          <w:numId w:val="7"/>
        </w:numPr>
        <w:spacing w:before="120" w:after="120" w:line="240" w:lineRule="auto"/>
        <w:jc w:val="both"/>
        <w:rPr>
          <w:rFonts w:asciiTheme="majorHAnsi" w:hAnsiTheme="majorHAnsi" w:cstheme="minorHAnsi"/>
          <w:bCs/>
          <w:iCs/>
          <w:color w:val="000000" w:themeColor="text1"/>
          <w:sz w:val="28"/>
          <w:szCs w:val="28"/>
          <w:lang w:val="ro-MD"/>
        </w:rPr>
      </w:pPr>
      <w:r w:rsidRPr="00FB3D45">
        <w:rPr>
          <w:rFonts w:asciiTheme="majorHAnsi" w:hAnsiTheme="majorHAnsi" w:cstheme="minorHAnsi"/>
          <w:bCs/>
          <w:iCs/>
          <w:color w:val="000000" w:themeColor="text1"/>
          <w:sz w:val="28"/>
          <w:szCs w:val="28"/>
          <w:lang w:val="ro-MD"/>
        </w:rPr>
        <w:t>acc</w:t>
      </w:r>
      <w:r w:rsidRPr="00FB3D45">
        <w:rPr>
          <w:rFonts w:asciiTheme="majorHAnsi" w:hAnsiTheme="majorHAnsi" w:cstheme="minorHAnsi"/>
          <w:color w:val="000000" w:themeColor="text1"/>
          <w:sz w:val="28"/>
          <w:szCs w:val="28"/>
          <w:lang w:val="ro-MD"/>
        </w:rPr>
        <w:t>eptării activităților de revitalizare urbană, inclusiv prin reflectarea activităților în planurile de acțiuni;</w:t>
      </w:r>
    </w:p>
    <w:p w14:paraId="1732D842" w14:textId="77777777" w:rsidR="00336B1F" w:rsidRPr="00FB3D45" w:rsidRDefault="00336B1F" w:rsidP="00336B1F">
      <w:pPr>
        <w:pStyle w:val="ListParagraph"/>
        <w:numPr>
          <w:ilvl w:val="0"/>
          <w:numId w:val="7"/>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desfășurării monitorizării proceselor de revitalizare (la nivel regional) în conformitate cu orientările naționale elaborate și pe baza programelor de revitalizare;</w:t>
      </w:r>
    </w:p>
    <w:p w14:paraId="149F0CC2" w14:textId="1A92522A" w:rsidR="00336B1F" w:rsidRPr="00FB3D45" w:rsidRDefault="00336B1F" w:rsidP="00336B1F">
      <w:pPr>
        <w:pStyle w:val="ListParagraph"/>
        <w:numPr>
          <w:ilvl w:val="0"/>
          <w:numId w:val="7"/>
        </w:numPr>
        <w:spacing w:before="120" w:after="120" w:line="240" w:lineRule="auto"/>
        <w:jc w:val="both"/>
        <w:rPr>
          <w:rFonts w:asciiTheme="majorHAnsi" w:hAnsiTheme="majorHAnsi" w:cstheme="minorHAnsi"/>
          <w:bCs/>
          <w:iCs/>
          <w:color w:val="000000" w:themeColor="text1"/>
          <w:sz w:val="28"/>
          <w:szCs w:val="28"/>
          <w:lang w:val="ro-MD"/>
        </w:rPr>
      </w:pPr>
      <w:r w:rsidRPr="00FB3D45">
        <w:rPr>
          <w:rFonts w:asciiTheme="majorHAnsi" w:hAnsiTheme="majorHAnsi" w:cstheme="minorHAnsi"/>
          <w:bCs/>
          <w:iCs/>
          <w:color w:val="000000" w:themeColor="text1"/>
          <w:sz w:val="28"/>
          <w:szCs w:val="28"/>
          <w:lang w:val="ro-MD"/>
        </w:rPr>
        <w:t>vor</w:t>
      </w:r>
      <w:r w:rsidR="00B7586F" w:rsidRPr="00FB3D45">
        <w:rPr>
          <w:rFonts w:asciiTheme="majorHAnsi" w:hAnsiTheme="majorHAnsi" w:cstheme="minorHAnsi"/>
          <w:bCs/>
          <w:iCs/>
          <w:color w:val="000000" w:themeColor="text1"/>
          <w:sz w:val="28"/>
          <w:szCs w:val="28"/>
          <w:lang w:val="ro-MD"/>
        </w:rPr>
        <w:t xml:space="preserve"> asigura corespunderea prevederilor Programelor de revitalizare cu</w:t>
      </w:r>
      <w:r w:rsidRPr="00FB3D45">
        <w:rPr>
          <w:rFonts w:asciiTheme="majorHAnsi" w:hAnsiTheme="majorHAnsi" w:cstheme="minorHAnsi"/>
          <w:bCs/>
          <w:iCs/>
          <w:color w:val="000000" w:themeColor="text1"/>
          <w:sz w:val="28"/>
          <w:szCs w:val="28"/>
          <w:lang w:val="ro-MD"/>
        </w:rPr>
        <w:t xml:space="preserve"> direcțiile </w:t>
      </w:r>
      <w:r w:rsidR="00B7586F" w:rsidRPr="00FB3D45">
        <w:rPr>
          <w:rFonts w:asciiTheme="majorHAnsi" w:hAnsiTheme="majorHAnsi" w:cstheme="minorHAnsi"/>
          <w:bCs/>
          <w:iCs/>
          <w:color w:val="000000" w:themeColor="text1"/>
          <w:sz w:val="28"/>
          <w:szCs w:val="28"/>
          <w:lang w:val="ro-MD"/>
        </w:rPr>
        <w:t>generale și</w:t>
      </w:r>
      <w:r w:rsidRPr="00FB3D45">
        <w:rPr>
          <w:rFonts w:asciiTheme="majorHAnsi" w:hAnsiTheme="majorHAnsi" w:cstheme="minorHAnsi"/>
          <w:bCs/>
          <w:iCs/>
          <w:color w:val="000000" w:themeColor="text1"/>
          <w:sz w:val="28"/>
          <w:szCs w:val="28"/>
          <w:lang w:val="ro-MD"/>
        </w:rPr>
        <w:t xml:space="preserve"> tendințele de dezvoltare ale regiunii; </w:t>
      </w:r>
    </w:p>
    <w:p w14:paraId="34B92B78" w14:textId="25C61B36" w:rsidR="00336B1F" w:rsidRPr="00FB3D45" w:rsidRDefault="00336B1F" w:rsidP="00336B1F">
      <w:pPr>
        <w:pStyle w:val="ListParagraph"/>
        <w:numPr>
          <w:ilvl w:val="0"/>
          <w:numId w:val="7"/>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cooperării</w:t>
      </w:r>
      <w:r w:rsidRPr="00FB3D45">
        <w:rPr>
          <w:rFonts w:asciiTheme="majorHAnsi" w:hAnsiTheme="majorHAnsi" w:cstheme="minorHAnsi"/>
          <w:bCs/>
          <w:iCs/>
          <w:color w:val="000000" w:themeColor="text1"/>
          <w:sz w:val="28"/>
          <w:szCs w:val="28"/>
          <w:lang w:val="ro-MD"/>
        </w:rPr>
        <w:t xml:space="preserve"> </w:t>
      </w:r>
      <w:r w:rsidRPr="00FB3D45">
        <w:rPr>
          <w:rFonts w:asciiTheme="majorHAnsi" w:hAnsiTheme="majorHAnsi" w:cstheme="minorHAnsi"/>
          <w:color w:val="000000" w:themeColor="text1"/>
          <w:sz w:val="28"/>
          <w:szCs w:val="28"/>
          <w:lang w:val="ro-MD"/>
        </w:rPr>
        <w:t xml:space="preserve">cu MADRM, </w:t>
      </w:r>
      <w:r w:rsidR="00AD7DB9">
        <w:rPr>
          <w:rFonts w:asciiTheme="majorHAnsi" w:hAnsiTheme="majorHAnsi" w:cstheme="minorHAnsi"/>
          <w:color w:val="000000" w:themeColor="text1"/>
          <w:sz w:val="28"/>
          <w:szCs w:val="28"/>
          <w:lang w:val="ro-MD"/>
        </w:rPr>
        <w:t>ș</w:t>
      </w:r>
      <w:r w:rsidRPr="00FB3D45">
        <w:rPr>
          <w:rFonts w:asciiTheme="majorHAnsi" w:hAnsiTheme="majorHAnsi" w:cstheme="minorHAnsi"/>
          <w:color w:val="000000" w:themeColor="text1"/>
          <w:sz w:val="28"/>
          <w:szCs w:val="28"/>
          <w:lang w:val="ro-MD"/>
        </w:rPr>
        <w:t>i alte entități care finanțează și sprijină dezvoltarea locală și revitalizarea;</w:t>
      </w:r>
    </w:p>
    <w:p w14:paraId="3EC56EE3" w14:textId="77777777" w:rsidR="00336B1F" w:rsidRPr="00FB3D45" w:rsidRDefault="00336B1F" w:rsidP="00336B1F">
      <w:pPr>
        <w:pStyle w:val="ListParagraph"/>
        <w:numPr>
          <w:ilvl w:val="0"/>
          <w:numId w:val="7"/>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lastRenderedPageBreak/>
        <w:t xml:space="preserve">orientarea bugetului și atragerea de investiții la nivel regional; </w:t>
      </w:r>
    </w:p>
    <w:p w14:paraId="373BE191" w14:textId="77777777" w:rsidR="00336B1F" w:rsidRDefault="00336B1F" w:rsidP="00336B1F">
      <w:pPr>
        <w:pStyle w:val="ListParagraph"/>
        <w:numPr>
          <w:ilvl w:val="0"/>
          <w:numId w:val="7"/>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promovarea conceptului de revitalizare urbană;</w:t>
      </w:r>
    </w:p>
    <w:p w14:paraId="5193AE9B" w14:textId="0BEADFA0" w:rsidR="003570EC" w:rsidRPr="00FB3D45" w:rsidRDefault="003570EC" w:rsidP="00336B1F">
      <w:pPr>
        <w:pStyle w:val="ListParagraph"/>
        <w:numPr>
          <w:ilvl w:val="0"/>
          <w:numId w:val="7"/>
        </w:numPr>
        <w:spacing w:before="120" w:after="120" w:line="240" w:lineRule="auto"/>
        <w:jc w:val="both"/>
        <w:rPr>
          <w:rFonts w:asciiTheme="majorHAnsi" w:hAnsiTheme="majorHAnsi" w:cstheme="minorHAnsi"/>
          <w:color w:val="000000" w:themeColor="text1"/>
          <w:sz w:val="28"/>
          <w:szCs w:val="28"/>
          <w:lang w:val="ro-MD"/>
        </w:rPr>
      </w:pPr>
      <w:r>
        <w:rPr>
          <w:rFonts w:asciiTheme="majorHAnsi" w:hAnsiTheme="majorHAnsi" w:cstheme="minorHAnsi"/>
          <w:color w:val="000000" w:themeColor="text1"/>
          <w:sz w:val="28"/>
          <w:szCs w:val="28"/>
          <w:lang w:val="ro-MD"/>
        </w:rPr>
        <w:t>contribuirea la crearea unei rețele  de orașe care realizază activități de revitalizare a zonelor urbane;</w:t>
      </w:r>
    </w:p>
    <w:p w14:paraId="0F494F1F" w14:textId="77777777" w:rsidR="00336B1F" w:rsidRPr="00FB3D45" w:rsidRDefault="00336B1F" w:rsidP="00336B1F">
      <w:pPr>
        <w:pStyle w:val="ListParagraph"/>
        <w:numPr>
          <w:ilvl w:val="0"/>
          <w:numId w:val="7"/>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schimbului de bune practici, crearea de rețele cu alte orașe din țară și peste hotare etc.</w:t>
      </w:r>
    </w:p>
    <w:p w14:paraId="0A6D0AC4" w14:textId="77777777"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  </w:t>
      </w:r>
    </w:p>
    <w:p w14:paraId="1442C504" w14:textId="3C0EA076"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b/>
          <w:i/>
          <w:color w:val="000000" w:themeColor="text1"/>
          <w:sz w:val="28"/>
          <w:szCs w:val="28"/>
          <w:lang w:val="ro-MD"/>
        </w:rPr>
        <w:t>Rolurile orașelor</w:t>
      </w:r>
      <w:r w:rsidRPr="00FB3D45">
        <w:rPr>
          <w:rFonts w:asciiTheme="majorHAnsi" w:hAnsiTheme="majorHAnsi" w:cstheme="minorHAnsi"/>
          <w:i/>
          <w:color w:val="000000" w:themeColor="text1"/>
          <w:sz w:val="28"/>
          <w:szCs w:val="28"/>
          <w:lang w:val="ro-MD"/>
        </w:rPr>
        <w:t xml:space="preserve">: </w:t>
      </w:r>
      <w:r w:rsidRPr="00FB3D45">
        <w:rPr>
          <w:rFonts w:asciiTheme="majorHAnsi" w:hAnsiTheme="majorHAnsi" w:cstheme="minorHAnsi"/>
          <w:color w:val="000000" w:themeColor="text1"/>
          <w:sz w:val="28"/>
          <w:szCs w:val="28"/>
          <w:lang w:val="ro-MD"/>
        </w:rPr>
        <w:t>Orașele fiind principalii beneficiari ai procesului de revitalizare, vor avea în responsabilitate activități care presupun:</w:t>
      </w:r>
    </w:p>
    <w:p w14:paraId="608CECB0" w14:textId="77777777" w:rsidR="00336B1F" w:rsidRPr="00FB3D45" w:rsidRDefault="00336B1F" w:rsidP="00336B1F">
      <w:pPr>
        <w:pStyle w:val="ListParagraph"/>
        <w:numPr>
          <w:ilvl w:val="0"/>
          <w:numId w:val="6"/>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Elaborarea și adoptarea programului de revitalizare;</w:t>
      </w:r>
    </w:p>
    <w:p w14:paraId="19610BA9" w14:textId="77777777" w:rsidR="00336B1F" w:rsidRPr="00FB3D45" w:rsidRDefault="00336B1F" w:rsidP="00336B1F">
      <w:pPr>
        <w:pStyle w:val="ListParagraph"/>
        <w:numPr>
          <w:ilvl w:val="0"/>
          <w:numId w:val="6"/>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Coordonarea implementării programului de revitalizare;</w:t>
      </w:r>
    </w:p>
    <w:p w14:paraId="3B08FF34" w14:textId="77777777" w:rsidR="00336B1F" w:rsidRPr="00FB3D45" w:rsidRDefault="00336B1F" w:rsidP="00336B1F">
      <w:pPr>
        <w:pStyle w:val="ListParagraph"/>
        <w:numPr>
          <w:ilvl w:val="0"/>
          <w:numId w:val="6"/>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Includerea acțiunilor în planurile de activitate;</w:t>
      </w:r>
    </w:p>
    <w:p w14:paraId="63333931" w14:textId="77777777" w:rsidR="00336B1F" w:rsidRPr="00FB3D45" w:rsidRDefault="00336B1F" w:rsidP="00336B1F">
      <w:pPr>
        <w:pStyle w:val="ListParagraph"/>
        <w:numPr>
          <w:ilvl w:val="0"/>
          <w:numId w:val="6"/>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Ajustarea bugetului și a impozitelor locale; </w:t>
      </w:r>
    </w:p>
    <w:p w14:paraId="2F35AEE9" w14:textId="77777777" w:rsidR="00336B1F" w:rsidRPr="00FB3D45" w:rsidRDefault="00336B1F" w:rsidP="00336B1F">
      <w:pPr>
        <w:pStyle w:val="ListParagraph"/>
        <w:numPr>
          <w:ilvl w:val="0"/>
          <w:numId w:val="6"/>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Organizarea de consultări cu cetățenii;</w:t>
      </w:r>
    </w:p>
    <w:p w14:paraId="3983F2EB" w14:textId="77777777" w:rsidR="00336B1F" w:rsidRPr="00FB3D45" w:rsidRDefault="00336B1F" w:rsidP="00336B1F">
      <w:pPr>
        <w:pStyle w:val="ListParagraph"/>
        <w:numPr>
          <w:ilvl w:val="0"/>
          <w:numId w:val="6"/>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Utilizarea informațiilor statistice;</w:t>
      </w:r>
    </w:p>
    <w:p w14:paraId="160AE5C9" w14:textId="77777777" w:rsidR="00336B1F" w:rsidRPr="00FB3D45" w:rsidRDefault="00336B1F" w:rsidP="00336B1F">
      <w:pPr>
        <w:pStyle w:val="ListParagraph"/>
        <w:numPr>
          <w:ilvl w:val="0"/>
          <w:numId w:val="6"/>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Luarea deciziilor privind modificarea planurilor urbanistice generale și a planurilor urbanistice zonale;</w:t>
      </w:r>
    </w:p>
    <w:p w14:paraId="3B1DFD47" w14:textId="77777777" w:rsidR="00336B1F" w:rsidRPr="00FB3D45" w:rsidRDefault="00336B1F" w:rsidP="00336B1F">
      <w:pPr>
        <w:pStyle w:val="ListParagraph"/>
        <w:numPr>
          <w:ilvl w:val="0"/>
          <w:numId w:val="6"/>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Crearea de platforme pentru comunicare și cooperare cu locuitorii orașului;</w:t>
      </w:r>
    </w:p>
    <w:p w14:paraId="088A5B8C" w14:textId="77777777" w:rsidR="00336B1F" w:rsidRPr="00FB3D45" w:rsidRDefault="00336B1F" w:rsidP="00336B1F">
      <w:pPr>
        <w:pStyle w:val="ListParagraph"/>
        <w:numPr>
          <w:ilvl w:val="0"/>
          <w:numId w:val="6"/>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Întocmirea proiectelor de revitalizare și consultări cu opinia publică;</w:t>
      </w:r>
    </w:p>
    <w:p w14:paraId="3EE6B9AA" w14:textId="2F2F5592" w:rsidR="00336B1F" w:rsidRPr="00FB3D45" w:rsidRDefault="00336B1F" w:rsidP="00336B1F">
      <w:pPr>
        <w:pStyle w:val="ListParagraph"/>
        <w:numPr>
          <w:ilvl w:val="0"/>
          <w:numId w:val="6"/>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Implementarea în practică </w:t>
      </w:r>
      <w:r w:rsidR="00B7586F" w:rsidRPr="00FB3D45">
        <w:rPr>
          <w:rFonts w:asciiTheme="majorHAnsi" w:hAnsiTheme="majorHAnsi" w:cstheme="minorHAnsi"/>
          <w:color w:val="000000" w:themeColor="text1"/>
          <w:sz w:val="28"/>
          <w:szCs w:val="28"/>
          <w:lang w:val="ro-MD"/>
        </w:rPr>
        <w:t>a Programelor de revitalizare urbană</w:t>
      </w:r>
      <w:r w:rsidRPr="00FB3D45">
        <w:rPr>
          <w:rFonts w:asciiTheme="majorHAnsi" w:hAnsiTheme="majorHAnsi" w:cstheme="minorHAnsi"/>
          <w:color w:val="000000" w:themeColor="text1"/>
          <w:sz w:val="28"/>
          <w:szCs w:val="28"/>
          <w:lang w:val="ro-MD"/>
        </w:rPr>
        <w:t xml:space="preserve">; </w:t>
      </w:r>
    </w:p>
    <w:p w14:paraId="346D8441" w14:textId="77777777" w:rsidR="00336B1F" w:rsidRPr="00FB3D45" w:rsidRDefault="00336B1F" w:rsidP="00336B1F">
      <w:pPr>
        <w:pStyle w:val="ListParagraph"/>
        <w:numPr>
          <w:ilvl w:val="0"/>
          <w:numId w:val="6"/>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Promovarea ideii de revitalizare a zonelor urbane;  </w:t>
      </w:r>
    </w:p>
    <w:p w14:paraId="68776EC1" w14:textId="77777777" w:rsidR="00336B1F" w:rsidRPr="00FB3D45" w:rsidRDefault="00336B1F" w:rsidP="00336B1F">
      <w:pPr>
        <w:pStyle w:val="ListParagraph"/>
        <w:numPr>
          <w:ilvl w:val="0"/>
          <w:numId w:val="6"/>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Crearea de parteneriate și proiecte cu alte instituții de stat sau private pentru a atrage investiții.</w:t>
      </w:r>
    </w:p>
    <w:p w14:paraId="48E0C458" w14:textId="77777777" w:rsidR="00336B1F" w:rsidRPr="00FB3D45" w:rsidRDefault="00336B1F" w:rsidP="00336B1F">
      <w:pPr>
        <w:spacing w:before="120" w:after="120" w:line="240" w:lineRule="auto"/>
        <w:contextualSpacing/>
        <w:jc w:val="both"/>
        <w:rPr>
          <w:rFonts w:asciiTheme="majorHAnsi" w:hAnsiTheme="majorHAnsi" w:cstheme="minorHAnsi"/>
          <w:color w:val="000000" w:themeColor="text1"/>
          <w:sz w:val="28"/>
          <w:szCs w:val="28"/>
          <w:lang w:val="ro-MD"/>
        </w:rPr>
      </w:pPr>
    </w:p>
    <w:p w14:paraId="71D942D3" w14:textId="77777777"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b/>
          <w:i/>
          <w:color w:val="000000" w:themeColor="text1"/>
          <w:sz w:val="28"/>
          <w:szCs w:val="28"/>
          <w:lang w:val="ro-MD"/>
        </w:rPr>
        <w:t>Societatea civilă</w:t>
      </w:r>
      <w:r w:rsidRPr="00FB3D45">
        <w:rPr>
          <w:rFonts w:asciiTheme="majorHAnsi" w:hAnsiTheme="majorHAnsi" w:cstheme="minorHAnsi"/>
          <w:i/>
          <w:color w:val="000000" w:themeColor="text1"/>
          <w:sz w:val="28"/>
          <w:szCs w:val="28"/>
          <w:lang w:val="ro-MD"/>
        </w:rPr>
        <w:t xml:space="preserve">: </w:t>
      </w:r>
      <w:r w:rsidRPr="00FB3D45">
        <w:rPr>
          <w:rFonts w:asciiTheme="majorHAnsi" w:hAnsiTheme="majorHAnsi" w:cstheme="minorHAnsi"/>
          <w:color w:val="000000" w:themeColor="text1"/>
          <w:sz w:val="28"/>
          <w:szCs w:val="28"/>
          <w:lang w:val="ro-MD"/>
        </w:rPr>
        <w:t>Rolul societății civile este esențial. Actorii locali, care cunosc cel mai bine zona de revitalizare pot contribui prin participarea la definirea problemelor și a identității cartierului respectiv. Dialogul este mai structurat atunci când aceștia sunt organizați în asociații non-guvernamentale, asociații de proprietari etc. Locuitorii și organizațiile care utilizează un cartier pot avea interese de natură diferită: economic, social, cultural, spiritual etc. Interesul comun este viitorul zonei și al comunității pe care o reprezintă.</w:t>
      </w:r>
    </w:p>
    <w:p w14:paraId="36E59735" w14:textId="77777777" w:rsidR="00336B1F" w:rsidRPr="00FB3D45" w:rsidRDefault="00336B1F" w:rsidP="00336B1F">
      <w:pPr>
        <w:spacing w:before="120" w:after="120" w:line="240" w:lineRule="auto"/>
        <w:ind w:firstLine="567"/>
        <w:jc w:val="both"/>
        <w:rPr>
          <w:rFonts w:asciiTheme="majorHAnsi" w:hAnsiTheme="majorHAnsi" w:cstheme="minorHAnsi"/>
          <w:b/>
          <w:i/>
          <w:color w:val="000000" w:themeColor="text1"/>
          <w:sz w:val="28"/>
          <w:szCs w:val="28"/>
          <w:lang w:val="ro-MD"/>
        </w:rPr>
      </w:pPr>
    </w:p>
    <w:p w14:paraId="70B5CDBB" w14:textId="77777777" w:rsidR="00B7586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b/>
          <w:i/>
          <w:color w:val="000000" w:themeColor="text1"/>
          <w:sz w:val="28"/>
          <w:szCs w:val="28"/>
          <w:lang w:val="ro-MD"/>
        </w:rPr>
        <w:t xml:space="preserve">Sectorul privat: </w:t>
      </w:r>
      <w:r w:rsidRPr="00FB3D45">
        <w:rPr>
          <w:rFonts w:asciiTheme="majorHAnsi" w:hAnsiTheme="majorHAnsi" w:cstheme="minorHAnsi"/>
          <w:color w:val="000000" w:themeColor="text1"/>
          <w:sz w:val="28"/>
          <w:szCs w:val="28"/>
          <w:lang w:val="ro-MD"/>
        </w:rPr>
        <w:t xml:space="preserve">Actorii sectorului privat reprezintă echipa </w:t>
      </w:r>
      <w:r w:rsidR="00B7586F" w:rsidRPr="00FB3D45">
        <w:rPr>
          <w:rFonts w:asciiTheme="majorHAnsi" w:hAnsiTheme="majorHAnsi" w:cstheme="minorHAnsi"/>
          <w:color w:val="000000" w:themeColor="text1"/>
          <w:sz w:val="28"/>
          <w:szCs w:val="28"/>
          <w:lang w:val="ro-MD"/>
        </w:rPr>
        <w:t xml:space="preserve">care asigură realizarea unor activități economice de scară mică în zonele de revitalizare, astfel încît să faciliteze procesul de dezvoltare economică a zonei prin crearea noilor locuri de muncă și amenajarea sediilor și terenurilor adiacente acestor întreprinderi în conformitate cu Programul de revitalizare. </w:t>
      </w:r>
    </w:p>
    <w:p w14:paraId="20E69E27" w14:textId="36FDE3E8"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Rolul sectorului privat poate fi de partener în elaborarea şi implementarea proiectelor de revitalizare urbană</w:t>
      </w:r>
      <w:r w:rsidR="00B7586F" w:rsidRPr="00FB3D45">
        <w:rPr>
          <w:rFonts w:asciiTheme="majorHAnsi" w:hAnsiTheme="majorHAnsi" w:cstheme="minorHAnsi"/>
          <w:color w:val="000000" w:themeColor="text1"/>
          <w:sz w:val="28"/>
          <w:szCs w:val="28"/>
          <w:lang w:val="ro-MD"/>
        </w:rPr>
        <w:t>.</w:t>
      </w:r>
    </w:p>
    <w:p w14:paraId="4A4E0619" w14:textId="77777777"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lastRenderedPageBreak/>
        <w:t>Este esențial ca în toate aceste activități și parteneriate create, locuitorii orașelor trebuie consultați și implicați, la toate nivelele de acțiune, de la planificarea și inițierea proiectelor până la implementarea, monitorizarea, evaluarea și asigurarea durabilității acestora!</w:t>
      </w:r>
    </w:p>
    <w:p w14:paraId="2E4CD54F" w14:textId="77777777" w:rsidR="00336B1F" w:rsidRPr="00FB3D45" w:rsidRDefault="00336B1F" w:rsidP="00336B1F">
      <w:pPr>
        <w:spacing w:before="120" w:after="120" w:line="240" w:lineRule="auto"/>
        <w:ind w:firstLine="567"/>
        <w:jc w:val="both"/>
        <w:rPr>
          <w:rFonts w:asciiTheme="majorHAnsi" w:hAnsiTheme="majorHAnsi" w:cstheme="minorHAnsi"/>
          <w:color w:val="000000" w:themeColor="text1"/>
          <w:sz w:val="28"/>
          <w:szCs w:val="28"/>
          <w:lang w:val="ro-MD"/>
        </w:rPr>
      </w:pPr>
    </w:p>
    <w:p w14:paraId="54A00493" w14:textId="77777777" w:rsidR="00336B1F" w:rsidRPr="00FB3D45" w:rsidRDefault="00336B1F" w:rsidP="00336B1F">
      <w:pPr>
        <w:pStyle w:val="Heading1"/>
        <w:rPr>
          <w:b/>
          <w:lang w:val="ro-MD"/>
        </w:rPr>
      </w:pPr>
      <w:bookmarkStart w:id="14" w:name="_Toc14435185"/>
      <w:r w:rsidRPr="00FB3D45">
        <w:rPr>
          <w:b/>
          <w:lang w:val="ro-MD"/>
        </w:rPr>
        <w:t>VIII. INSTRUIRI SI SCHIMB DE EXPERIENȚE ÎN CONTEXTUL ÎMBUNĂTĂȚIRII PROGRAMULUI DE REVITALIZARE</w:t>
      </w:r>
      <w:bookmarkEnd w:id="14"/>
    </w:p>
    <w:p w14:paraId="19DC632E" w14:textId="182EB167" w:rsidR="00336B1F" w:rsidRPr="00FB3D45" w:rsidRDefault="00AD7DB9" w:rsidP="00336B1F">
      <w:pPr>
        <w:tabs>
          <w:tab w:val="num" w:pos="567"/>
        </w:tabs>
        <w:spacing w:before="120" w:after="120" w:line="240" w:lineRule="auto"/>
        <w:contextualSpacing/>
        <w:jc w:val="both"/>
        <w:rPr>
          <w:rFonts w:asciiTheme="majorHAnsi" w:hAnsiTheme="majorHAnsi" w:cstheme="minorHAnsi"/>
          <w:color w:val="000000" w:themeColor="text1"/>
          <w:sz w:val="28"/>
          <w:szCs w:val="28"/>
          <w:lang w:val="ro-MD"/>
        </w:rPr>
      </w:pPr>
      <w:r>
        <w:rPr>
          <w:rFonts w:asciiTheme="majorHAnsi" w:hAnsiTheme="majorHAnsi" w:cstheme="minorHAnsi"/>
          <w:color w:val="000000" w:themeColor="text1"/>
          <w:sz w:val="28"/>
          <w:szCs w:val="28"/>
          <w:lang w:val="ro-MD"/>
        </w:rPr>
        <w:tab/>
      </w:r>
      <w:r w:rsidR="00336B1F" w:rsidRPr="00FB3D45">
        <w:rPr>
          <w:rFonts w:asciiTheme="majorHAnsi" w:hAnsiTheme="majorHAnsi" w:cstheme="minorHAnsi"/>
          <w:color w:val="000000" w:themeColor="text1"/>
          <w:sz w:val="28"/>
          <w:szCs w:val="28"/>
          <w:lang w:val="ro-MD"/>
        </w:rPr>
        <w:t xml:space="preserve">Revitalizarea în Republica Moldova este un concept relativ nou, dar chiar și în țările în care acesta are o istorie mai lungă, educația, schimbul de experiență, inovarea, îmbunătățirea ideilor existente și căutarea de idei și soluții noi de revitalizare constituie un element foarte important în implementarea revitalizării. Ca atare, sistemul de susținere a revitalizării nu va fi complet dacă nu se ia în considerare o componentă semnificativă, care include, în primul rând, promovarea cunoștințelor despre revitalizare printre altele, prin: </w:t>
      </w:r>
    </w:p>
    <w:p w14:paraId="36D5A524" w14:textId="77777777" w:rsidR="00336B1F" w:rsidRPr="00FB3D45" w:rsidRDefault="00336B1F" w:rsidP="00336B1F">
      <w:pPr>
        <w:pStyle w:val="ListParagraph"/>
        <w:numPr>
          <w:ilvl w:val="0"/>
          <w:numId w:val="12"/>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instruire, </w:t>
      </w:r>
    </w:p>
    <w:p w14:paraId="3D2D3038" w14:textId="77777777" w:rsidR="00336B1F" w:rsidRPr="00FB3D45" w:rsidRDefault="00336B1F" w:rsidP="00336B1F">
      <w:pPr>
        <w:pStyle w:val="ListParagraph"/>
        <w:numPr>
          <w:ilvl w:val="0"/>
          <w:numId w:val="12"/>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sprijinul experților, </w:t>
      </w:r>
    </w:p>
    <w:p w14:paraId="099F9B87" w14:textId="77777777" w:rsidR="00336B1F" w:rsidRPr="00FB3D45" w:rsidRDefault="00336B1F" w:rsidP="00336B1F">
      <w:pPr>
        <w:pStyle w:val="ListParagraph"/>
        <w:numPr>
          <w:ilvl w:val="0"/>
          <w:numId w:val="12"/>
        </w:numPr>
        <w:spacing w:before="120" w:after="120" w:line="240" w:lineRule="auto"/>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 xml:space="preserve">publicații - traduceri și texte originale, inclusiv modele de documente, </w:t>
      </w:r>
    </w:p>
    <w:p w14:paraId="4B1E52F3" w14:textId="0E562F65" w:rsidR="00336B1F" w:rsidRPr="00BF4646" w:rsidRDefault="00BF4646" w:rsidP="00336B1F">
      <w:pPr>
        <w:pStyle w:val="ListParagraph"/>
        <w:numPr>
          <w:ilvl w:val="0"/>
          <w:numId w:val="12"/>
        </w:numPr>
        <w:spacing w:before="120" w:after="120" w:line="240" w:lineRule="auto"/>
        <w:jc w:val="both"/>
        <w:rPr>
          <w:rFonts w:asciiTheme="majorHAnsi" w:hAnsiTheme="majorHAnsi" w:cstheme="minorHAnsi"/>
          <w:color w:val="000000" w:themeColor="text1"/>
          <w:sz w:val="28"/>
          <w:szCs w:val="28"/>
          <w:lang w:val="ro-MD"/>
        </w:rPr>
      </w:pPr>
      <w:r w:rsidRPr="00BF4646">
        <w:rPr>
          <w:rFonts w:asciiTheme="majorHAnsi" w:hAnsiTheme="majorHAnsi" w:cstheme="minorHAnsi"/>
          <w:color w:val="000000" w:themeColor="text1"/>
          <w:sz w:val="28"/>
          <w:szCs w:val="28"/>
          <w:lang w:val="ro-MD"/>
        </w:rPr>
        <w:t>platforma web  de informare.</w:t>
      </w:r>
    </w:p>
    <w:p w14:paraId="55E35807" w14:textId="77777777" w:rsidR="00336B1F" w:rsidRPr="00FB3D45" w:rsidRDefault="00336B1F" w:rsidP="00336B1F">
      <w:pPr>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ab/>
        <w:t>Luând in considerare cele menționate, Programele de revitalizare ar trebui să includă în cadrul activităților de revitalizare, acțiuni de informare întru promovarea și conștientizarea revitalizării urbane din oraș. În primul rând, acest lucru ar trebui să se refere la abilitățile de planificare și implementare a unor proiecte eficiente și durabile de revitalizare. În al doilea rând, se referă la cunoașterea și conștientizarea a ceea ce înseamnă revitalizarea între rezidenți și alți parteneri locali.</w:t>
      </w:r>
    </w:p>
    <w:p w14:paraId="0DB4F131" w14:textId="021120CA" w:rsidR="00336B1F" w:rsidRPr="00FB3D45" w:rsidRDefault="00914006" w:rsidP="00914006">
      <w:pPr>
        <w:ind w:firstLine="709"/>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Pentru schimbu</w:t>
      </w:r>
      <w:r w:rsidR="00496331" w:rsidRPr="00FB3D45">
        <w:rPr>
          <w:rFonts w:asciiTheme="majorHAnsi" w:hAnsiTheme="majorHAnsi" w:cstheme="minorHAnsi"/>
          <w:color w:val="000000" w:themeColor="text1"/>
          <w:sz w:val="28"/>
          <w:szCs w:val="28"/>
          <w:lang w:val="ro-MD"/>
        </w:rPr>
        <w:t>l</w:t>
      </w:r>
      <w:r w:rsidRPr="00FB3D45">
        <w:rPr>
          <w:rFonts w:asciiTheme="majorHAnsi" w:hAnsiTheme="majorHAnsi" w:cstheme="minorHAnsi"/>
          <w:color w:val="000000" w:themeColor="text1"/>
          <w:sz w:val="28"/>
          <w:szCs w:val="28"/>
          <w:lang w:val="ro-MD"/>
        </w:rPr>
        <w:t xml:space="preserve"> de experiență,</w:t>
      </w:r>
      <w:r w:rsidR="00496331" w:rsidRPr="00FB3D45">
        <w:rPr>
          <w:rFonts w:asciiTheme="majorHAnsi" w:hAnsiTheme="majorHAnsi" w:cstheme="minorHAnsi"/>
          <w:color w:val="000000" w:themeColor="text1"/>
          <w:sz w:val="28"/>
          <w:szCs w:val="28"/>
          <w:lang w:val="ro-MD"/>
        </w:rPr>
        <w:t xml:space="preserve"> diseminarea bunelor pra</w:t>
      </w:r>
      <w:r w:rsidRPr="00FB3D45">
        <w:rPr>
          <w:rFonts w:asciiTheme="majorHAnsi" w:hAnsiTheme="majorHAnsi" w:cstheme="minorHAnsi"/>
          <w:color w:val="000000" w:themeColor="text1"/>
          <w:sz w:val="28"/>
          <w:szCs w:val="28"/>
          <w:lang w:val="ro-MD"/>
        </w:rPr>
        <w:t xml:space="preserve">ctici, precum și a lecțiilor învățate este esențial ca la toate nivelele </w:t>
      </w:r>
      <w:r w:rsidR="00C30644" w:rsidRPr="00FB3D45">
        <w:rPr>
          <w:rFonts w:asciiTheme="majorHAnsi" w:hAnsiTheme="majorHAnsi" w:cstheme="minorHAnsi"/>
          <w:color w:val="000000" w:themeColor="text1"/>
          <w:sz w:val="28"/>
          <w:szCs w:val="28"/>
          <w:lang w:val="ro-MD"/>
        </w:rPr>
        <w:t>de implicare (național, regional, local)</w:t>
      </w:r>
      <w:r w:rsidRPr="00FB3D45">
        <w:rPr>
          <w:rFonts w:asciiTheme="majorHAnsi" w:hAnsiTheme="majorHAnsi" w:cstheme="minorHAnsi"/>
          <w:color w:val="000000" w:themeColor="text1"/>
          <w:sz w:val="28"/>
          <w:szCs w:val="28"/>
          <w:lang w:val="ro-MD"/>
        </w:rPr>
        <w:t xml:space="preserve"> să existe pagini web dedicate</w:t>
      </w:r>
      <w:r w:rsidR="00C30644" w:rsidRPr="00FB3D45">
        <w:rPr>
          <w:rFonts w:asciiTheme="majorHAnsi" w:hAnsiTheme="majorHAnsi" w:cstheme="minorHAnsi"/>
          <w:color w:val="000000" w:themeColor="text1"/>
          <w:sz w:val="28"/>
          <w:szCs w:val="28"/>
          <w:lang w:val="ro-MD"/>
        </w:rPr>
        <w:t>. Prin intermediul acestor pagini</w:t>
      </w:r>
      <w:r w:rsidRPr="00FB3D45">
        <w:rPr>
          <w:rFonts w:asciiTheme="majorHAnsi" w:hAnsiTheme="majorHAnsi" w:cstheme="minorHAnsi"/>
          <w:color w:val="000000" w:themeColor="text1"/>
          <w:sz w:val="28"/>
          <w:szCs w:val="28"/>
          <w:lang w:val="ro-MD"/>
        </w:rPr>
        <w:t xml:space="preserve"> va fi posibilă publicarea </w:t>
      </w:r>
      <w:r w:rsidR="00C30644" w:rsidRPr="00FB3D45">
        <w:rPr>
          <w:rFonts w:asciiTheme="majorHAnsi" w:hAnsiTheme="majorHAnsi" w:cstheme="minorHAnsi"/>
          <w:color w:val="000000" w:themeColor="text1"/>
          <w:sz w:val="28"/>
          <w:szCs w:val="28"/>
          <w:lang w:val="ro-MD"/>
        </w:rPr>
        <w:t>formularelor tipizate, ghidurilor și metodologiilor care ar facilita localitățile în vederea elaborării programe ori perfecționarea existentelor.</w:t>
      </w:r>
      <w:r w:rsidRPr="00FB3D45">
        <w:rPr>
          <w:rFonts w:asciiTheme="majorHAnsi" w:hAnsiTheme="majorHAnsi" w:cstheme="minorHAnsi"/>
          <w:color w:val="000000" w:themeColor="text1"/>
          <w:sz w:val="28"/>
          <w:szCs w:val="28"/>
          <w:lang w:val="ro-MD"/>
        </w:rPr>
        <w:t xml:space="preserve"> </w:t>
      </w:r>
      <w:r w:rsidR="00496331" w:rsidRPr="00FB3D45">
        <w:rPr>
          <w:rFonts w:asciiTheme="majorHAnsi" w:hAnsiTheme="majorHAnsi" w:cstheme="minorHAnsi"/>
          <w:color w:val="000000" w:themeColor="text1"/>
          <w:sz w:val="28"/>
          <w:szCs w:val="28"/>
          <w:lang w:val="ro-MD"/>
        </w:rPr>
        <w:t>Nu mai puțin important este și publicarea pe aceste pagini a unor materiale ce ar facilita reprezentanții altor orașe să realizeze măsuri de revitalizare urbană în baza experienței obținute.</w:t>
      </w:r>
    </w:p>
    <w:p w14:paraId="68A76223" w14:textId="77777777" w:rsidR="00496331" w:rsidRPr="00FB3D45" w:rsidRDefault="00496331" w:rsidP="00914006">
      <w:pPr>
        <w:ind w:firstLine="709"/>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t>Paginile respective pot servi cetățenilor platformă de a se expune în vederea îmbunătățirii conținutului programelor, ori prezentarea unor noi idei ce pot fi luate în considerare la actualizarea programelor existente.</w:t>
      </w:r>
    </w:p>
    <w:p w14:paraId="7195A6CF" w14:textId="24F79F4E" w:rsidR="00336B1F" w:rsidRPr="00FB3D45" w:rsidRDefault="00496331" w:rsidP="00BF4646">
      <w:pPr>
        <w:ind w:firstLine="709"/>
        <w:jc w:val="both"/>
        <w:rPr>
          <w:rFonts w:asciiTheme="majorHAnsi" w:hAnsiTheme="majorHAnsi" w:cstheme="minorHAnsi"/>
          <w:color w:val="000000" w:themeColor="text1"/>
          <w:sz w:val="28"/>
          <w:szCs w:val="28"/>
          <w:lang w:val="ro-MD"/>
        </w:rPr>
      </w:pPr>
      <w:r w:rsidRPr="00FB3D45">
        <w:rPr>
          <w:rFonts w:asciiTheme="majorHAnsi" w:hAnsiTheme="majorHAnsi" w:cstheme="minorHAnsi"/>
          <w:color w:val="000000" w:themeColor="text1"/>
          <w:sz w:val="28"/>
          <w:szCs w:val="28"/>
          <w:lang w:val="ro-MD"/>
        </w:rPr>
        <w:lastRenderedPageBreak/>
        <w:t xml:space="preserve">Un lucru important în îmbunătățirea programelor de revitalizare este colaborarea cu partenerii externi/orașele înfrățite, unde prin un schimb de practici și experiențe se poate ajunge la noi oportunități de </w:t>
      </w:r>
      <w:r w:rsidR="00FC7A1C" w:rsidRPr="00FB3D45">
        <w:rPr>
          <w:rFonts w:asciiTheme="majorHAnsi" w:hAnsiTheme="majorHAnsi" w:cstheme="minorHAnsi"/>
          <w:color w:val="000000" w:themeColor="text1"/>
          <w:sz w:val="28"/>
          <w:szCs w:val="28"/>
          <w:lang w:val="ro-MD"/>
        </w:rPr>
        <w:t>progres în acest domeniu.</w:t>
      </w:r>
    </w:p>
    <w:sectPr w:rsidR="00336B1F" w:rsidRPr="00FB3D45" w:rsidSect="003F24DE">
      <w:headerReference w:type="default" r:id="rId26"/>
      <w:footerReference w:type="even" r:id="rId27"/>
      <w:footerReference w:type="default" r:id="rId28"/>
      <w:footerReference w:type="first" r:id="rId29"/>
      <w:pgSz w:w="11906" w:h="16838" w:code="9"/>
      <w:pgMar w:top="1134" w:right="851" w:bottom="1134" w:left="1701" w:header="709" w:footer="4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FA16CD" w16cid:durableId="20BF3395"/>
  <w16cid:commentId w16cid:paraId="1A08CA6C" w16cid:durableId="20BF33E2"/>
  <w16cid:commentId w16cid:paraId="57C6ED42" w16cid:durableId="20BF340F"/>
  <w16cid:commentId w16cid:paraId="447A01C2" w16cid:durableId="20BF3427"/>
  <w16cid:commentId w16cid:paraId="0AAEB994" w16cid:durableId="20BF3453"/>
  <w16cid:commentId w16cid:paraId="61F49CAA" w16cid:durableId="20BF34A9"/>
  <w16cid:commentId w16cid:paraId="72BCD63F" w16cid:durableId="20BF35BF"/>
  <w16cid:commentId w16cid:paraId="5BDA9FF7" w16cid:durableId="20BF35E6"/>
  <w16cid:commentId w16cid:paraId="0370AF10" w16cid:durableId="20BF36BB"/>
  <w16cid:commentId w16cid:paraId="5BDDAE54" w16cid:durableId="20BF3739"/>
  <w16cid:commentId w16cid:paraId="630D66F2" w16cid:durableId="20BF38C0"/>
  <w16cid:commentId w16cid:paraId="2D585C1D" w16cid:durableId="20BF3965"/>
  <w16cid:commentId w16cid:paraId="35826598" w16cid:durableId="20BF39C4"/>
  <w16cid:commentId w16cid:paraId="6261C70A" w16cid:durableId="20BF6540"/>
  <w16cid:commentId w16cid:paraId="102E9C7B" w16cid:durableId="20BF6917"/>
  <w16cid:commentId w16cid:paraId="757342BF" w16cid:durableId="20BF693A"/>
  <w16cid:commentId w16cid:paraId="58497E3D" w16cid:durableId="20BF696A"/>
  <w16cid:commentId w16cid:paraId="149A20AB" w16cid:durableId="20BF69BD"/>
  <w16cid:commentId w16cid:paraId="24A398FC" w16cid:durableId="20BF6A50"/>
  <w16cid:commentId w16cid:paraId="6518E5AC" w16cid:durableId="20BF6A67"/>
  <w16cid:commentId w16cid:paraId="6C45583A" w16cid:durableId="20BF7DA3"/>
  <w16cid:commentId w16cid:paraId="4B482689" w16cid:durableId="20C0CECE"/>
  <w16cid:commentId w16cid:paraId="253CBCD1" w16cid:durableId="20C0CC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A42A1" w14:textId="77777777" w:rsidR="00251C77" w:rsidRDefault="00251C77" w:rsidP="00CD6858">
      <w:pPr>
        <w:spacing w:after="0" w:line="240" w:lineRule="auto"/>
      </w:pPr>
      <w:r>
        <w:separator/>
      </w:r>
    </w:p>
  </w:endnote>
  <w:endnote w:type="continuationSeparator" w:id="0">
    <w:p w14:paraId="4B5EAFFE" w14:textId="77777777" w:rsidR="00251C77" w:rsidRDefault="00251C77" w:rsidP="00CD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w:altName w:val="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460" w:type="pct"/>
      <w:jc w:val="center"/>
      <w:tblCellMar>
        <w:top w:w="144" w:type="dxa"/>
        <w:left w:w="115" w:type="dxa"/>
        <w:bottom w:w="144" w:type="dxa"/>
        <w:right w:w="115" w:type="dxa"/>
      </w:tblCellMar>
      <w:tblLook w:val="04A0" w:firstRow="1" w:lastRow="0" w:firstColumn="1" w:lastColumn="0" w:noHBand="0" w:noVBand="1"/>
    </w:tblPr>
    <w:tblGrid>
      <w:gridCol w:w="10215"/>
    </w:tblGrid>
    <w:tr w:rsidR="0088624D" w14:paraId="69478A1F" w14:textId="77777777" w:rsidTr="003F7976">
      <w:trPr>
        <w:trHeight w:hRule="exact" w:val="88"/>
        <w:jc w:val="center"/>
      </w:trPr>
      <w:tc>
        <w:tcPr>
          <w:tcW w:w="10215" w:type="dxa"/>
          <w:shd w:val="clear" w:color="auto" w:fill="C5E0B3" w:themeFill="accent6" w:themeFillTint="66"/>
          <w:tcMar>
            <w:top w:w="0" w:type="dxa"/>
            <w:bottom w:w="0" w:type="dxa"/>
          </w:tcMar>
        </w:tcPr>
        <w:p w14:paraId="7808162C" w14:textId="77777777" w:rsidR="0088624D" w:rsidRPr="003F7976" w:rsidRDefault="0088624D" w:rsidP="003F7976">
          <w:pPr>
            <w:pStyle w:val="Header"/>
            <w:tabs>
              <w:tab w:val="left" w:pos="1348"/>
            </w:tabs>
            <w:rPr>
              <w:caps/>
              <w:sz w:val="18"/>
            </w:rPr>
          </w:pPr>
          <w:r w:rsidRPr="003F7976">
            <w:rPr>
              <w:caps/>
              <w:sz w:val="18"/>
            </w:rPr>
            <w:tab/>
          </w:r>
          <w:r w:rsidRPr="003F7976">
            <w:rPr>
              <w:caps/>
              <w:sz w:val="18"/>
            </w:rPr>
            <w:tab/>
          </w:r>
          <w:r w:rsidRPr="003F7976">
            <w:rPr>
              <w:caps/>
              <w:sz w:val="18"/>
            </w:rPr>
            <w:tab/>
          </w:r>
        </w:p>
      </w:tc>
    </w:tr>
    <w:tr w:rsidR="0088624D" w14:paraId="7C780FE7" w14:textId="77777777" w:rsidTr="003F7976">
      <w:trPr>
        <w:trHeight w:val="178"/>
        <w:jc w:val="center"/>
      </w:trPr>
      <w:tc>
        <w:tcPr>
          <w:tcW w:w="10215" w:type="dxa"/>
          <w:shd w:val="clear" w:color="auto" w:fill="auto"/>
          <w:vAlign w:val="center"/>
        </w:tcPr>
        <w:p w14:paraId="788AB614" w14:textId="77777777" w:rsidR="0088624D" w:rsidRPr="003F7976" w:rsidRDefault="0088624D">
          <w:pPr>
            <w:pStyle w:val="Footer"/>
            <w:jc w:val="right"/>
            <w:rPr>
              <w:caps/>
              <w:color w:val="808080" w:themeColor="background1" w:themeShade="80"/>
              <w:sz w:val="18"/>
              <w:szCs w:val="18"/>
            </w:rPr>
          </w:pPr>
          <w:r w:rsidRPr="003F7976">
            <w:rPr>
              <w:caps/>
              <w:color w:val="808080" w:themeColor="background1" w:themeShade="80"/>
              <w:sz w:val="18"/>
              <w:szCs w:val="18"/>
            </w:rPr>
            <w:fldChar w:fldCharType="begin"/>
          </w:r>
          <w:r w:rsidRPr="003F7976">
            <w:rPr>
              <w:caps/>
              <w:color w:val="808080" w:themeColor="background1" w:themeShade="80"/>
              <w:sz w:val="18"/>
              <w:szCs w:val="18"/>
            </w:rPr>
            <w:instrText xml:space="preserve"> PAGE   \* MERGEFORMAT </w:instrText>
          </w:r>
          <w:r w:rsidRPr="003F7976">
            <w:rPr>
              <w:caps/>
              <w:color w:val="808080" w:themeColor="background1" w:themeShade="80"/>
              <w:sz w:val="18"/>
              <w:szCs w:val="18"/>
            </w:rPr>
            <w:fldChar w:fldCharType="separate"/>
          </w:r>
          <w:r>
            <w:rPr>
              <w:caps/>
              <w:noProof/>
              <w:color w:val="808080" w:themeColor="background1" w:themeShade="80"/>
              <w:sz w:val="18"/>
              <w:szCs w:val="18"/>
            </w:rPr>
            <w:t>2</w:t>
          </w:r>
          <w:r w:rsidRPr="003F7976">
            <w:rPr>
              <w:caps/>
              <w:noProof/>
              <w:color w:val="808080" w:themeColor="background1" w:themeShade="80"/>
              <w:sz w:val="18"/>
              <w:szCs w:val="18"/>
            </w:rPr>
            <w:fldChar w:fldCharType="end"/>
          </w:r>
        </w:p>
      </w:tc>
    </w:tr>
  </w:tbl>
  <w:p w14:paraId="25070DD3" w14:textId="77777777" w:rsidR="0088624D" w:rsidRDefault="008862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354478"/>
      <w:docPartObj>
        <w:docPartGallery w:val="Page Numbers (Bottom of Page)"/>
        <w:docPartUnique/>
      </w:docPartObj>
    </w:sdtPr>
    <w:sdtEndPr>
      <w:rPr>
        <w:color w:val="7F7F7F" w:themeColor="background1" w:themeShade="7F"/>
        <w:spacing w:val="60"/>
      </w:rPr>
    </w:sdtEndPr>
    <w:sdtContent>
      <w:p w14:paraId="0D0E8DE6" w14:textId="77777777" w:rsidR="0088624D" w:rsidRDefault="0088624D">
        <w:pPr>
          <w:pStyle w:val="Footer"/>
          <w:pBdr>
            <w:top w:val="single" w:sz="4" w:space="1" w:color="D9D9D9" w:themeColor="background1" w:themeShade="D9"/>
          </w:pBdr>
          <w:jc w:val="right"/>
        </w:pPr>
        <w:r>
          <w:t xml:space="preserve"> </w:t>
        </w:r>
      </w:p>
    </w:sdtContent>
  </w:sdt>
  <w:p w14:paraId="02666A2E" w14:textId="77777777" w:rsidR="0088624D" w:rsidRDefault="008862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9"/>
      <w:gridCol w:w="4205"/>
    </w:tblGrid>
    <w:tr w:rsidR="0088624D" w:rsidRPr="006627B6" w14:paraId="40B171D5" w14:textId="77777777" w:rsidTr="00EF6252">
      <w:trPr>
        <w:trHeight w:val="1531"/>
        <w:jc w:val="center"/>
      </w:trPr>
      <w:tc>
        <w:tcPr>
          <w:tcW w:w="5319" w:type="dxa"/>
        </w:tcPr>
        <w:p w14:paraId="6C98EA30" w14:textId="20C77145" w:rsidR="0088624D" w:rsidRDefault="0088624D" w:rsidP="004D0C57">
          <w:pPr>
            <w:rPr>
              <w:rFonts w:ascii="Arial" w:eastAsia="Calibri" w:hAnsi="Arial" w:cs="Arial"/>
              <w:lang w:val="ro-RO" w:eastAsia="pl-PL"/>
            </w:rPr>
          </w:pPr>
        </w:p>
        <w:p w14:paraId="415D3763" w14:textId="77777777" w:rsidR="0088624D" w:rsidRDefault="0088624D" w:rsidP="00813A2F">
          <w:pPr>
            <w:ind w:left="709" w:firstLine="176"/>
            <w:rPr>
              <w:rFonts w:ascii="Arial" w:eastAsia="Calibri" w:hAnsi="Arial" w:cs="Arial"/>
              <w:sz w:val="18"/>
              <w:szCs w:val="18"/>
              <w:lang w:val="ro-RO" w:eastAsia="pl-PL"/>
            </w:rPr>
          </w:pPr>
        </w:p>
        <w:p w14:paraId="3022A5DC" w14:textId="77777777" w:rsidR="0088624D" w:rsidRPr="00813A2F" w:rsidRDefault="0088624D" w:rsidP="00813A2F">
          <w:pPr>
            <w:ind w:left="176" w:firstLine="34"/>
            <w:jc w:val="center"/>
            <w:rPr>
              <w:rFonts w:ascii="Arial" w:eastAsia="Calibri" w:hAnsi="Arial" w:cs="Arial"/>
              <w:lang w:val="ro-RO" w:eastAsia="pl-PL"/>
            </w:rPr>
          </w:pPr>
        </w:p>
      </w:tc>
      <w:tc>
        <w:tcPr>
          <w:tcW w:w="4372" w:type="dxa"/>
        </w:tcPr>
        <w:p w14:paraId="3C41BB0B" w14:textId="77777777" w:rsidR="0088624D" w:rsidRPr="00CD6858" w:rsidRDefault="0088624D" w:rsidP="00D84306">
          <w:pPr>
            <w:spacing w:before="120" w:after="120" w:line="256" w:lineRule="auto"/>
            <w:jc w:val="both"/>
            <w:rPr>
              <w:rFonts w:ascii="Arial" w:eastAsia="Calibri" w:hAnsi="Arial" w:cs="Arial"/>
              <w:b/>
              <w:bCs/>
              <w:i/>
              <w:color w:val="0D0D0D"/>
              <w:kern w:val="24"/>
              <w:lang w:val="ro-RO" w:eastAsia="pl-PL"/>
            </w:rPr>
          </w:pPr>
        </w:p>
      </w:tc>
    </w:tr>
  </w:tbl>
  <w:p w14:paraId="7268D43D" w14:textId="77777777" w:rsidR="0088624D" w:rsidRPr="00813A2F" w:rsidRDefault="0088624D">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81AF6" w14:textId="77777777" w:rsidR="00251C77" w:rsidRDefault="00251C77" w:rsidP="00CD6858">
      <w:pPr>
        <w:spacing w:after="0" w:line="240" w:lineRule="auto"/>
      </w:pPr>
      <w:r>
        <w:separator/>
      </w:r>
    </w:p>
  </w:footnote>
  <w:footnote w:type="continuationSeparator" w:id="0">
    <w:p w14:paraId="2017F180" w14:textId="77777777" w:rsidR="00251C77" w:rsidRDefault="00251C77" w:rsidP="00CD6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B909F" w14:textId="08324545" w:rsidR="0088624D" w:rsidRDefault="0088624D">
    <w:pPr>
      <w:pStyle w:val="Header"/>
    </w:pPr>
    <w:r>
      <w:rPr>
        <w:noProof/>
        <w:lang w:val="en-US"/>
      </w:rPr>
      <mc:AlternateContent>
        <mc:Choice Requires="wps">
          <w:drawing>
            <wp:anchor distT="0" distB="0" distL="114300" distR="114300" simplePos="0" relativeHeight="251657728" behindDoc="0" locked="0" layoutInCell="0" allowOverlap="1" wp14:anchorId="33AC6C0A" wp14:editId="78B99744">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2B18D" w14:textId="4E7E7018" w:rsidR="0088624D" w:rsidRPr="00813A2F" w:rsidRDefault="0088624D">
                          <w:pPr>
                            <w:spacing w:after="0" w:line="240" w:lineRule="auto"/>
                            <w:rPr>
                              <w:lang w:val="en-US"/>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3AC6C0A" id="_x0000_t202" coordsize="21600,21600" o:spt="202" path="m,l,21600r21600,l21600,xe">
              <v:stroke joinstyle="miter"/>
              <v:path gradientshapeok="t" o:connecttype="rect"/>
            </v:shapetype>
            <v:shape id="Text Box 218" o:spid="_x0000_s1034" type="#_x0000_t202" style="position:absolute;margin-left:0;margin-top:0;width:468pt;height:13.45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wRswIAALc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0Axal4paonkK5W&#10;oCwQIcw8WDRKf8dogPmRY/NtQzXHqH0vQf5pTIgbOH4DC31qXR2sVDKAyDGzGqNxs7DjeNr0Wqwb&#10;iHF4arfwWErhdfycz/6JwXTwdPaTzI2f0733ep63818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mlLcEbMCAAC3BQAADgAA&#10;AAAAAAAAAAAAAAAuAgAAZHJzL2Uyb0RvYy54bWxQSwECLQAUAAYACAAAACEAXMz1P9sAAAAEAQAA&#10;DwAAAAAAAAAAAAAAAAANBQAAZHJzL2Rvd25yZXYueG1sUEsFBgAAAAAEAAQA8wAAABUGAAAAAA==&#10;" o:allowincell="f" filled="f" stroked="f">
              <v:textbox style="mso-fit-shape-to-text:t" inset=",0,,0">
                <w:txbxContent>
                  <w:p w14:paraId="3292B18D" w14:textId="4E7E7018" w:rsidR="00516F09" w:rsidRPr="00813A2F" w:rsidRDefault="00516F09">
                    <w:pPr>
                      <w:spacing w:after="0" w:line="240" w:lineRule="auto"/>
                      <w:rPr>
                        <w:lang w:val="en-US"/>
                      </w:rPr>
                    </w:pPr>
                  </w:p>
                </w:txbxContent>
              </v:textbox>
              <w10:wrap anchorx="margin" anchory="margin"/>
            </v:shape>
          </w:pict>
        </mc:Fallback>
      </mc:AlternateContent>
    </w:r>
    <w:r>
      <w:rPr>
        <w:noProof/>
        <w:lang w:val="en-US"/>
      </w:rPr>
      <mc:AlternateContent>
        <mc:Choice Requires="wps">
          <w:drawing>
            <wp:anchor distT="0" distB="0" distL="114300" distR="114300" simplePos="0" relativeHeight="251656704" behindDoc="0" locked="0" layoutInCell="0" allowOverlap="1" wp14:anchorId="02ED1187" wp14:editId="5BC62B67">
              <wp:simplePos x="0" y="0"/>
              <wp:positionH relativeFrom="page">
                <wp:align>left</wp:align>
              </wp:positionH>
              <wp:positionV relativeFrom="topMargin">
                <wp:align>center</wp:align>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0ECBEA4B" w14:textId="77777777" w:rsidR="0088624D" w:rsidRDefault="0088624D">
                          <w:pPr>
                            <w:spacing w:after="0" w:line="240" w:lineRule="auto"/>
                            <w:jc w:val="right"/>
                            <w:rPr>
                              <w:color w:val="FFFFFF" w:themeColor="background1"/>
                            </w:rPr>
                          </w:pPr>
                          <w:r>
                            <w:fldChar w:fldCharType="begin"/>
                          </w:r>
                          <w:r>
                            <w:instrText xml:space="preserve"> PAGE   \* MERGEFORMAT </w:instrText>
                          </w:r>
                          <w:r>
                            <w:fldChar w:fldCharType="separate"/>
                          </w:r>
                          <w:r w:rsidR="00873D68" w:rsidRPr="00873D68">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02ED1187" id="_x0000_t202" coordsize="21600,21600" o:spt="202" path="m,l,21600r21600,l21600,xe">
              <v:stroke joinstyle="miter"/>
              <v:path gradientshapeok="t" o:connecttype="rect"/>
            </v:shapetype>
            <v:shape id="Text Box 219" o:spid="_x0000_s1035" type="#_x0000_t202" style="position:absolute;margin-left:0;margin-top:0;width:1in;height:13.45pt;z-index:25165670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jjIgIAADEEAAAOAAAAZHJzL2Uyb0RvYy54bWysU8tu2zAQvBfoPxC815KM1E0Ey0HqwEWB&#10;9AEk/QCaoiyiJJdd0pbSr++Ssh23vRXVgRB3ydnZ2eHydrSGHRQGDa7h1azkTDkJrXa7hn972ry5&#10;5ixE4VphwKmGP6vAb1evXy0HX6s59GBahYxAXKgH3/A+Rl8XRZC9siLMwCtHyQ7Qikhb3BUtioHQ&#10;rSnmZbkoBsDWI0gVAkXvpyRfZfyuUzJ+6bqgIjMNJ24xr5jXbVqL1VLUOxS+1/JIQ/wDCyu0o6Jn&#10;qHsRBduj/gvKaokQoIszCbaArtNS5R6om6r8o5vHXniVeyFxgj/LFP4frPx8+IpMtw2fVzecOWFp&#10;SE9qjOw9jCzFSKHBh5oOPno6GkdK0KRzt8E/gPwemIN1L9xO3SHC0CvREsMq3Swurk44IYFsh0/Q&#10;UiGxj5CBxg5tko8EYYROk3o+TyeRkRS8qa6uSspISlXvyuvqba4g6tNljyF+UGBZ+mk40vAzuDg8&#10;hJjIiPp0JNUKYHS70cbkTTKcWhtkB0FWEVIqFxf5utlbYjvFFyV9k2koTNaawsRrClOJbN2ElAv+&#10;VsS4VMpBKjrxSZGsUZJlEiiO2zEPJAuY9NtC+0yiIUzupddGPz3gT84Gcm7Dw4+9QMWZ+ehI+KwT&#10;WT1vSC+8jG5PUeEkQTRcRuRs2qzj9DD2HvWupxqnId/RmDY6S/jC50icfJkbPb6hZPzLfT718tJX&#10;vwAAAP//AwBQSwMEFAAGAAgAAAAhAEBxNDjbAAAABAEAAA8AAABkcnMvZG93bnJldi54bWxMj0FL&#10;w0AQhe+C/2EZwZvdGEqpMZsigorixVQFb9PsNIlmZ9PstIn/3q0XvTx4vOG9b/LV5Dp1oCG0ng1c&#10;zhJQxJW3LdcGXtd3F0tQQZAtdp7JwDcFWBWnJzlm1o/8QodSahVLOGRooBHpM61D1ZDDMPM9ccy2&#10;fnAo0Q61tgOOsdx1Ok2ShXbYclxosKfbhqqvcu8MPPG7G9Pl/cP2cQpvz596V37Izpjzs+nmGpTQ&#10;JH/HcMSP6FBEpo3fsw2qMxAfkV89ZvN5tBsD6eIKdJHr//DFDwAAAP//AwBQSwECLQAUAAYACAAA&#10;ACEAtoM4kv4AAADhAQAAEwAAAAAAAAAAAAAAAAAAAAAAW0NvbnRlbnRfVHlwZXNdLnhtbFBLAQIt&#10;ABQABgAIAAAAIQA4/SH/1gAAAJQBAAALAAAAAAAAAAAAAAAAAC8BAABfcmVscy8ucmVsc1BLAQIt&#10;ABQABgAIAAAAIQDdKOjjIgIAADEEAAAOAAAAAAAAAAAAAAAAAC4CAABkcnMvZTJvRG9jLnhtbFBL&#10;AQItABQABgAIAAAAIQBAcTQ42wAAAAQBAAAPAAAAAAAAAAAAAAAAAHwEAABkcnMvZG93bnJldi54&#10;bWxQSwUGAAAAAAQABADzAAAAhAUAAAAA&#10;" o:allowincell="f" fillcolor="#a8d08d [1945]" stroked="f">
              <v:textbox style="mso-fit-shape-to-text:t" inset=",0,,0">
                <w:txbxContent>
                  <w:p w14:paraId="0ECBEA4B" w14:textId="77777777" w:rsidR="0088624D" w:rsidRDefault="0088624D">
                    <w:pPr>
                      <w:spacing w:after="0" w:line="240" w:lineRule="auto"/>
                      <w:jc w:val="right"/>
                      <w:rPr>
                        <w:color w:val="FFFFFF" w:themeColor="background1"/>
                      </w:rPr>
                    </w:pPr>
                    <w:r>
                      <w:fldChar w:fldCharType="begin"/>
                    </w:r>
                    <w:r>
                      <w:instrText xml:space="preserve"> PAGE   \* MERGEFORMAT </w:instrText>
                    </w:r>
                    <w:r>
                      <w:fldChar w:fldCharType="separate"/>
                    </w:r>
                    <w:r w:rsidR="00873D68" w:rsidRPr="00873D68">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02C80"/>
    <w:multiLevelType w:val="hybridMultilevel"/>
    <w:tmpl w:val="D3EEF3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2B081D"/>
    <w:multiLevelType w:val="hybridMultilevel"/>
    <w:tmpl w:val="E7A429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677626"/>
    <w:multiLevelType w:val="hybridMultilevel"/>
    <w:tmpl w:val="D850F27E"/>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2ACE5D07"/>
    <w:multiLevelType w:val="hybridMultilevel"/>
    <w:tmpl w:val="59A0C34E"/>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32AE0AAC"/>
    <w:multiLevelType w:val="hybridMultilevel"/>
    <w:tmpl w:val="2F34267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32E547AE"/>
    <w:multiLevelType w:val="hybridMultilevel"/>
    <w:tmpl w:val="515EFE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632226"/>
    <w:multiLevelType w:val="hybridMultilevel"/>
    <w:tmpl w:val="73FCE4DA"/>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5098168C"/>
    <w:multiLevelType w:val="hybridMultilevel"/>
    <w:tmpl w:val="7174FC88"/>
    <w:lvl w:ilvl="0" w:tplc="0409000D">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51CA0937"/>
    <w:multiLevelType w:val="hybridMultilevel"/>
    <w:tmpl w:val="83CEEE6A"/>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181100"/>
    <w:multiLevelType w:val="hybridMultilevel"/>
    <w:tmpl w:val="A4C8F5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7A2156"/>
    <w:multiLevelType w:val="hybridMultilevel"/>
    <w:tmpl w:val="51D6F66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7D7C5EFC"/>
    <w:multiLevelType w:val="hybridMultilevel"/>
    <w:tmpl w:val="4366EAFC"/>
    <w:lvl w:ilvl="0" w:tplc="22381910">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7"/>
  </w:num>
  <w:num w:numId="5">
    <w:abstractNumId w:val="4"/>
  </w:num>
  <w:num w:numId="6">
    <w:abstractNumId w:val="5"/>
  </w:num>
  <w:num w:numId="7">
    <w:abstractNumId w:val="0"/>
  </w:num>
  <w:num w:numId="8">
    <w:abstractNumId w:val="3"/>
  </w:num>
  <w:num w:numId="9">
    <w:abstractNumId w:val="6"/>
  </w:num>
  <w:num w:numId="10">
    <w:abstractNumId w:val="2"/>
  </w:num>
  <w:num w:numId="11">
    <w:abstractNumId w:val="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01"/>
    <w:rsid w:val="00001134"/>
    <w:rsid w:val="000011FF"/>
    <w:rsid w:val="00004C31"/>
    <w:rsid w:val="00007B79"/>
    <w:rsid w:val="000109D1"/>
    <w:rsid w:val="000153EC"/>
    <w:rsid w:val="00016DA6"/>
    <w:rsid w:val="00020596"/>
    <w:rsid w:val="000206D0"/>
    <w:rsid w:val="00024408"/>
    <w:rsid w:val="000258ED"/>
    <w:rsid w:val="0003229A"/>
    <w:rsid w:val="00033A3B"/>
    <w:rsid w:val="00033FD7"/>
    <w:rsid w:val="00035140"/>
    <w:rsid w:val="000377E7"/>
    <w:rsid w:val="00047DF6"/>
    <w:rsid w:val="000568C5"/>
    <w:rsid w:val="000728C4"/>
    <w:rsid w:val="0007451C"/>
    <w:rsid w:val="000812BF"/>
    <w:rsid w:val="00082BE9"/>
    <w:rsid w:val="0008665B"/>
    <w:rsid w:val="00086D8F"/>
    <w:rsid w:val="00087703"/>
    <w:rsid w:val="00090D4D"/>
    <w:rsid w:val="0009218D"/>
    <w:rsid w:val="00094E55"/>
    <w:rsid w:val="00096147"/>
    <w:rsid w:val="00097DFE"/>
    <w:rsid w:val="000A0F44"/>
    <w:rsid w:val="000A1EB8"/>
    <w:rsid w:val="000A5E5C"/>
    <w:rsid w:val="000B0881"/>
    <w:rsid w:val="000B1BBA"/>
    <w:rsid w:val="000B3EC4"/>
    <w:rsid w:val="000B5782"/>
    <w:rsid w:val="000B69C9"/>
    <w:rsid w:val="000B7960"/>
    <w:rsid w:val="000C06DF"/>
    <w:rsid w:val="000C1B7A"/>
    <w:rsid w:val="000C5ED3"/>
    <w:rsid w:val="000C7B40"/>
    <w:rsid w:val="000D03CC"/>
    <w:rsid w:val="000D0BA4"/>
    <w:rsid w:val="000D144A"/>
    <w:rsid w:val="000E0590"/>
    <w:rsid w:val="000E179F"/>
    <w:rsid w:val="000E3DBE"/>
    <w:rsid w:val="000E4247"/>
    <w:rsid w:val="000E7F4B"/>
    <w:rsid w:val="000F2709"/>
    <w:rsid w:val="000F3BF1"/>
    <w:rsid w:val="000F5444"/>
    <w:rsid w:val="000F5F0A"/>
    <w:rsid w:val="00101D12"/>
    <w:rsid w:val="0010255B"/>
    <w:rsid w:val="0011005C"/>
    <w:rsid w:val="00112E9A"/>
    <w:rsid w:val="0011556B"/>
    <w:rsid w:val="00115EE5"/>
    <w:rsid w:val="001208F8"/>
    <w:rsid w:val="0012238D"/>
    <w:rsid w:val="001258F5"/>
    <w:rsid w:val="00127064"/>
    <w:rsid w:val="00127772"/>
    <w:rsid w:val="001344C0"/>
    <w:rsid w:val="0013766D"/>
    <w:rsid w:val="00137789"/>
    <w:rsid w:val="001475E8"/>
    <w:rsid w:val="001511E1"/>
    <w:rsid w:val="00153BF4"/>
    <w:rsid w:val="00154054"/>
    <w:rsid w:val="001554A7"/>
    <w:rsid w:val="00160516"/>
    <w:rsid w:val="0016065E"/>
    <w:rsid w:val="00161867"/>
    <w:rsid w:val="00170867"/>
    <w:rsid w:val="001738B5"/>
    <w:rsid w:val="00174DC5"/>
    <w:rsid w:val="00175234"/>
    <w:rsid w:val="00175F7B"/>
    <w:rsid w:val="001776CB"/>
    <w:rsid w:val="00180C92"/>
    <w:rsid w:val="001837EE"/>
    <w:rsid w:val="00193319"/>
    <w:rsid w:val="0019771F"/>
    <w:rsid w:val="001A0220"/>
    <w:rsid w:val="001A225A"/>
    <w:rsid w:val="001A4B27"/>
    <w:rsid w:val="001B09BF"/>
    <w:rsid w:val="001B19F2"/>
    <w:rsid w:val="001B32E4"/>
    <w:rsid w:val="001B3583"/>
    <w:rsid w:val="001B4310"/>
    <w:rsid w:val="001C1285"/>
    <w:rsid w:val="001C1431"/>
    <w:rsid w:val="001C1BA8"/>
    <w:rsid w:val="001C1E65"/>
    <w:rsid w:val="001C31AA"/>
    <w:rsid w:val="001C36EC"/>
    <w:rsid w:val="001C55E7"/>
    <w:rsid w:val="001C5839"/>
    <w:rsid w:val="001C6DFF"/>
    <w:rsid w:val="001D1AD2"/>
    <w:rsid w:val="001D26CE"/>
    <w:rsid w:val="001D3975"/>
    <w:rsid w:val="001D4328"/>
    <w:rsid w:val="001D6923"/>
    <w:rsid w:val="001E2C78"/>
    <w:rsid w:val="001E75E4"/>
    <w:rsid w:val="001F02AE"/>
    <w:rsid w:val="001F14B5"/>
    <w:rsid w:val="001F3D24"/>
    <w:rsid w:val="001F46A1"/>
    <w:rsid w:val="001F47ED"/>
    <w:rsid w:val="001F4FF0"/>
    <w:rsid w:val="001F567A"/>
    <w:rsid w:val="0020062C"/>
    <w:rsid w:val="00207971"/>
    <w:rsid w:val="00207A0A"/>
    <w:rsid w:val="00211F9E"/>
    <w:rsid w:val="0021363E"/>
    <w:rsid w:val="00220A14"/>
    <w:rsid w:val="002222A1"/>
    <w:rsid w:val="00223BFD"/>
    <w:rsid w:val="0022423D"/>
    <w:rsid w:val="00224920"/>
    <w:rsid w:val="002250AA"/>
    <w:rsid w:val="0022530F"/>
    <w:rsid w:val="00237B07"/>
    <w:rsid w:val="00240A5F"/>
    <w:rsid w:val="00240E20"/>
    <w:rsid w:val="0024486B"/>
    <w:rsid w:val="00245C43"/>
    <w:rsid w:val="0025110F"/>
    <w:rsid w:val="00251C77"/>
    <w:rsid w:val="00253883"/>
    <w:rsid w:val="0025448C"/>
    <w:rsid w:val="00261890"/>
    <w:rsid w:val="002622E2"/>
    <w:rsid w:val="002627EC"/>
    <w:rsid w:val="00264168"/>
    <w:rsid w:val="002642E1"/>
    <w:rsid w:val="00270662"/>
    <w:rsid w:val="00274E01"/>
    <w:rsid w:val="00282830"/>
    <w:rsid w:val="002838F3"/>
    <w:rsid w:val="002865F0"/>
    <w:rsid w:val="00286A60"/>
    <w:rsid w:val="00286A86"/>
    <w:rsid w:val="0028765A"/>
    <w:rsid w:val="00287ACA"/>
    <w:rsid w:val="00290664"/>
    <w:rsid w:val="0029724E"/>
    <w:rsid w:val="002A090A"/>
    <w:rsid w:val="002A74C1"/>
    <w:rsid w:val="002A76AF"/>
    <w:rsid w:val="002B176D"/>
    <w:rsid w:val="002B2D0A"/>
    <w:rsid w:val="002B3505"/>
    <w:rsid w:val="002B7516"/>
    <w:rsid w:val="002C7616"/>
    <w:rsid w:val="002D10DF"/>
    <w:rsid w:val="002D2D7E"/>
    <w:rsid w:val="002D3CA6"/>
    <w:rsid w:val="002D7679"/>
    <w:rsid w:val="002E0F08"/>
    <w:rsid w:val="002E49B0"/>
    <w:rsid w:val="002E4E3F"/>
    <w:rsid w:val="002E5142"/>
    <w:rsid w:val="002F256B"/>
    <w:rsid w:val="002F3BD9"/>
    <w:rsid w:val="002F6040"/>
    <w:rsid w:val="002F61CA"/>
    <w:rsid w:val="002F6E78"/>
    <w:rsid w:val="00300015"/>
    <w:rsid w:val="00302107"/>
    <w:rsid w:val="003024DE"/>
    <w:rsid w:val="00304C01"/>
    <w:rsid w:val="00311DA6"/>
    <w:rsid w:val="00312EFC"/>
    <w:rsid w:val="00315299"/>
    <w:rsid w:val="00323958"/>
    <w:rsid w:val="003274F8"/>
    <w:rsid w:val="00335948"/>
    <w:rsid w:val="00336B1F"/>
    <w:rsid w:val="0034025F"/>
    <w:rsid w:val="00341B33"/>
    <w:rsid w:val="00345251"/>
    <w:rsid w:val="003461FB"/>
    <w:rsid w:val="00351483"/>
    <w:rsid w:val="0035448B"/>
    <w:rsid w:val="003570EC"/>
    <w:rsid w:val="0036142D"/>
    <w:rsid w:val="00375961"/>
    <w:rsid w:val="00375EB2"/>
    <w:rsid w:val="00385A40"/>
    <w:rsid w:val="00394CDC"/>
    <w:rsid w:val="00396102"/>
    <w:rsid w:val="003A488C"/>
    <w:rsid w:val="003C0496"/>
    <w:rsid w:val="003C1D1F"/>
    <w:rsid w:val="003C213A"/>
    <w:rsid w:val="003C2507"/>
    <w:rsid w:val="003C4185"/>
    <w:rsid w:val="003C436B"/>
    <w:rsid w:val="003C5563"/>
    <w:rsid w:val="003C7F0C"/>
    <w:rsid w:val="003D1734"/>
    <w:rsid w:val="003D1798"/>
    <w:rsid w:val="003D2FA6"/>
    <w:rsid w:val="003D7B9D"/>
    <w:rsid w:val="003E4DED"/>
    <w:rsid w:val="003F052C"/>
    <w:rsid w:val="003F24DE"/>
    <w:rsid w:val="003F2B6C"/>
    <w:rsid w:val="003F7976"/>
    <w:rsid w:val="0040078A"/>
    <w:rsid w:val="00401A5E"/>
    <w:rsid w:val="00402F1C"/>
    <w:rsid w:val="004031BB"/>
    <w:rsid w:val="00405AE1"/>
    <w:rsid w:val="00410B93"/>
    <w:rsid w:val="004113E2"/>
    <w:rsid w:val="00416DFC"/>
    <w:rsid w:val="00416F67"/>
    <w:rsid w:val="00421F6F"/>
    <w:rsid w:val="004255BB"/>
    <w:rsid w:val="00425D57"/>
    <w:rsid w:val="00427F88"/>
    <w:rsid w:val="00430283"/>
    <w:rsid w:val="00430B13"/>
    <w:rsid w:val="00433202"/>
    <w:rsid w:val="00434BBA"/>
    <w:rsid w:val="00437EEF"/>
    <w:rsid w:val="00440B5A"/>
    <w:rsid w:val="00441A32"/>
    <w:rsid w:val="004444F8"/>
    <w:rsid w:val="00447E10"/>
    <w:rsid w:val="00455FA6"/>
    <w:rsid w:val="004622B3"/>
    <w:rsid w:val="00462E00"/>
    <w:rsid w:val="00463CDE"/>
    <w:rsid w:val="004648BE"/>
    <w:rsid w:val="004727FB"/>
    <w:rsid w:val="004755D2"/>
    <w:rsid w:val="00476523"/>
    <w:rsid w:val="0048380B"/>
    <w:rsid w:val="00483A61"/>
    <w:rsid w:val="00484A64"/>
    <w:rsid w:val="00486EB0"/>
    <w:rsid w:val="00490F76"/>
    <w:rsid w:val="00490FCA"/>
    <w:rsid w:val="004918FD"/>
    <w:rsid w:val="00493C70"/>
    <w:rsid w:val="00493CBD"/>
    <w:rsid w:val="00495E3E"/>
    <w:rsid w:val="00496331"/>
    <w:rsid w:val="00496B78"/>
    <w:rsid w:val="00496E7E"/>
    <w:rsid w:val="00497199"/>
    <w:rsid w:val="004A2682"/>
    <w:rsid w:val="004A3609"/>
    <w:rsid w:val="004A39B0"/>
    <w:rsid w:val="004A5453"/>
    <w:rsid w:val="004B466A"/>
    <w:rsid w:val="004C18B8"/>
    <w:rsid w:val="004C1DCB"/>
    <w:rsid w:val="004C2D94"/>
    <w:rsid w:val="004C337B"/>
    <w:rsid w:val="004C368F"/>
    <w:rsid w:val="004C3919"/>
    <w:rsid w:val="004C6992"/>
    <w:rsid w:val="004C7F2E"/>
    <w:rsid w:val="004D0C57"/>
    <w:rsid w:val="004D64FA"/>
    <w:rsid w:val="004E10D1"/>
    <w:rsid w:val="004E50F1"/>
    <w:rsid w:val="004E5108"/>
    <w:rsid w:val="004F1DB8"/>
    <w:rsid w:val="005000D6"/>
    <w:rsid w:val="00506D97"/>
    <w:rsid w:val="00514E1C"/>
    <w:rsid w:val="00515B99"/>
    <w:rsid w:val="005166AF"/>
    <w:rsid w:val="005169CF"/>
    <w:rsid w:val="00516F09"/>
    <w:rsid w:val="00517749"/>
    <w:rsid w:val="00517FBA"/>
    <w:rsid w:val="00520924"/>
    <w:rsid w:val="00521E1F"/>
    <w:rsid w:val="00523F1E"/>
    <w:rsid w:val="005275F9"/>
    <w:rsid w:val="00530901"/>
    <w:rsid w:val="00530DF4"/>
    <w:rsid w:val="00530EC7"/>
    <w:rsid w:val="005328BC"/>
    <w:rsid w:val="005348D3"/>
    <w:rsid w:val="005370BE"/>
    <w:rsid w:val="0055138D"/>
    <w:rsid w:val="0055176E"/>
    <w:rsid w:val="00551886"/>
    <w:rsid w:val="00560DD8"/>
    <w:rsid w:val="00561D96"/>
    <w:rsid w:val="005809B5"/>
    <w:rsid w:val="00583664"/>
    <w:rsid w:val="00585948"/>
    <w:rsid w:val="00593AEE"/>
    <w:rsid w:val="00594C16"/>
    <w:rsid w:val="00596BC3"/>
    <w:rsid w:val="005A10FE"/>
    <w:rsid w:val="005A1C06"/>
    <w:rsid w:val="005A4AE8"/>
    <w:rsid w:val="005A56EF"/>
    <w:rsid w:val="005B187C"/>
    <w:rsid w:val="005B3090"/>
    <w:rsid w:val="005B3D51"/>
    <w:rsid w:val="005C0551"/>
    <w:rsid w:val="005C0CB7"/>
    <w:rsid w:val="005C4D71"/>
    <w:rsid w:val="005C5492"/>
    <w:rsid w:val="005C5E08"/>
    <w:rsid w:val="005C7079"/>
    <w:rsid w:val="005D40DA"/>
    <w:rsid w:val="005D4562"/>
    <w:rsid w:val="005D51AC"/>
    <w:rsid w:val="005E527C"/>
    <w:rsid w:val="005F31B5"/>
    <w:rsid w:val="005F3939"/>
    <w:rsid w:val="00606BD5"/>
    <w:rsid w:val="00612DCE"/>
    <w:rsid w:val="00620AEE"/>
    <w:rsid w:val="006222DC"/>
    <w:rsid w:val="006227CC"/>
    <w:rsid w:val="00625B6A"/>
    <w:rsid w:val="0062619F"/>
    <w:rsid w:val="0062759C"/>
    <w:rsid w:val="00635506"/>
    <w:rsid w:val="0063699E"/>
    <w:rsid w:val="00640F65"/>
    <w:rsid w:val="006442C6"/>
    <w:rsid w:val="006479A0"/>
    <w:rsid w:val="00650F80"/>
    <w:rsid w:val="0065114B"/>
    <w:rsid w:val="0065600E"/>
    <w:rsid w:val="006627B6"/>
    <w:rsid w:val="00671CFB"/>
    <w:rsid w:val="0067219B"/>
    <w:rsid w:val="00672A32"/>
    <w:rsid w:val="006768C2"/>
    <w:rsid w:val="00676E63"/>
    <w:rsid w:val="006802E4"/>
    <w:rsid w:val="00680332"/>
    <w:rsid w:val="00681378"/>
    <w:rsid w:val="006822E5"/>
    <w:rsid w:val="00683539"/>
    <w:rsid w:val="00684E79"/>
    <w:rsid w:val="00696CDD"/>
    <w:rsid w:val="006A1780"/>
    <w:rsid w:val="006A379A"/>
    <w:rsid w:val="006A6ACF"/>
    <w:rsid w:val="006A6DBC"/>
    <w:rsid w:val="006B12BC"/>
    <w:rsid w:val="006B59AA"/>
    <w:rsid w:val="006B6684"/>
    <w:rsid w:val="006B6972"/>
    <w:rsid w:val="006B71DD"/>
    <w:rsid w:val="006B7C91"/>
    <w:rsid w:val="006C0C3F"/>
    <w:rsid w:val="006C1475"/>
    <w:rsid w:val="006C1FC4"/>
    <w:rsid w:val="006C44EC"/>
    <w:rsid w:val="006C730B"/>
    <w:rsid w:val="006D12A7"/>
    <w:rsid w:val="006D3C43"/>
    <w:rsid w:val="006D6A3F"/>
    <w:rsid w:val="006E2F5B"/>
    <w:rsid w:val="006F0459"/>
    <w:rsid w:val="006F17EA"/>
    <w:rsid w:val="006F2177"/>
    <w:rsid w:val="006F5B2B"/>
    <w:rsid w:val="006F5C2F"/>
    <w:rsid w:val="006F7C37"/>
    <w:rsid w:val="00701B4D"/>
    <w:rsid w:val="00710B2B"/>
    <w:rsid w:val="00711EA4"/>
    <w:rsid w:val="00712887"/>
    <w:rsid w:val="00716D0E"/>
    <w:rsid w:val="00723273"/>
    <w:rsid w:val="007301DE"/>
    <w:rsid w:val="00731744"/>
    <w:rsid w:val="00731B4A"/>
    <w:rsid w:val="00734EDF"/>
    <w:rsid w:val="00735943"/>
    <w:rsid w:val="00735D3D"/>
    <w:rsid w:val="00744879"/>
    <w:rsid w:val="00746426"/>
    <w:rsid w:val="007477C8"/>
    <w:rsid w:val="00750A6B"/>
    <w:rsid w:val="007625D0"/>
    <w:rsid w:val="00770A25"/>
    <w:rsid w:val="007820B9"/>
    <w:rsid w:val="00784741"/>
    <w:rsid w:val="00784AF5"/>
    <w:rsid w:val="00787796"/>
    <w:rsid w:val="00791C97"/>
    <w:rsid w:val="00792D53"/>
    <w:rsid w:val="00794A92"/>
    <w:rsid w:val="00797931"/>
    <w:rsid w:val="007A21C2"/>
    <w:rsid w:val="007A4D5A"/>
    <w:rsid w:val="007A67BE"/>
    <w:rsid w:val="007B1E35"/>
    <w:rsid w:val="007B3E71"/>
    <w:rsid w:val="007B4879"/>
    <w:rsid w:val="007C24FB"/>
    <w:rsid w:val="007C2BF6"/>
    <w:rsid w:val="007C790C"/>
    <w:rsid w:val="007E0033"/>
    <w:rsid w:val="007F3EB6"/>
    <w:rsid w:val="007F621C"/>
    <w:rsid w:val="007F6BBE"/>
    <w:rsid w:val="00800F55"/>
    <w:rsid w:val="00801DBF"/>
    <w:rsid w:val="00801E66"/>
    <w:rsid w:val="00803074"/>
    <w:rsid w:val="008045B7"/>
    <w:rsid w:val="00805229"/>
    <w:rsid w:val="008127DC"/>
    <w:rsid w:val="00813A2F"/>
    <w:rsid w:val="00823EAC"/>
    <w:rsid w:val="00825193"/>
    <w:rsid w:val="00827411"/>
    <w:rsid w:val="00836EFC"/>
    <w:rsid w:val="00841EDD"/>
    <w:rsid w:val="0085034A"/>
    <w:rsid w:val="0085083C"/>
    <w:rsid w:val="0086495E"/>
    <w:rsid w:val="008658CE"/>
    <w:rsid w:val="00872686"/>
    <w:rsid w:val="00873D68"/>
    <w:rsid w:val="00881C3C"/>
    <w:rsid w:val="008831BA"/>
    <w:rsid w:val="0088624D"/>
    <w:rsid w:val="00886BA7"/>
    <w:rsid w:val="00890D8F"/>
    <w:rsid w:val="00892178"/>
    <w:rsid w:val="00896C9D"/>
    <w:rsid w:val="008A4BA5"/>
    <w:rsid w:val="008A747D"/>
    <w:rsid w:val="008B3AB4"/>
    <w:rsid w:val="008B489F"/>
    <w:rsid w:val="008B64F4"/>
    <w:rsid w:val="008C0280"/>
    <w:rsid w:val="008C3995"/>
    <w:rsid w:val="008C4B65"/>
    <w:rsid w:val="008C623F"/>
    <w:rsid w:val="008D489A"/>
    <w:rsid w:val="008D6172"/>
    <w:rsid w:val="008D7C10"/>
    <w:rsid w:val="008E01A3"/>
    <w:rsid w:val="008E122F"/>
    <w:rsid w:val="008E2090"/>
    <w:rsid w:val="008E2624"/>
    <w:rsid w:val="008F040A"/>
    <w:rsid w:val="008F70F4"/>
    <w:rsid w:val="008F7AF2"/>
    <w:rsid w:val="00901B46"/>
    <w:rsid w:val="0090336D"/>
    <w:rsid w:val="00906C5D"/>
    <w:rsid w:val="00907241"/>
    <w:rsid w:val="00910E53"/>
    <w:rsid w:val="00911574"/>
    <w:rsid w:val="00914006"/>
    <w:rsid w:val="0091695A"/>
    <w:rsid w:val="009169F3"/>
    <w:rsid w:val="00922AC4"/>
    <w:rsid w:val="009230A5"/>
    <w:rsid w:val="0092602D"/>
    <w:rsid w:val="0092661C"/>
    <w:rsid w:val="00927A67"/>
    <w:rsid w:val="00930AC3"/>
    <w:rsid w:val="00930B02"/>
    <w:rsid w:val="00937CF6"/>
    <w:rsid w:val="00941E3A"/>
    <w:rsid w:val="00944336"/>
    <w:rsid w:val="00946160"/>
    <w:rsid w:val="00952013"/>
    <w:rsid w:val="0095607A"/>
    <w:rsid w:val="00957F25"/>
    <w:rsid w:val="009611FD"/>
    <w:rsid w:val="009670A9"/>
    <w:rsid w:val="009672DB"/>
    <w:rsid w:val="00967A01"/>
    <w:rsid w:val="009750B6"/>
    <w:rsid w:val="0097606F"/>
    <w:rsid w:val="009829A7"/>
    <w:rsid w:val="00984C6B"/>
    <w:rsid w:val="00984DDB"/>
    <w:rsid w:val="00990C7E"/>
    <w:rsid w:val="00992005"/>
    <w:rsid w:val="00992516"/>
    <w:rsid w:val="00993E62"/>
    <w:rsid w:val="00995060"/>
    <w:rsid w:val="00996889"/>
    <w:rsid w:val="00996DD1"/>
    <w:rsid w:val="00997163"/>
    <w:rsid w:val="00997180"/>
    <w:rsid w:val="009A3275"/>
    <w:rsid w:val="009B311F"/>
    <w:rsid w:val="009B3549"/>
    <w:rsid w:val="009B60E0"/>
    <w:rsid w:val="009B6395"/>
    <w:rsid w:val="009B6724"/>
    <w:rsid w:val="009B6D5A"/>
    <w:rsid w:val="009C1A93"/>
    <w:rsid w:val="009C20FF"/>
    <w:rsid w:val="009C24DB"/>
    <w:rsid w:val="009C36AF"/>
    <w:rsid w:val="009C44A1"/>
    <w:rsid w:val="009D6732"/>
    <w:rsid w:val="009D76CD"/>
    <w:rsid w:val="009E2E09"/>
    <w:rsid w:val="009E497A"/>
    <w:rsid w:val="009E5F77"/>
    <w:rsid w:val="009E6CFE"/>
    <w:rsid w:val="009F03E9"/>
    <w:rsid w:val="009F0D58"/>
    <w:rsid w:val="009F388A"/>
    <w:rsid w:val="009F63BA"/>
    <w:rsid w:val="00A019F8"/>
    <w:rsid w:val="00A0372E"/>
    <w:rsid w:val="00A05435"/>
    <w:rsid w:val="00A05C77"/>
    <w:rsid w:val="00A07425"/>
    <w:rsid w:val="00A11E38"/>
    <w:rsid w:val="00A131D9"/>
    <w:rsid w:val="00A14A6F"/>
    <w:rsid w:val="00A15D8E"/>
    <w:rsid w:val="00A23A13"/>
    <w:rsid w:val="00A27029"/>
    <w:rsid w:val="00A316B2"/>
    <w:rsid w:val="00A32EBF"/>
    <w:rsid w:val="00A40556"/>
    <w:rsid w:val="00A41F22"/>
    <w:rsid w:val="00A46529"/>
    <w:rsid w:val="00A47A7E"/>
    <w:rsid w:val="00A513C8"/>
    <w:rsid w:val="00A51775"/>
    <w:rsid w:val="00A553DF"/>
    <w:rsid w:val="00A56EF7"/>
    <w:rsid w:val="00A571BD"/>
    <w:rsid w:val="00A57D2D"/>
    <w:rsid w:val="00A618B9"/>
    <w:rsid w:val="00A632B1"/>
    <w:rsid w:val="00A66BB8"/>
    <w:rsid w:val="00A67329"/>
    <w:rsid w:val="00A7302D"/>
    <w:rsid w:val="00A733DA"/>
    <w:rsid w:val="00A7540E"/>
    <w:rsid w:val="00A77155"/>
    <w:rsid w:val="00A850EC"/>
    <w:rsid w:val="00A901AC"/>
    <w:rsid w:val="00A93FCB"/>
    <w:rsid w:val="00A94870"/>
    <w:rsid w:val="00A97614"/>
    <w:rsid w:val="00AA4339"/>
    <w:rsid w:val="00AA63D8"/>
    <w:rsid w:val="00AA6F37"/>
    <w:rsid w:val="00AB072F"/>
    <w:rsid w:val="00AB1716"/>
    <w:rsid w:val="00AB4403"/>
    <w:rsid w:val="00AB735B"/>
    <w:rsid w:val="00AB7DB8"/>
    <w:rsid w:val="00AB7E16"/>
    <w:rsid w:val="00AC0572"/>
    <w:rsid w:val="00AC4F7A"/>
    <w:rsid w:val="00AD3532"/>
    <w:rsid w:val="00AD3A14"/>
    <w:rsid w:val="00AD7500"/>
    <w:rsid w:val="00AD7809"/>
    <w:rsid w:val="00AD7C50"/>
    <w:rsid w:val="00AD7DB9"/>
    <w:rsid w:val="00AE3CA8"/>
    <w:rsid w:val="00AE527F"/>
    <w:rsid w:val="00AE52C4"/>
    <w:rsid w:val="00AE558C"/>
    <w:rsid w:val="00AE5825"/>
    <w:rsid w:val="00AE69BE"/>
    <w:rsid w:val="00AE75A8"/>
    <w:rsid w:val="00AF2BFB"/>
    <w:rsid w:val="00AF3BC7"/>
    <w:rsid w:val="00B00A88"/>
    <w:rsid w:val="00B01414"/>
    <w:rsid w:val="00B05573"/>
    <w:rsid w:val="00B202AE"/>
    <w:rsid w:val="00B2272E"/>
    <w:rsid w:val="00B23A88"/>
    <w:rsid w:val="00B26DB6"/>
    <w:rsid w:val="00B31C86"/>
    <w:rsid w:val="00B33229"/>
    <w:rsid w:val="00B36476"/>
    <w:rsid w:val="00B429A3"/>
    <w:rsid w:val="00B430CC"/>
    <w:rsid w:val="00B463C4"/>
    <w:rsid w:val="00B50028"/>
    <w:rsid w:val="00B503F7"/>
    <w:rsid w:val="00B50A03"/>
    <w:rsid w:val="00B51583"/>
    <w:rsid w:val="00B56A0C"/>
    <w:rsid w:val="00B56E90"/>
    <w:rsid w:val="00B642A7"/>
    <w:rsid w:val="00B7187F"/>
    <w:rsid w:val="00B7374F"/>
    <w:rsid w:val="00B74090"/>
    <w:rsid w:val="00B741EC"/>
    <w:rsid w:val="00B7586F"/>
    <w:rsid w:val="00B75CAA"/>
    <w:rsid w:val="00B771D1"/>
    <w:rsid w:val="00B80938"/>
    <w:rsid w:val="00B86ABC"/>
    <w:rsid w:val="00B872EE"/>
    <w:rsid w:val="00B87FF4"/>
    <w:rsid w:val="00B920BB"/>
    <w:rsid w:val="00B9408D"/>
    <w:rsid w:val="00BA21E4"/>
    <w:rsid w:val="00BA4170"/>
    <w:rsid w:val="00BA7923"/>
    <w:rsid w:val="00BB179C"/>
    <w:rsid w:val="00BB17F1"/>
    <w:rsid w:val="00BB1C88"/>
    <w:rsid w:val="00BB1DA1"/>
    <w:rsid w:val="00BB7E3D"/>
    <w:rsid w:val="00BC158E"/>
    <w:rsid w:val="00BC713A"/>
    <w:rsid w:val="00BC7B0D"/>
    <w:rsid w:val="00BD0097"/>
    <w:rsid w:val="00BD3D09"/>
    <w:rsid w:val="00BD5431"/>
    <w:rsid w:val="00BD780E"/>
    <w:rsid w:val="00BE11FF"/>
    <w:rsid w:val="00BE6DE6"/>
    <w:rsid w:val="00BE702B"/>
    <w:rsid w:val="00BF4646"/>
    <w:rsid w:val="00BF5F98"/>
    <w:rsid w:val="00BF75FB"/>
    <w:rsid w:val="00C009EB"/>
    <w:rsid w:val="00C017C9"/>
    <w:rsid w:val="00C06434"/>
    <w:rsid w:val="00C06889"/>
    <w:rsid w:val="00C1107D"/>
    <w:rsid w:val="00C1176A"/>
    <w:rsid w:val="00C12B01"/>
    <w:rsid w:val="00C13557"/>
    <w:rsid w:val="00C15496"/>
    <w:rsid w:val="00C20635"/>
    <w:rsid w:val="00C2079E"/>
    <w:rsid w:val="00C27C46"/>
    <w:rsid w:val="00C30644"/>
    <w:rsid w:val="00C3300B"/>
    <w:rsid w:val="00C332B1"/>
    <w:rsid w:val="00C428DA"/>
    <w:rsid w:val="00C53298"/>
    <w:rsid w:val="00C54027"/>
    <w:rsid w:val="00C5444A"/>
    <w:rsid w:val="00C55853"/>
    <w:rsid w:val="00C55B74"/>
    <w:rsid w:val="00C57422"/>
    <w:rsid w:val="00C6089F"/>
    <w:rsid w:val="00C60998"/>
    <w:rsid w:val="00C6358E"/>
    <w:rsid w:val="00C66F2D"/>
    <w:rsid w:val="00C700AF"/>
    <w:rsid w:val="00C70EE7"/>
    <w:rsid w:val="00C7380F"/>
    <w:rsid w:val="00C7740C"/>
    <w:rsid w:val="00C77828"/>
    <w:rsid w:val="00C77FA7"/>
    <w:rsid w:val="00C80BCA"/>
    <w:rsid w:val="00C81332"/>
    <w:rsid w:val="00C873E3"/>
    <w:rsid w:val="00C87E6F"/>
    <w:rsid w:val="00C9030E"/>
    <w:rsid w:val="00C92CDF"/>
    <w:rsid w:val="00C97940"/>
    <w:rsid w:val="00CA0F1D"/>
    <w:rsid w:val="00CA1B48"/>
    <w:rsid w:val="00CA5EB4"/>
    <w:rsid w:val="00CA763B"/>
    <w:rsid w:val="00CB2797"/>
    <w:rsid w:val="00CB3DF7"/>
    <w:rsid w:val="00CB6AA6"/>
    <w:rsid w:val="00CC1275"/>
    <w:rsid w:val="00CC13FA"/>
    <w:rsid w:val="00CC1B89"/>
    <w:rsid w:val="00CC2762"/>
    <w:rsid w:val="00CC5CE8"/>
    <w:rsid w:val="00CC705D"/>
    <w:rsid w:val="00CD33A9"/>
    <w:rsid w:val="00CD57A7"/>
    <w:rsid w:val="00CD5A86"/>
    <w:rsid w:val="00CD6199"/>
    <w:rsid w:val="00CD6858"/>
    <w:rsid w:val="00CD77EF"/>
    <w:rsid w:val="00CE0413"/>
    <w:rsid w:val="00CE19AA"/>
    <w:rsid w:val="00CE3190"/>
    <w:rsid w:val="00CE3CD2"/>
    <w:rsid w:val="00CE4C78"/>
    <w:rsid w:val="00CE6000"/>
    <w:rsid w:val="00CE62DB"/>
    <w:rsid w:val="00CF0C40"/>
    <w:rsid w:val="00CF12C1"/>
    <w:rsid w:val="00CF303A"/>
    <w:rsid w:val="00CF43C5"/>
    <w:rsid w:val="00CF630D"/>
    <w:rsid w:val="00CF6428"/>
    <w:rsid w:val="00CF6DD4"/>
    <w:rsid w:val="00D0055E"/>
    <w:rsid w:val="00D04175"/>
    <w:rsid w:val="00D07497"/>
    <w:rsid w:val="00D11650"/>
    <w:rsid w:val="00D116D9"/>
    <w:rsid w:val="00D14415"/>
    <w:rsid w:val="00D158BC"/>
    <w:rsid w:val="00D21127"/>
    <w:rsid w:val="00D2156E"/>
    <w:rsid w:val="00D21B99"/>
    <w:rsid w:val="00D22888"/>
    <w:rsid w:val="00D23A73"/>
    <w:rsid w:val="00D24082"/>
    <w:rsid w:val="00D24EE9"/>
    <w:rsid w:val="00D2616A"/>
    <w:rsid w:val="00D302FA"/>
    <w:rsid w:val="00D3300E"/>
    <w:rsid w:val="00D334AE"/>
    <w:rsid w:val="00D35021"/>
    <w:rsid w:val="00D354F8"/>
    <w:rsid w:val="00D37F0E"/>
    <w:rsid w:val="00D40DC5"/>
    <w:rsid w:val="00D44323"/>
    <w:rsid w:val="00D45D8B"/>
    <w:rsid w:val="00D53A8D"/>
    <w:rsid w:val="00D55CB5"/>
    <w:rsid w:val="00D55E66"/>
    <w:rsid w:val="00D62151"/>
    <w:rsid w:val="00D636A8"/>
    <w:rsid w:val="00D636AF"/>
    <w:rsid w:val="00D660A6"/>
    <w:rsid w:val="00D71FCE"/>
    <w:rsid w:val="00D77C9C"/>
    <w:rsid w:val="00D80781"/>
    <w:rsid w:val="00D8316F"/>
    <w:rsid w:val="00D84306"/>
    <w:rsid w:val="00D85CFE"/>
    <w:rsid w:val="00DA0D99"/>
    <w:rsid w:val="00DA2049"/>
    <w:rsid w:val="00DA2809"/>
    <w:rsid w:val="00DA3BE8"/>
    <w:rsid w:val="00DA5109"/>
    <w:rsid w:val="00DA5248"/>
    <w:rsid w:val="00DA7F0E"/>
    <w:rsid w:val="00DB29C2"/>
    <w:rsid w:val="00DC3C2E"/>
    <w:rsid w:val="00DC5FEA"/>
    <w:rsid w:val="00DC791E"/>
    <w:rsid w:val="00DD1BE6"/>
    <w:rsid w:val="00DD35B6"/>
    <w:rsid w:val="00DD45D3"/>
    <w:rsid w:val="00DD5BD0"/>
    <w:rsid w:val="00DE0303"/>
    <w:rsid w:val="00DE229F"/>
    <w:rsid w:val="00DE243A"/>
    <w:rsid w:val="00DE3083"/>
    <w:rsid w:val="00DF02A6"/>
    <w:rsid w:val="00DF175B"/>
    <w:rsid w:val="00DF1CCE"/>
    <w:rsid w:val="00E02651"/>
    <w:rsid w:val="00E055AD"/>
    <w:rsid w:val="00E10243"/>
    <w:rsid w:val="00E1380F"/>
    <w:rsid w:val="00E14F65"/>
    <w:rsid w:val="00E17327"/>
    <w:rsid w:val="00E20F1F"/>
    <w:rsid w:val="00E222FB"/>
    <w:rsid w:val="00E259B9"/>
    <w:rsid w:val="00E26894"/>
    <w:rsid w:val="00E26988"/>
    <w:rsid w:val="00E32EA6"/>
    <w:rsid w:val="00E34502"/>
    <w:rsid w:val="00E356D2"/>
    <w:rsid w:val="00E3760C"/>
    <w:rsid w:val="00E41650"/>
    <w:rsid w:val="00E4511C"/>
    <w:rsid w:val="00E46ED5"/>
    <w:rsid w:val="00E50F17"/>
    <w:rsid w:val="00E52E39"/>
    <w:rsid w:val="00E608E1"/>
    <w:rsid w:val="00E62D69"/>
    <w:rsid w:val="00E630F0"/>
    <w:rsid w:val="00E64119"/>
    <w:rsid w:val="00E6629B"/>
    <w:rsid w:val="00E700B3"/>
    <w:rsid w:val="00E756BA"/>
    <w:rsid w:val="00E85295"/>
    <w:rsid w:val="00E857B4"/>
    <w:rsid w:val="00E90176"/>
    <w:rsid w:val="00E9336C"/>
    <w:rsid w:val="00E9363D"/>
    <w:rsid w:val="00E958D6"/>
    <w:rsid w:val="00EA1198"/>
    <w:rsid w:val="00EA1938"/>
    <w:rsid w:val="00EA74E7"/>
    <w:rsid w:val="00EB202B"/>
    <w:rsid w:val="00EB2441"/>
    <w:rsid w:val="00EB3D47"/>
    <w:rsid w:val="00EB5F12"/>
    <w:rsid w:val="00EC087A"/>
    <w:rsid w:val="00EC1498"/>
    <w:rsid w:val="00EC198D"/>
    <w:rsid w:val="00EC2F0E"/>
    <w:rsid w:val="00EC6C09"/>
    <w:rsid w:val="00EC7D0B"/>
    <w:rsid w:val="00ED128D"/>
    <w:rsid w:val="00ED2DB4"/>
    <w:rsid w:val="00ED535D"/>
    <w:rsid w:val="00ED6544"/>
    <w:rsid w:val="00EE13C2"/>
    <w:rsid w:val="00EE1554"/>
    <w:rsid w:val="00EE1BB8"/>
    <w:rsid w:val="00EE2042"/>
    <w:rsid w:val="00EE3437"/>
    <w:rsid w:val="00EF4F2C"/>
    <w:rsid w:val="00EF6252"/>
    <w:rsid w:val="00F04A71"/>
    <w:rsid w:val="00F12063"/>
    <w:rsid w:val="00F1647F"/>
    <w:rsid w:val="00F16CBD"/>
    <w:rsid w:val="00F261C9"/>
    <w:rsid w:val="00F34D9F"/>
    <w:rsid w:val="00F36E4A"/>
    <w:rsid w:val="00F37548"/>
    <w:rsid w:val="00F43909"/>
    <w:rsid w:val="00F44446"/>
    <w:rsid w:val="00F4521F"/>
    <w:rsid w:val="00F51073"/>
    <w:rsid w:val="00F5235D"/>
    <w:rsid w:val="00F52F58"/>
    <w:rsid w:val="00F5398E"/>
    <w:rsid w:val="00F56D88"/>
    <w:rsid w:val="00F57AFE"/>
    <w:rsid w:val="00F57BBC"/>
    <w:rsid w:val="00F64CDD"/>
    <w:rsid w:val="00F64E5B"/>
    <w:rsid w:val="00F66B80"/>
    <w:rsid w:val="00F672AB"/>
    <w:rsid w:val="00F773B1"/>
    <w:rsid w:val="00F77434"/>
    <w:rsid w:val="00F86160"/>
    <w:rsid w:val="00F86645"/>
    <w:rsid w:val="00F95A19"/>
    <w:rsid w:val="00F95B3B"/>
    <w:rsid w:val="00F95B81"/>
    <w:rsid w:val="00FA3047"/>
    <w:rsid w:val="00FA43FE"/>
    <w:rsid w:val="00FB087E"/>
    <w:rsid w:val="00FB0E2B"/>
    <w:rsid w:val="00FB2BB9"/>
    <w:rsid w:val="00FB3D45"/>
    <w:rsid w:val="00FB57AD"/>
    <w:rsid w:val="00FB6543"/>
    <w:rsid w:val="00FB7142"/>
    <w:rsid w:val="00FC032F"/>
    <w:rsid w:val="00FC09BE"/>
    <w:rsid w:val="00FC14B5"/>
    <w:rsid w:val="00FC19A3"/>
    <w:rsid w:val="00FC2768"/>
    <w:rsid w:val="00FC29EF"/>
    <w:rsid w:val="00FC4F26"/>
    <w:rsid w:val="00FC5D14"/>
    <w:rsid w:val="00FC70E7"/>
    <w:rsid w:val="00FC7A1C"/>
    <w:rsid w:val="00FD5172"/>
    <w:rsid w:val="00FD5A36"/>
    <w:rsid w:val="00FD744A"/>
    <w:rsid w:val="00FD77AD"/>
    <w:rsid w:val="00FE0788"/>
    <w:rsid w:val="00FE3087"/>
    <w:rsid w:val="00FE3E9A"/>
    <w:rsid w:val="00FF5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9E825"/>
  <w15:chartTrackingRefBased/>
  <w15:docId w15:val="{634D95B7-0E2B-45BF-B9EC-794CF393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F37"/>
  </w:style>
  <w:style w:type="paragraph" w:styleId="Heading1">
    <w:name w:val="heading 1"/>
    <w:basedOn w:val="Normal"/>
    <w:next w:val="Normal"/>
    <w:link w:val="Heading1Char"/>
    <w:uiPriority w:val="9"/>
    <w:qFormat/>
    <w:rsid w:val="00D843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12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13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858"/>
    <w:pPr>
      <w:tabs>
        <w:tab w:val="center" w:pos="4844"/>
        <w:tab w:val="right" w:pos="9689"/>
      </w:tabs>
      <w:spacing w:after="0" w:line="240" w:lineRule="auto"/>
    </w:pPr>
  </w:style>
  <w:style w:type="character" w:customStyle="1" w:styleId="HeaderChar">
    <w:name w:val="Header Char"/>
    <w:basedOn w:val="DefaultParagraphFont"/>
    <w:link w:val="Header"/>
    <w:uiPriority w:val="99"/>
    <w:rsid w:val="00CD6858"/>
  </w:style>
  <w:style w:type="paragraph" w:styleId="Footer">
    <w:name w:val="footer"/>
    <w:basedOn w:val="Normal"/>
    <w:link w:val="FooterChar"/>
    <w:uiPriority w:val="99"/>
    <w:unhideWhenUsed/>
    <w:qFormat/>
    <w:rsid w:val="00CD6858"/>
    <w:pPr>
      <w:tabs>
        <w:tab w:val="center" w:pos="4844"/>
        <w:tab w:val="right" w:pos="9689"/>
      </w:tabs>
      <w:spacing w:after="0" w:line="240" w:lineRule="auto"/>
    </w:pPr>
  </w:style>
  <w:style w:type="character" w:customStyle="1" w:styleId="FooterChar">
    <w:name w:val="Footer Char"/>
    <w:basedOn w:val="DefaultParagraphFont"/>
    <w:link w:val="Footer"/>
    <w:uiPriority w:val="99"/>
    <w:rsid w:val="00CD6858"/>
  </w:style>
  <w:style w:type="table" w:styleId="TableGrid">
    <w:name w:val="Table Grid"/>
    <w:basedOn w:val="TableNormal"/>
    <w:uiPriority w:val="39"/>
    <w:rsid w:val="00CD6858"/>
    <w:pPr>
      <w:spacing w:after="0" w:line="240" w:lineRule="auto"/>
    </w:pPr>
    <w:rPr>
      <w:rFonts w:ascii="Cambria" w:eastAsia="MS Mincho" w:hAnsi="Cambria"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A7923"/>
    <w:pPr>
      <w:spacing w:after="0" w:line="240" w:lineRule="auto"/>
    </w:pPr>
    <w:rPr>
      <w:color w:val="44546A" w:themeColor="text2"/>
      <w:sz w:val="20"/>
      <w:szCs w:val="20"/>
      <w:lang w:val="en-US"/>
    </w:rPr>
  </w:style>
  <w:style w:type="character" w:customStyle="1" w:styleId="NoSpacingChar">
    <w:name w:val="No Spacing Char"/>
    <w:basedOn w:val="DefaultParagraphFont"/>
    <w:link w:val="NoSpacing"/>
    <w:uiPriority w:val="1"/>
    <w:rsid w:val="00BA7923"/>
    <w:rPr>
      <w:color w:val="44546A" w:themeColor="text2"/>
      <w:sz w:val="20"/>
      <w:szCs w:val="20"/>
      <w:lang w:val="en-US"/>
    </w:rPr>
  </w:style>
  <w:style w:type="character" w:customStyle="1" w:styleId="Heading1Char">
    <w:name w:val="Heading 1 Char"/>
    <w:basedOn w:val="DefaultParagraphFont"/>
    <w:link w:val="Heading1"/>
    <w:uiPriority w:val="9"/>
    <w:rsid w:val="00D8430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84306"/>
    <w:pPr>
      <w:spacing w:before="0" w:after="400" w:line="300" w:lineRule="auto"/>
      <w:outlineLvl w:val="9"/>
    </w:pPr>
    <w:rPr>
      <w:sz w:val="72"/>
      <w:szCs w:val="72"/>
      <w:lang w:val="en-US" w:eastAsia="ja-JP"/>
    </w:rPr>
  </w:style>
  <w:style w:type="paragraph" w:styleId="TOC1">
    <w:name w:val="toc 1"/>
    <w:basedOn w:val="Normal"/>
    <w:next w:val="Normal"/>
    <w:autoRedefine/>
    <w:uiPriority w:val="39"/>
    <w:unhideWhenUsed/>
    <w:rsid w:val="005E527C"/>
    <w:pPr>
      <w:tabs>
        <w:tab w:val="right" w:leader="dot" w:pos="9344"/>
      </w:tabs>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0812BF"/>
    <w:pPr>
      <w:tabs>
        <w:tab w:val="right" w:leader="dot" w:pos="9344"/>
      </w:tabs>
      <w:spacing w:before="120" w:after="120" w:line="240" w:lineRule="auto"/>
    </w:pPr>
    <w:rPr>
      <w:b/>
      <w:bCs/>
      <w:sz w:val="20"/>
      <w:szCs w:val="20"/>
    </w:rPr>
  </w:style>
  <w:style w:type="character" w:styleId="Hyperlink">
    <w:name w:val="Hyperlink"/>
    <w:basedOn w:val="DefaultParagraphFont"/>
    <w:uiPriority w:val="99"/>
    <w:unhideWhenUsed/>
    <w:rsid w:val="00D84306"/>
    <w:rPr>
      <w:color w:val="0563C1" w:themeColor="hyperlink"/>
      <w:u w:val="single"/>
    </w:rPr>
  </w:style>
  <w:style w:type="paragraph" w:styleId="ListParagraph">
    <w:name w:val="List Paragraph"/>
    <w:basedOn w:val="Normal"/>
    <w:link w:val="ListParagraphChar"/>
    <w:uiPriority w:val="34"/>
    <w:qFormat/>
    <w:rsid w:val="000F3BF1"/>
    <w:pPr>
      <w:ind w:left="720"/>
      <w:contextualSpacing/>
    </w:pPr>
  </w:style>
  <w:style w:type="character" w:customStyle="1" w:styleId="Heading2Char">
    <w:name w:val="Heading 2 Char"/>
    <w:basedOn w:val="DefaultParagraphFont"/>
    <w:link w:val="Heading2"/>
    <w:uiPriority w:val="9"/>
    <w:rsid w:val="00ED128D"/>
    <w:rPr>
      <w:rFonts w:asciiTheme="majorHAnsi" w:eastAsiaTheme="majorEastAsia" w:hAnsiTheme="majorHAnsi" w:cstheme="majorBidi"/>
      <w:color w:val="2E74B5" w:themeColor="accent1" w:themeShade="BF"/>
      <w:sz w:val="26"/>
      <w:szCs w:val="26"/>
    </w:rPr>
  </w:style>
  <w:style w:type="paragraph" w:styleId="TOC3">
    <w:name w:val="toc 3"/>
    <w:basedOn w:val="Normal"/>
    <w:next w:val="Normal"/>
    <w:autoRedefine/>
    <w:uiPriority w:val="39"/>
    <w:unhideWhenUsed/>
    <w:rsid w:val="003F24DE"/>
    <w:pPr>
      <w:spacing w:after="0"/>
      <w:ind w:left="220"/>
    </w:pPr>
    <w:rPr>
      <w:sz w:val="20"/>
      <w:szCs w:val="20"/>
    </w:rPr>
  </w:style>
  <w:style w:type="paragraph" w:styleId="TOC4">
    <w:name w:val="toc 4"/>
    <w:basedOn w:val="Normal"/>
    <w:next w:val="Normal"/>
    <w:autoRedefine/>
    <w:uiPriority w:val="39"/>
    <w:unhideWhenUsed/>
    <w:rsid w:val="003F24DE"/>
    <w:pPr>
      <w:spacing w:after="0"/>
      <w:ind w:left="440"/>
    </w:pPr>
    <w:rPr>
      <w:sz w:val="20"/>
      <w:szCs w:val="20"/>
    </w:rPr>
  </w:style>
  <w:style w:type="paragraph" w:styleId="TOC5">
    <w:name w:val="toc 5"/>
    <w:basedOn w:val="Normal"/>
    <w:next w:val="Normal"/>
    <w:autoRedefine/>
    <w:uiPriority w:val="39"/>
    <w:unhideWhenUsed/>
    <w:rsid w:val="003F24DE"/>
    <w:pPr>
      <w:spacing w:after="0"/>
      <w:ind w:left="660"/>
    </w:pPr>
    <w:rPr>
      <w:sz w:val="20"/>
      <w:szCs w:val="20"/>
    </w:rPr>
  </w:style>
  <w:style w:type="paragraph" w:styleId="TOC6">
    <w:name w:val="toc 6"/>
    <w:basedOn w:val="Normal"/>
    <w:next w:val="Normal"/>
    <w:autoRedefine/>
    <w:uiPriority w:val="39"/>
    <w:unhideWhenUsed/>
    <w:rsid w:val="003F24DE"/>
    <w:pPr>
      <w:spacing w:after="0"/>
      <w:ind w:left="880"/>
    </w:pPr>
    <w:rPr>
      <w:sz w:val="20"/>
      <w:szCs w:val="20"/>
    </w:rPr>
  </w:style>
  <w:style w:type="paragraph" w:styleId="TOC7">
    <w:name w:val="toc 7"/>
    <w:basedOn w:val="Normal"/>
    <w:next w:val="Normal"/>
    <w:autoRedefine/>
    <w:uiPriority w:val="39"/>
    <w:unhideWhenUsed/>
    <w:rsid w:val="003F24DE"/>
    <w:pPr>
      <w:spacing w:after="0"/>
      <w:ind w:left="1100"/>
    </w:pPr>
    <w:rPr>
      <w:sz w:val="20"/>
      <w:szCs w:val="20"/>
    </w:rPr>
  </w:style>
  <w:style w:type="paragraph" w:styleId="TOC8">
    <w:name w:val="toc 8"/>
    <w:basedOn w:val="Normal"/>
    <w:next w:val="Normal"/>
    <w:autoRedefine/>
    <w:uiPriority w:val="39"/>
    <w:unhideWhenUsed/>
    <w:rsid w:val="003F24DE"/>
    <w:pPr>
      <w:spacing w:after="0"/>
      <w:ind w:left="1320"/>
    </w:pPr>
    <w:rPr>
      <w:sz w:val="20"/>
      <w:szCs w:val="20"/>
    </w:rPr>
  </w:style>
  <w:style w:type="paragraph" w:styleId="TOC9">
    <w:name w:val="toc 9"/>
    <w:basedOn w:val="Normal"/>
    <w:next w:val="Normal"/>
    <w:autoRedefine/>
    <w:uiPriority w:val="39"/>
    <w:unhideWhenUsed/>
    <w:rsid w:val="003F24DE"/>
    <w:pPr>
      <w:spacing w:after="0"/>
      <w:ind w:left="1540"/>
    </w:pPr>
    <w:rPr>
      <w:sz w:val="20"/>
      <w:szCs w:val="20"/>
    </w:rPr>
  </w:style>
  <w:style w:type="character" w:styleId="CommentReference">
    <w:name w:val="annotation reference"/>
    <w:basedOn w:val="DefaultParagraphFont"/>
    <w:uiPriority w:val="99"/>
    <w:semiHidden/>
    <w:unhideWhenUsed/>
    <w:rsid w:val="00CA0F1D"/>
    <w:rPr>
      <w:sz w:val="16"/>
      <w:szCs w:val="16"/>
    </w:rPr>
  </w:style>
  <w:style w:type="paragraph" w:styleId="CommentText">
    <w:name w:val="annotation text"/>
    <w:basedOn w:val="Normal"/>
    <w:link w:val="CommentTextChar"/>
    <w:uiPriority w:val="99"/>
    <w:unhideWhenUsed/>
    <w:rsid w:val="00CA0F1D"/>
    <w:pPr>
      <w:spacing w:line="240" w:lineRule="auto"/>
    </w:pPr>
    <w:rPr>
      <w:sz w:val="20"/>
      <w:szCs w:val="20"/>
    </w:rPr>
  </w:style>
  <w:style w:type="character" w:customStyle="1" w:styleId="CommentTextChar">
    <w:name w:val="Comment Text Char"/>
    <w:basedOn w:val="DefaultParagraphFont"/>
    <w:link w:val="CommentText"/>
    <w:uiPriority w:val="99"/>
    <w:rsid w:val="00CA0F1D"/>
    <w:rPr>
      <w:sz w:val="20"/>
      <w:szCs w:val="20"/>
    </w:rPr>
  </w:style>
  <w:style w:type="paragraph" w:styleId="CommentSubject">
    <w:name w:val="annotation subject"/>
    <w:basedOn w:val="CommentText"/>
    <w:next w:val="CommentText"/>
    <w:link w:val="CommentSubjectChar"/>
    <w:uiPriority w:val="99"/>
    <w:semiHidden/>
    <w:unhideWhenUsed/>
    <w:rsid w:val="00CA0F1D"/>
    <w:rPr>
      <w:b/>
      <w:bCs/>
    </w:rPr>
  </w:style>
  <w:style w:type="character" w:customStyle="1" w:styleId="CommentSubjectChar">
    <w:name w:val="Comment Subject Char"/>
    <w:basedOn w:val="CommentTextChar"/>
    <w:link w:val="CommentSubject"/>
    <w:uiPriority w:val="99"/>
    <w:semiHidden/>
    <w:rsid w:val="00CA0F1D"/>
    <w:rPr>
      <w:b/>
      <w:bCs/>
      <w:sz w:val="20"/>
      <w:szCs w:val="20"/>
    </w:rPr>
  </w:style>
  <w:style w:type="paragraph" w:styleId="BalloonText">
    <w:name w:val="Balloon Text"/>
    <w:basedOn w:val="Normal"/>
    <w:link w:val="BalloonTextChar"/>
    <w:uiPriority w:val="99"/>
    <w:semiHidden/>
    <w:unhideWhenUsed/>
    <w:rsid w:val="00CA0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F1D"/>
    <w:rPr>
      <w:rFonts w:ascii="Segoe UI" w:hAnsi="Segoe UI" w:cs="Segoe UI"/>
      <w:sz w:val="18"/>
      <w:szCs w:val="18"/>
    </w:rPr>
  </w:style>
  <w:style w:type="character" w:customStyle="1" w:styleId="Heading3Char">
    <w:name w:val="Heading 3 Char"/>
    <w:basedOn w:val="DefaultParagraphFont"/>
    <w:link w:val="Heading3"/>
    <w:uiPriority w:val="9"/>
    <w:rsid w:val="004113E2"/>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4113E2"/>
    <w:rPr>
      <w:b/>
      <w:bCs/>
    </w:rPr>
  </w:style>
  <w:style w:type="character" w:customStyle="1" w:styleId="ListParagraphChar">
    <w:name w:val="List Paragraph Char"/>
    <w:link w:val="ListParagraph"/>
    <w:uiPriority w:val="34"/>
    <w:locked/>
    <w:rsid w:val="00593AEE"/>
  </w:style>
  <w:style w:type="character" w:customStyle="1" w:styleId="ListParagraphChar1">
    <w:name w:val="List Paragraph Char1"/>
    <w:uiPriority w:val="34"/>
    <w:locked/>
    <w:rsid w:val="009169F3"/>
  </w:style>
  <w:style w:type="paragraph" w:customStyle="1" w:styleId="Default">
    <w:name w:val="Default"/>
    <w:rsid w:val="00433202"/>
    <w:pPr>
      <w:autoSpaceDE w:val="0"/>
      <w:autoSpaceDN w:val="0"/>
      <w:adjustRightInd w:val="0"/>
      <w:spacing w:after="0" w:line="240" w:lineRule="auto"/>
    </w:pPr>
    <w:rPr>
      <w:rFonts w:ascii="Arial" w:hAnsi="Arial" w:cs="Arial"/>
      <w:color w:val="000000"/>
      <w:sz w:val="24"/>
      <w:szCs w:val="24"/>
      <w:lang w:val="en-US"/>
    </w:rPr>
  </w:style>
  <w:style w:type="character" w:customStyle="1" w:styleId="ts-alignment-element">
    <w:name w:val="ts-alignment-element"/>
    <w:basedOn w:val="DefaultParagraphFont"/>
    <w:rsid w:val="00F57AFE"/>
  </w:style>
  <w:style w:type="character" w:customStyle="1" w:styleId="ts-alignment-element-highlighted">
    <w:name w:val="ts-alignment-element-highlighted"/>
    <w:basedOn w:val="DefaultParagraphFont"/>
    <w:rsid w:val="006D3C43"/>
  </w:style>
  <w:style w:type="character" w:customStyle="1" w:styleId="tlid-translation">
    <w:name w:val="tlid-translation"/>
    <w:basedOn w:val="DefaultParagraphFont"/>
    <w:rsid w:val="003C7F0C"/>
  </w:style>
  <w:style w:type="paragraph" w:styleId="Revision">
    <w:name w:val="Revision"/>
    <w:hidden/>
    <w:uiPriority w:val="99"/>
    <w:semiHidden/>
    <w:rsid w:val="003024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48550">
      <w:bodyDiv w:val="1"/>
      <w:marLeft w:val="0"/>
      <w:marRight w:val="0"/>
      <w:marTop w:val="0"/>
      <w:marBottom w:val="0"/>
      <w:divBdr>
        <w:top w:val="none" w:sz="0" w:space="0" w:color="auto"/>
        <w:left w:val="none" w:sz="0" w:space="0" w:color="auto"/>
        <w:bottom w:val="none" w:sz="0" w:space="0" w:color="auto"/>
        <w:right w:val="none" w:sz="0" w:space="0" w:color="auto"/>
      </w:divBdr>
      <w:divsChild>
        <w:div w:id="846942597">
          <w:marLeft w:val="0"/>
          <w:marRight w:val="0"/>
          <w:marTop w:val="0"/>
          <w:marBottom w:val="0"/>
          <w:divBdr>
            <w:top w:val="none" w:sz="0" w:space="0" w:color="auto"/>
            <w:left w:val="none" w:sz="0" w:space="0" w:color="auto"/>
            <w:bottom w:val="none" w:sz="0" w:space="0" w:color="auto"/>
            <w:right w:val="none" w:sz="0" w:space="0" w:color="auto"/>
          </w:divBdr>
          <w:divsChild>
            <w:div w:id="1091245582">
              <w:marLeft w:val="0"/>
              <w:marRight w:val="0"/>
              <w:marTop w:val="0"/>
              <w:marBottom w:val="0"/>
              <w:divBdr>
                <w:top w:val="none" w:sz="0" w:space="0" w:color="auto"/>
                <w:left w:val="none" w:sz="0" w:space="0" w:color="auto"/>
                <w:bottom w:val="none" w:sz="0" w:space="0" w:color="auto"/>
                <w:right w:val="none" w:sz="0" w:space="0" w:color="auto"/>
              </w:divBdr>
              <w:divsChild>
                <w:div w:id="1174803629">
                  <w:marLeft w:val="0"/>
                  <w:marRight w:val="0"/>
                  <w:marTop w:val="0"/>
                  <w:marBottom w:val="0"/>
                  <w:divBdr>
                    <w:top w:val="none" w:sz="0" w:space="0" w:color="auto"/>
                    <w:left w:val="none" w:sz="0" w:space="0" w:color="auto"/>
                    <w:bottom w:val="none" w:sz="0" w:space="0" w:color="auto"/>
                    <w:right w:val="none" w:sz="0" w:space="0" w:color="auto"/>
                  </w:divBdr>
                  <w:divsChild>
                    <w:div w:id="936519681">
                      <w:marLeft w:val="0"/>
                      <w:marRight w:val="0"/>
                      <w:marTop w:val="0"/>
                      <w:marBottom w:val="0"/>
                      <w:divBdr>
                        <w:top w:val="none" w:sz="0" w:space="0" w:color="auto"/>
                        <w:left w:val="none" w:sz="0" w:space="0" w:color="auto"/>
                        <w:bottom w:val="none" w:sz="0" w:space="0" w:color="auto"/>
                        <w:right w:val="none" w:sz="0" w:space="0" w:color="auto"/>
                      </w:divBdr>
                      <w:divsChild>
                        <w:div w:id="514661256">
                          <w:marLeft w:val="0"/>
                          <w:marRight w:val="0"/>
                          <w:marTop w:val="0"/>
                          <w:marBottom w:val="0"/>
                          <w:divBdr>
                            <w:top w:val="none" w:sz="0" w:space="0" w:color="auto"/>
                            <w:left w:val="none" w:sz="0" w:space="0" w:color="auto"/>
                            <w:bottom w:val="none" w:sz="0" w:space="0" w:color="auto"/>
                            <w:right w:val="none" w:sz="0" w:space="0" w:color="auto"/>
                          </w:divBdr>
                          <w:divsChild>
                            <w:div w:id="1012413381">
                              <w:marLeft w:val="0"/>
                              <w:marRight w:val="0"/>
                              <w:marTop w:val="0"/>
                              <w:marBottom w:val="0"/>
                              <w:divBdr>
                                <w:top w:val="none" w:sz="0" w:space="0" w:color="auto"/>
                                <w:left w:val="none" w:sz="0" w:space="0" w:color="auto"/>
                                <w:bottom w:val="none" w:sz="0" w:space="0" w:color="auto"/>
                                <w:right w:val="none" w:sz="0" w:space="0" w:color="auto"/>
                              </w:divBdr>
                              <w:divsChild>
                                <w:div w:id="44527722">
                                  <w:marLeft w:val="0"/>
                                  <w:marRight w:val="0"/>
                                  <w:marTop w:val="0"/>
                                  <w:marBottom w:val="0"/>
                                  <w:divBdr>
                                    <w:top w:val="none" w:sz="0" w:space="0" w:color="auto"/>
                                    <w:left w:val="none" w:sz="0" w:space="0" w:color="auto"/>
                                    <w:bottom w:val="none" w:sz="0" w:space="0" w:color="auto"/>
                                    <w:right w:val="none" w:sz="0" w:space="0" w:color="auto"/>
                                  </w:divBdr>
                                  <w:divsChild>
                                    <w:div w:id="1256981988">
                                      <w:marLeft w:val="0"/>
                                      <w:marRight w:val="0"/>
                                      <w:marTop w:val="0"/>
                                      <w:marBottom w:val="0"/>
                                      <w:divBdr>
                                        <w:top w:val="none" w:sz="0" w:space="0" w:color="auto"/>
                                        <w:left w:val="none" w:sz="0" w:space="0" w:color="auto"/>
                                        <w:bottom w:val="none" w:sz="0" w:space="0" w:color="auto"/>
                                        <w:right w:val="none" w:sz="0" w:space="0" w:color="auto"/>
                                      </w:divBdr>
                                      <w:divsChild>
                                        <w:div w:id="2106340571">
                                          <w:marLeft w:val="0"/>
                                          <w:marRight w:val="0"/>
                                          <w:marTop w:val="0"/>
                                          <w:marBottom w:val="0"/>
                                          <w:divBdr>
                                            <w:top w:val="none" w:sz="0" w:space="0" w:color="auto"/>
                                            <w:left w:val="none" w:sz="0" w:space="0" w:color="auto"/>
                                            <w:bottom w:val="none" w:sz="0" w:space="0" w:color="auto"/>
                                            <w:right w:val="none" w:sz="0" w:space="0" w:color="auto"/>
                                          </w:divBdr>
                                          <w:divsChild>
                                            <w:div w:id="422068959">
                                              <w:marLeft w:val="0"/>
                                              <w:marRight w:val="0"/>
                                              <w:marTop w:val="0"/>
                                              <w:marBottom w:val="0"/>
                                              <w:divBdr>
                                                <w:top w:val="none" w:sz="0" w:space="0" w:color="auto"/>
                                                <w:left w:val="none" w:sz="0" w:space="0" w:color="auto"/>
                                                <w:bottom w:val="none" w:sz="0" w:space="0" w:color="auto"/>
                                                <w:right w:val="none" w:sz="0" w:space="0" w:color="auto"/>
                                              </w:divBdr>
                                              <w:divsChild>
                                                <w:div w:id="1725374694">
                                                  <w:marLeft w:val="0"/>
                                                  <w:marRight w:val="0"/>
                                                  <w:marTop w:val="0"/>
                                                  <w:marBottom w:val="0"/>
                                                  <w:divBdr>
                                                    <w:top w:val="none" w:sz="0" w:space="0" w:color="auto"/>
                                                    <w:left w:val="none" w:sz="0" w:space="0" w:color="auto"/>
                                                    <w:bottom w:val="none" w:sz="0" w:space="0" w:color="auto"/>
                                                    <w:right w:val="none" w:sz="0" w:space="0" w:color="auto"/>
                                                  </w:divBdr>
                                                  <w:divsChild>
                                                    <w:div w:id="608241947">
                                                      <w:marLeft w:val="0"/>
                                                      <w:marRight w:val="0"/>
                                                      <w:marTop w:val="0"/>
                                                      <w:marBottom w:val="0"/>
                                                      <w:divBdr>
                                                        <w:top w:val="none" w:sz="0" w:space="0" w:color="auto"/>
                                                        <w:left w:val="none" w:sz="0" w:space="0" w:color="auto"/>
                                                        <w:bottom w:val="none" w:sz="0" w:space="0" w:color="auto"/>
                                                        <w:right w:val="none" w:sz="0" w:space="0" w:color="auto"/>
                                                      </w:divBdr>
                                                      <w:divsChild>
                                                        <w:div w:id="1084228008">
                                                          <w:marLeft w:val="0"/>
                                                          <w:marRight w:val="0"/>
                                                          <w:marTop w:val="0"/>
                                                          <w:marBottom w:val="0"/>
                                                          <w:divBdr>
                                                            <w:top w:val="none" w:sz="0" w:space="0" w:color="auto"/>
                                                            <w:left w:val="none" w:sz="0" w:space="0" w:color="auto"/>
                                                            <w:bottom w:val="none" w:sz="0" w:space="0" w:color="auto"/>
                                                            <w:right w:val="none" w:sz="0" w:space="0" w:color="auto"/>
                                                          </w:divBdr>
                                                          <w:divsChild>
                                                            <w:div w:id="16597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415141">
      <w:bodyDiv w:val="1"/>
      <w:marLeft w:val="0"/>
      <w:marRight w:val="0"/>
      <w:marTop w:val="0"/>
      <w:marBottom w:val="0"/>
      <w:divBdr>
        <w:top w:val="none" w:sz="0" w:space="0" w:color="auto"/>
        <w:left w:val="none" w:sz="0" w:space="0" w:color="auto"/>
        <w:bottom w:val="none" w:sz="0" w:space="0" w:color="auto"/>
        <w:right w:val="none" w:sz="0" w:space="0" w:color="auto"/>
      </w:divBdr>
      <w:divsChild>
        <w:div w:id="688918159">
          <w:marLeft w:val="0"/>
          <w:marRight w:val="0"/>
          <w:marTop w:val="0"/>
          <w:marBottom w:val="0"/>
          <w:divBdr>
            <w:top w:val="none" w:sz="0" w:space="0" w:color="auto"/>
            <w:left w:val="none" w:sz="0" w:space="0" w:color="auto"/>
            <w:bottom w:val="none" w:sz="0" w:space="0" w:color="auto"/>
            <w:right w:val="none" w:sz="0" w:space="0" w:color="auto"/>
          </w:divBdr>
          <w:divsChild>
            <w:div w:id="412238103">
              <w:marLeft w:val="0"/>
              <w:marRight w:val="0"/>
              <w:marTop w:val="0"/>
              <w:marBottom w:val="0"/>
              <w:divBdr>
                <w:top w:val="none" w:sz="0" w:space="0" w:color="auto"/>
                <w:left w:val="none" w:sz="0" w:space="0" w:color="auto"/>
                <w:bottom w:val="none" w:sz="0" w:space="0" w:color="auto"/>
                <w:right w:val="none" w:sz="0" w:space="0" w:color="auto"/>
              </w:divBdr>
              <w:divsChild>
                <w:div w:id="1259101678">
                  <w:marLeft w:val="0"/>
                  <w:marRight w:val="0"/>
                  <w:marTop w:val="0"/>
                  <w:marBottom w:val="0"/>
                  <w:divBdr>
                    <w:top w:val="none" w:sz="0" w:space="0" w:color="auto"/>
                    <w:left w:val="none" w:sz="0" w:space="0" w:color="auto"/>
                    <w:bottom w:val="none" w:sz="0" w:space="0" w:color="auto"/>
                    <w:right w:val="none" w:sz="0" w:space="0" w:color="auto"/>
                  </w:divBdr>
                  <w:divsChild>
                    <w:div w:id="1293638537">
                      <w:marLeft w:val="0"/>
                      <w:marRight w:val="0"/>
                      <w:marTop w:val="0"/>
                      <w:marBottom w:val="0"/>
                      <w:divBdr>
                        <w:top w:val="none" w:sz="0" w:space="0" w:color="auto"/>
                        <w:left w:val="none" w:sz="0" w:space="0" w:color="auto"/>
                        <w:bottom w:val="none" w:sz="0" w:space="0" w:color="auto"/>
                        <w:right w:val="none" w:sz="0" w:space="0" w:color="auto"/>
                      </w:divBdr>
                      <w:divsChild>
                        <w:div w:id="1590193365">
                          <w:marLeft w:val="0"/>
                          <w:marRight w:val="0"/>
                          <w:marTop w:val="0"/>
                          <w:marBottom w:val="0"/>
                          <w:divBdr>
                            <w:top w:val="none" w:sz="0" w:space="0" w:color="auto"/>
                            <w:left w:val="none" w:sz="0" w:space="0" w:color="auto"/>
                            <w:bottom w:val="none" w:sz="0" w:space="0" w:color="auto"/>
                            <w:right w:val="none" w:sz="0" w:space="0" w:color="auto"/>
                          </w:divBdr>
                          <w:divsChild>
                            <w:div w:id="1752387632">
                              <w:marLeft w:val="0"/>
                              <w:marRight w:val="0"/>
                              <w:marTop w:val="0"/>
                              <w:marBottom w:val="0"/>
                              <w:divBdr>
                                <w:top w:val="none" w:sz="0" w:space="0" w:color="auto"/>
                                <w:left w:val="none" w:sz="0" w:space="0" w:color="auto"/>
                                <w:bottom w:val="none" w:sz="0" w:space="0" w:color="auto"/>
                                <w:right w:val="none" w:sz="0" w:space="0" w:color="auto"/>
                              </w:divBdr>
                              <w:divsChild>
                                <w:div w:id="319386908">
                                  <w:marLeft w:val="0"/>
                                  <w:marRight w:val="0"/>
                                  <w:marTop w:val="0"/>
                                  <w:marBottom w:val="0"/>
                                  <w:divBdr>
                                    <w:top w:val="none" w:sz="0" w:space="0" w:color="auto"/>
                                    <w:left w:val="none" w:sz="0" w:space="0" w:color="auto"/>
                                    <w:bottom w:val="none" w:sz="0" w:space="0" w:color="auto"/>
                                    <w:right w:val="none" w:sz="0" w:space="0" w:color="auto"/>
                                  </w:divBdr>
                                  <w:divsChild>
                                    <w:div w:id="501239127">
                                      <w:marLeft w:val="0"/>
                                      <w:marRight w:val="0"/>
                                      <w:marTop w:val="0"/>
                                      <w:marBottom w:val="0"/>
                                      <w:divBdr>
                                        <w:top w:val="none" w:sz="0" w:space="0" w:color="auto"/>
                                        <w:left w:val="none" w:sz="0" w:space="0" w:color="auto"/>
                                        <w:bottom w:val="none" w:sz="0" w:space="0" w:color="auto"/>
                                        <w:right w:val="none" w:sz="0" w:space="0" w:color="auto"/>
                                      </w:divBdr>
                                      <w:divsChild>
                                        <w:div w:id="1874464813">
                                          <w:marLeft w:val="0"/>
                                          <w:marRight w:val="0"/>
                                          <w:marTop w:val="0"/>
                                          <w:marBottom w:val="0"/>
                                          <w:divBdr>
                                            <w:top w:val="none" w:sz="0" w:space="0" w:color="auto"/>
                                            <w:left w:val="none" w:sz="0" w:space="0" w:color="auto"/>
                                            <w:bottom w:val="none" w:sz="0" w:space="0" w:color="auto"/>
                                            <w:right w:val="none" w:sz="0" w:space="0" w:color="auto"/>
                                          </w:divBdr>
                                          <w:divsChild>
                                            <w:div w:id="977763353">
                                              <w:marLeft w:val="0"/>
                                              <w:marRight w:val="0"/>
                                              <w:marTop w:val="0"/>
                                              <w:marBottom w:val="0"/>
                                              <w:divBdr>
                                                <w:top w:val="none" w:sz="0" w:space="0" w:color="auto"/>
                                                <w:left w:val="none" w:sz="0" w:space="0" w:color="auto"/>
                                                <w:bottom w:val="none" w:sz="0" w:space="0" w:color="auto"/>
                                                <w:right w:val="none" w:sz="0" w:space="0" w:color="auto"/>
                                              </w:divBdr>
                                              <w:divsChild>
                                                <w:div w:id="2005234040">
                                                  <w:marLeft w:val="0"/>
                                                  <w:marRight w:val="0"/>
                                                  <w:marTop w:val="0"/>
                                                  <w:marBottom w:val="0"/>
                                                  <w:divBdr>
                                                    <w:top w:val="none" w:sz="0" w:space="0" w:color="auto"/>
                                                    <w:left w:val="none" w:sz="0" w:space="0" w:color="auto"/>
                                                    <w:bottom w:val="none" w:sz="0" w:space="0" w:color="auto"/>
                                                    <w:right w:val="none" w:sz="0" w:space="0" w:color="auto"/>
                                                  </w:divBdr>
                                                  <w:divsChild>
                                                    <w:div w:id="60687920">
                                                      <w:marLeft w:val="0"/>
                                                      <w:marRight w:val="0"/>
                                                      <w:marTop w:val="0"/>
                                                      <w:marBottom w:val="0"/>
                                                      <w:divBdr>
                                                        <w:top w:val="none" w:sz="0" w:space="0" w:color="auto"/>
                                                        <w:left w:val="none" w:sz="0" w:space="0" w:color="auto"/>
                                                        <w:bottom w:val="none" w:sz="0" w:space="0" w:color="auto"/>
                                                        <w:right w:val="none" w:sz="0" w:space="0" w:color="auto"/>
                                                      </w:divBdr>
                                                      <w:divsChild>
                                                        <w:div w:id="554240501">
                                                          <w:marLeft w:val="0"/>
                                                          <w:marRight w:val="0"/>
                                                          <w:marTop w:val="0"/>
                                                          <w:marBottom w:val="0"/>
                                                          <w:divBdr>
                                                            <w:top w:val="none" w:sz="0" w:space="0" w:color="auto"/>
                                                            <w:left w:val="none" w:sz="0" w:space="0" w:color="auto"/>
                                                            <w:bottom w:val="none" w:sz="0" w:space="0" w:color="auto"/>
                                                            <w:right w:val="none" w:sz="0" w:space="0" w:color="auto"/>
                                                          </w:divBdr>
                                                          <w:divsChild>
                                                            <w:div w:id="164515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1685574">
      <w:bodyDiv w:val="1"/>
      <w:marLeft w:val="0"/>
      <w:marRight w:val="0"/>
      <w:marTop w:val="0"/>
      <w:marBottom w:val="0"/>
      <w:divBdr>
        <w:top w:val="none" w:sz="0" w:space="0" w:color="auto"/>
        <w:left w:val="none" w:sz="0" w:space="0" w:color="auto"/>
        <w:bottom w:val="none" w:sz="0" w:space="0" w:color="auto"/>
        <w:right w:val="none" w:sz="0" w:space="0" w:color="auto"/>
      </w:divBdr>
      <w:divsChild>
        <w:div w:id="1286159842">
          <w:marLeft w:val="547"/>
          <w:marRight w:val="0"/>
          <w:marTop w:val="0"/>
          <w:marBottom w:val="0"/>
          <w:divBdr>
            <w:top w:val="none" w:sz="0" w:space="0" w:color="auto"/>
            <w:left w:val="none" w:sz="0" w:space="0" w:color="auto"/>
            <w:bottom w:val="none" w:sz="0" w:space="0" w:color="auto"/>
            <w:right w:val="none" w:sz="0" w:space="0" w:color="auto"/>
          </w:divBdr>
        </w:div>
      </w:divsChild>
    </w:div>
    <w:div w:id="390925978">
      <w:bodyDiv w:val="1"/>
      <w:marLeft w:val="0"/>
      <w:marRight w:val="0"/>
      <w:marTop w:val="0"/>
      <w:marBottom w:val="0"/>
      <w:divBdr>
        <w:top w:val="none" w:sz="0" w:space="0" w:color="auto"/>
        <w:left w:val="none" w:sz="0" w:space="0" w:color="auto"/>
        <w:bottom w:val="none" w:sz="0" w:space="0" w:color="auto"/>
        <w:right w:val="none" w:sz="0" w:space="0" w:color="auto"/>
      </w:divBdr>
      <w:divsChild>
        <w:div w:id="26150066">
          <w:marLeft w:val="0"/>
          <w:marRight w:val="0"/>
          <w:marTop w:val="0"/>
          <w:marBottom w:val="0"/>
          <w:divBdr>
            <w:top w:val="none" w:sz="0" w:space="0" w:color="auto"/>
            <w:left w:val="none" w:sz="0" w:space="0" w:color="auto"/>
            <w:bottom w:val="none" w:sz="0" w:space="0" w:color="auto"/>
            <w:right w:val="none" w:sz="0" w:space="0" w:color="auto"/>
          </w:divBdr>
          <w:divsChild>
            <w:div w:id="861014840">
              <w:marLeft w:val="0"/>
              <w:marRight w:val="0"/>
              <w:marTop w:val="0"/>
              <w:marBottom w:val="0"/>
              <w:divBdr>
                <w:top w:val="none" w:sz="0" w:space="0" w:color="auto"/>
                <w:left w:val="none" w:sz="0" w:space="0" w:color="auto"/>
                <w:bottom w:val="none" w:sz="0" w:space="0" w:color="auto"/>
                <w:right w:val="none" w:sz="0" w:space="0" w:color="auto"/>
              </w:divBdr>
              <w:divsChild>
                <w:div w:id="653535663">
                  <w:marLeft w:val="0"/>
                  <w:marRight w:val="0"/>
                  <w:marTop w:val="0"/>
                  <w:marBottom w:val="0"/>
                  <w:divBdr>
                    <w:top w:val="none" w:sz="0" w:space="0" w:color="auto"/>
                    <w:left w:val="none" w:sz="0" w:space="0" w:color="auto"/>
                    <w:bottom w:val="none" w:sz="0" w:space="0" w:color="auto"/>
                    <w:right w:val="none" w:sz="0" w:space="0" w:color="auto"/>
                  </w:divBdr>
                  <w:divsChild>
                    <w:div w:id="1623686504">
                      <w:marLeft w:val="0"/>
                      <w:marRight w:val="0"/>
                      <w:marTop w:val="0"/>
                      <w:marBottom w:val="0"/>
                      <w:divBdr>
                        <w:top w:val="none" w:sz="0" w:space="0" w:color="auto"/>
                        <w:left w:val="none" w:sz="0" w:space="0" w:color="auto"/>
                        <w:bottom w:val="none" w:sz="0" w:space="0" w:color="auto"/>
                        <w:right w:val="none" w:sz="0" w:space="0" w:color="auto"/>
                      </w:divBdr>
                      <w:divsChild>
                        <w:div w:id="1930308730">
                          <w:marLeft w:val="0"/>
                          <w:marRight w:val="0"/>
                          <w:marTop w:val="0"/>
                          <w:marBottom w:val="0"/>
                          <w:divBdr>
                            <w:top w:val="none" w:sz="0" w:space="0" w:color="auto"/>
                            <w:left w:val="none" w:sz="0" w:space="0" w:color="auto"/>
                            <w:bottom w:val="none" w:sz="0" w:space="0" w:color="auto"/>
                            <w:right w:val="none" w:sz="0" w:space="0" w:color="auto"/>
                          </w:divBdr>
                          <w:divsChild>
                            <w:div w:id="281424876">
                              <w:marLeft w:val="0"/>
                              <w:marRight w:val="0"/>
                              <w:marTop w:val="0"/>
                              <w:marBottom w:val="0"/>
                              <w:divBdr>
                                <w:top w:val="none" w:sz="0" w:space="0" w:color="auto"/>
                                <w:left w:val="none" w:sz="0" w:space="0" w:color="auto"/>
                                <w:bottom w:val="none" w:sz="0" w:space="0" w:color="auto"/>
                                <w:right w:val="none" w:sz="0" w:space="0" w:color="auto"/>
                              </w:divBdr>
                              <w:divsChild>
                                <w:div w:id="223375655">
                                  <w:marLeft w:val="0"/>
                                  <w:marRight w:val="0"/>
                                  <w:marTop w:val="0"/>
                                  <w:marBottom w:val="0"/>
                                  <w:divBdr>
                                    <w:top w:val="none" w:sz="0" w:space="0" w:color="auto"/>
                                    <w:left w:val="none" w:sz="0" w:space="0" w:color="auto"/>
                                    <w:bottom w:val="none" w:sz="0" w:space="0" w:color="auto"/>
                                    <w:right w:val="none" w:sz="0" w:space="0" w:color="auto"/>
                                  </w:divBdr>
                                  <w:divsChild>
                                    <w:div w:id="1403063037">
                                      <w:marLeft w:val="0"/>
                                      <w:marRight w:val="0"/>
                                      <w:marTop w:val="0"/>
                                      <w:marBottom w:val="0"/>
                                      <w:divBdr>
                                        <w:top w:val="none" w:sz="0" w:space="0" w:color="auto"/>
                                        <w:left w:val="none" w:sz="0" w:space="0" w:color="auto"/>
                                        <w:bottom w:val="none" w:sz="0" w:space="0" w:color="auto"/>
                                        <w:right w:val="none" w:sz="0" w:space="0" w:color="auto"/>
                                      </w:divBdr>
                                      <w:divsChild>
                                        <w:div w:id="612439200">
                                          <w:marLeft w:val="0"/>
                                          <w:marRight w:val="0"/>
                                          <w:marTop w:val="0"/>
                                          <w:marBottom w:val="0"/>
                                          <w:divBdr>
                                            <w:top w:val="none" w:sz="0" w:space="0" w:color="auto"/>
                                            <w:left w:val="none" w:sz="0" w:space="0" w:color="auto"/>
                                            <w:bottom w:val="none" w:sz="0" w:space="0" w:color="auto"/>
                                            <w:right w:val="none" w:sz="0" w:space="0" w:color="auto"/>
                                          </w:divBdr>
                                          <w:divsChild>
                                            <w:div w:id="265162327">
                                              <w:marLeft w:val="0"/>
                                              <w:marRight w:val="0"/>
                                              <w:marTop w:val="0"/>
                                              <w:marBottom w:val="0"/>
                                              <w:divBdr>
                                                <w:top w:val="none" w:sz="0" w:space="0" w:color="auto"/>
                                                <w:left w:val="none" w:sz="0" w:space="0" w:color="auto"/>
                                                <w:bottom w:val="none" w:sz="0" w:space="0" w:color="auto"/>
                                                <w:right w:val="none" w:sz="0" w:space="0" w:color="auto"/>
                                              </w:divBdr>
                                              <w:divsChild>
                                                <w:div w:id="1671903867">
                                                  <w:marLeft w:val="0"/>
                                                  <w:marRight w:val="0"/>
                                                  <w:marTop w:val="0"/>
                                                  <w:marBottom w:val="0"/>
                                                  <w:divBdr>
                                                    <w:top w:val="none" w:sz="0" w:space="0" w:color="auto"/>
                                                    <w:left w:val="none" w:sz="0" w:space="0" w:color="auto"/>
                                                    <w:bottom w:val="none" w:sz="0" w:space="0" w:color="auto"/>
                                                    <w:right w:val="none" w:sz="0" w:space="0" w:color="auto"/>
                                                  </w:divBdr>
                                                  <w:divsChild>
                                                    <w:div w:id="1834643063">
                                                      <w:marLeft w:val="0"/>
                                                      <w:marRight w:val="0"/>
                                                      <w:marTop w:val="0"/>
                                                      <w:marBottom w:val="0"/>
                                                      <w:divBdr>
                                                        <w:top w:val="none" w:sz="0" w:space="0" w:color="auto"/>
                                                        <w:left w:val="none" w:sz="0" w:space="0" w:color="auto"/>
                                                        <w:bottom w:val="none" w:sz="0" w:space="0" w:color="auto"/>
                                                        <w:right w:val="none" w:sz="0" w:space="0" w:color="auto"/>
                                                      </w:divBdr>
                                                      <w:divsChild>
                                                        <w:div w:id="1637103152">
                                                          <w:marLeft w:val="0"/>
                                                          <w:marRight w:val="0"/>
                                                          <w:marTop w:val="0"/>
                                                          <w:marBottom w:val="0"/>
                                                          <w:divBdr>
                                                            <w:top w:val="none" w:sz="0" w:space="0" w:color="auto"/>
                                                            <w:left w:val="none" w:sz="0" w:space="0" w:color="auto"/>
                                                            <w:bottom w:val="none" w:sz="0" w:space="0" w:color="auto"/>
                                                            <w:right w:val="none" w:sz="0" w:space="0" w:color="auto"/>
                                                          </w:divBdr>
                                                          <w:divsChild>
                                                            <w:div w:id="21334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469362">
      <w:bodyDiv w:val="1"/>
      <w:marLeft w:val="0"/>
      <w:marRight w:val="0"/>
      <w:marTop w:val="0"/>
      <w:marBottom w:val="0"/>
      <w:divBdr>
        <w:top w:val="none" w:sz="0" w:space="0" w:color="auto"/>
        <w:left w:val="none" w:sz="0" w:space="0" w:color="auto"/>
        <w:bottom w:val="none" w:sz="0" w:space="0" w:color="auto"/>
        <w:right w:val="none" w:sz="0" w:space="0" w:color="auto"/>
      </w:divBdr>
      <w:divsChild>
        <w:div w:id="1050845">
          <w:marLeft w:val="0"/>
          <w:marRight w:val="0"/>
          <w:marTop w:val="0"/>
          <w:marBottom w:val="0"/>
          <w:divBdr>
            <w:top w:val="none" w:sz="0" w:space="0" w:color="auto"/>
            <w:left w:val="none" w:sz="0" w:space="0" w:color="auto"/>
            <w:bottom w:val="none" w:sz="0" w:space="0" w:color="auto"/>
            <w:right w:val="none" w:sz="0" w:space="0" w:color="auto"/>
          </w:divBdr>
          <w:divsChild>
            <w:div w:id="1799255011">
              <w:marLeft w:val="0"/>
              <w:marRight w:val="0"/>
              <w:marTop w:val="0"/>
              <w:marBottom w:val="0"/>
              <w:divBdr>
                <w:top w:val="none" w:sz="0" w:space="0" w:color="auto"/>
                <w:left w:val="none" w:sz="0" w:space="0" w:color="auto"/>
                <w:bottom w:val="none" w:sz="0" w:space="0" w:color="auto"/>
                <w:right w:val="none" w:sz="0" w:space="0" w:color="auto"/>
              </w:divBdr>
              <w:divsChild>
                <w:div w:id="1478380929">
                  <w:marLeft w:val="0"/>
                  <w:marRight w:val="0"/>
                  <w:marTop w:val="0"/>
                  <w:marBottom w:val="0"/>
                  <w:divBdr>
                    <w:top w:val="none" w:sz="0" w:space="0" w:color="auto"/>
                    <w:left w:val="none" w:sz="0" w:space="0" w:color="auto"/>
                    <w:bottom w:val="none" w:sz="0" w:space="0" w:color="auto"/>
                    <w:right w:val="none" w:sz="0" w:space="0" w:color="auto"/>
                  </w:divBdr>
                  <w:divsChild>
                    <w:div w:id="301235751">
                      <w:marLeft w:val="0"/>
                      <w:marRight w:val="0"/>
                      <w:marTop w:val="0"/>
                      <w:marBottom w:val="0"/>
                      <w:divBdr>
                        <w:top w:val="none" w:sz="0" w:space="0" w:color="auto"/>
                        <w:left w:val="none" w:sz="0" w:space="0" w:color="auto"/>
                        <w:bottom w:val="none" w:sz="0" w:space="0" w:color="auto"/>
                        <w:right w:val="none" w:sz="0" w:space="0" w:color="auto"/>
                      </w:divBdr>
                      <w:divsChild>
                        <w:div w:id="1139885058">
                          <w:marLeft w:val="0"/>
                          <w:marRight w:val="0"/>
                          <w:marTop w:val="0"/>
                          <w:marBottom w:val="0"/>
                          <w:divBdr>
                            <w:top w:val="none" w:sz="0" w:space="0" w:color="auto"/>
                            <w:left w:val="none" w:sz="0" w:space="0" w:color="auto"/>
                            <w:bottom w:val="none" w:sz="0" w:space="0" w:color="auto"/>
                            <w:right w:val="none" w:sz="0" w:space="0" w:color="auto"/>
                          </w:divBdr>
                          <w:divsChild>
                            <w:div w:id="1478496629">
                              <w:marLeft w:val="0"/>
                              <w:marRight w:val="0"/>
                              <w:marTop w:val="0"/>
                              <w:marBottom w:val="0"/>
                              <w:divBdr>
                                <w:top w:val="none" w:sz="0" w:space="0" w:color="auto"/>
                                <w:left w:val="none" w:sz="0" w:space="0" w:color="auto"/>
                                <w:bottom w:val="none" w:sz="0" w:space="0" w:color="auto"/>
                                <w:right w:val="none" w:sz="0" w:space="0" w:color="auto"/>
                              </w:divBdr>
                              <w:divsChild>
                                <w:div w:id="2031951499">
                                  <w:marLeft w:val="0"/>
                                  <w:marRight w:val="0"/>
                                  <w:marTop w:val="0"/>
                                  <w:marBottom w:val="0"/>
                                  <w:divBdr>
                                    <w:top w:val="none" w:sz="0" w:space="0" w:color="auto"/>
                                    <w:left w:val="none" w:sz="0" w:space="0" w:color="auto"/>
                                    <w:bottom w:val="none" w:sz="0" w:space="0" w:color="auto"/>
                                    <w:right w:val="none" w:sz="0" w:space="0" w:color="auto"/>
                                  </w:divBdr>
                                  <w:divsChild>
                                    <w:div w:id="471757101">
                                      <w:marLeft w:val="0"/>
                                      <w:marRight w:val="0"/>
                                      <w:marTop w:val="0"/>
                                      <w:marBottom w:val="0"/>
                                      <w:divBdr>
                                        <w:top w:val="none" w:sz="0" w:space="0" w:color="auto"/>
                                        <w:left w:val="none" w:sz="0" w:space="0" w:color="auto"/>
                                        <w:bottom w:val="none" w:sz="0" w:space="0" w:color="auto"/>
                                        <w:right w:val="none" w:sz="0" w:space="0" w:color="auto"/>
                                      </w:divBdr>
                                      <w:divsChild>
                                        <w:div w:id="1776830773">
                                          <w:marLeft w:val="0"/>
                                          <w:marRight w:val="0"/>
                                          <w:marTop w:val="0"/>
                                          <w:marBottom w:val="0"/>
                                          <w:divBdr>
                                            <w:top w:val="none" w:sz="0" w:space="0" w:color="auto"/>
                                            <w:left w:val="none" w:sz="0" w:space="0" w:color="auto"/>
                                            <w:bottom w:val="none" w:sz="0" w:space="0" w:color="auto"/>
                                            <w:right w:val="none" w:sz="0" w:space="0" w:color="auto"/>
                                          </w:divBdr>
                                          <w:divsChild>
                                            <w:div w:id="1670399537">
                                              <w:marLeft w:val="0"/>
                                              <w:marRight w:val="0"/>
                                              <w:marTop w:val="0"/>
                                              <w:marBottom w:val="0"/>
                                              <w:divBdr>
                                                <w:top w:val="none" w:sz="0" w:space="0" w:color="auto"/>
                                                <w:left w:val="none" w:sz="0" w:space="0" w:color="auto"/>
                                                <w:bottom w:val="none" w:sz="0" w:space="0" w:color="auto"/>
                                                <w:right w:val="none" w:sz="0" w:space="0" w:color="auto"/>
                                              </w:divBdr>
                                              <w:divsChild>
                                                <w:div w:id="835613269">
                                                  <w:marLeft w:val="0"/>
                                                  <w:marRight w:val="0"/>
                                                  <w:marTop w:val="0"/>
                                                  <w:marBottom w:val="0"/>
                                                  <w:divBdr>
                                                    <w:top w:val="none" w:sz="0" w:space="0" w:color="auto"/>
                                                    <w:left w:val="none" w:sz="0" w:space="0" w:color="auto"/>
                                                    <w:bottom w:val="none" w:sz="0" w:space="0" w:color="auto"/>
                                                    <w:right w:val="none" w:sz="0" w:space="0" w:color="auto"/>
                                                  </w:divBdr>
                                                  <w:divsChild>
                                                    <w:div w:id="1114324047">
                                                      <w:marLeft w:val="0"/>
                                                      <w:marRight w:val="0"/>
                                                      <w:marTop w:val="0"/>
                                                      <w:marBottom w:val="0"/>
                                                      <w:divBdr>
                                                        <w:top w:val="none" w:sz="0" w:space="0" w:color="auto"/>
                                                        <w:left w:val="none" w:sz="0" w:space="0" w:color="auto"/>
                                                        <w:bottom w:val="none" w:sz="0" w:space="0" w:color="auto"/>
                                                        <w:right w:val="none" w:sz="0" w:space="0" w:color="auto"/>
                                                      </w:divBdr>
                                                      <w:divsChild>
                                                        <w:div w:id="1738698805">
                                                          <w:marLeft w:val="0"/>
                                                          <w:marRight w:val="0"/>
                                                          <w:marTop w:val="0"/>
                                                          <w:marBottom w:val="0"/>
                                                          <w:divBdr>
                                                            <w:top w:val="none" w:sz="0" w:space="0" w:color="auto"/>
                                                            <w:left w:val="none" w:sz="0" w:space="0" w:color="auto"/>
                                                            <w:bottom w:val="none" w:sz="0" w:space="0" w:color="auto"/>
                                                            <w:right w:val="none" w:sz="0" w:space="0" w:color="auto"/>
                                                          </w:divBdr>
                                                          <w:divsChild>
                                                            <w:div w:id="17510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3284966">
      <w:bodyDiv w:val="1"/>
      <w:marLeft w:val="0"/>
      <w:marRight w:val="0"/>
      <w:marTop w:val="0"/>
      <w:marBottom w:val="0"/>
      <w:divBdr>
        <w:top w:val="none" w:sz="0" w:space="0" w:color="auto"/>
        <w:left w:val="none" w:sz="0" w:space="0" w:color="auto"/>
        <w:bottom w:val="none" w:sz="0" w:space="0" w:color="auto"/>
        <w:right w:val="none" w:sz="0" w:space="0" w:color="auto"/>
      </w:divBdr>
      <w:divsChild>
        <w:div w:id="465313992">
          <w:marLeft w:val="0"/>
          <w:marRight w:val="0"/>
          <w:marTop w:val="0"/>
          <w:marBottom w:val="0"/>
          <w:divBdr>
            <w:top w:val="none" w:sz="0" w:space="0" w:color="auto"/>
            <w:left w:val="none" w:sz="0" w:space="0" w:color="auto"/>
            <w:bottom w:val="none" w:sz="0" w:space="0" w:color="auto"/>
            <w:right w:val="none" w:sz="0" w:space="0" w:color="auto"/>
          </w:divBdr>
          <w:divsChild>
            <w:div w:id="1017344245">
              <w:marLeft w:val="0"/>
              <w:marRight w:val="0"/>
              <w:marTop w:val="0"/>
              <w:marBottom w:val="0"/>
              <w:divBdr>
                <w:top w:val="none" w:sz="0" w:space="0" w:color="auto"/>
                <w:left w:val="none" w:sz="0" w:space="0" w:color="auto"/>
                <w:bottom w:val="none" w:sz="0" w:space="0" w:color="auto"/>
                <w:right w:val="none" w:sz="0" w:space="0" w:color="auto"/>
              </w:divBdr>
              <w:divsChild>
                <w:div w:id="1322392916">
                  <w:marLeft w:val="0"/>
                  <w:marRight w:val="0"/>
                  <w:marTop w:val="0"/>
                  <w:marBottom w:val="0"/>
                  <w:divBdr>
                    <w:top w:val="none" w:sz="0" w:space="0" w:color="auto"/>
                    <w:left w:val="none" w:sz="0" w:space="0" w:color="auto"/>
                    <w:bottom w:val="none" w:sz="0" w:space="0" w:color="auto"/>
                    <w:right w:val="none" w:sz="0" w:space="0" w:color="auto"/>
                  </w:divBdr>
                  <w:divsChild>
                    <w:div w:id="2089450970">
                      <w:marLeft w:val="0"/>
                      <w:marRight w:val="0"/>
                      <w:marTop w:val="0"/>
                      <w:marBottom w:val="0"/>
                      <w:divBdr>
                        <w:top w:val="none" w:sz="0" w:space="0" w:color="auto"/>
                        <w:left w:val="none" w:sz="0" w:space="0" w:color="auto"/>
                        <w:bottom w:val="none" w:sz="0" w:space="0" w:color="auto"/>
                        <w:right w:val="none" w:sz="0" w:space="0" w:color="auto"/>
                      </w:divBdr>
                      <w:divsChild>
                        <w:div w:id="1667591492">
                          <w:marLeft w:val="0"/>
                          <w:marRight w:val="0"/>
                          <w:marTop w:val="0"/>
                          <w:marBottom w:val="0"/>
                          <w:divBdr>
                            <w:top w:val="none" w:sz="0" w:space="0" w:color="auto"/>
                            <w:left w:val="none" w:sz="0" w:space="0" w:color="auto"/>
                            <w:bottom w:val="none" w:sz="0" w:space="0" w:color="auto"/>
                            <w:right w:val="none" w:sz="0" w:space="0" w:color="auto"/>
                          </w:divBdr>
                          <w:divsChild>
                            <w:div w:id="1655832812">
                              <w:marLeft w:val="0"/>
                              <w:marRight w:val="0"/>
                              <w:marTop w:val="0"/>
                              <w:marBottom w:val="0"/>
                              <w:divBdr>
                                <w:top w:val="none" w:sz="0" w:space="0" w:color="auto"/>
                                <w:left w:val="none" w:sz="0" w:space="0" w:color="auto"/>
                                <w:bottom w:val="none" w:sz="0" w:space="0" w:color="auto"/>
                                <w:right w:val="none" w:sz="0" w:space="0" w:color="auto"/>
                              </w:divBdr>
                              <w:divsChild>
                                <w:div w:id="1693341261">
                                  <w:marLeft w:val="0"/>
                                  <w:marRight w:val="0"/>
                                  <w:marTop w:val="0"/>
                                  <w:marBottom w:val="0"/>
                                  <w:divBdr>
                                    <w:top w:val="none" w:sz="0" w:space="0" w:color="auto"/>
                                    <w:left w:val="none" w:sz="0" w:space="0" w:color="auto"/>
                                    <w:bottom w:val="none" w:sz="0" w:space="0" w:color="auto"/>
                                    <w:right w:val="none" w:sz="0" w:space="0" w:color="auto"/>
                                  </w:divBdr>
                                  <w:divsChild>
                                    <w:div w:id="1045180869">
                                      <w:marLeft w:val="0"/>
                                      <w:marRight w:val="0"/>
                                      <w:marTop w:val="0"/>
                                      <w:marBottom w:val="0"/>
                                      <w:divBdr>
                                        <w:top w:val="none" w:sz="0" w:space="0" w:color="auto"/>
                                        <w:left w:val="none" w:sz="0" w:space="0" w:color="auto"/>
                                        <w:bottom w:val="none" w:sz="0" w:space="0" w:color="auto"/>
                                        <w:right w:val="none" w:sz="0" w:space="0" w:color="auto"/>
                                      </w:divBdr>
                                      <w:divsChild>
                                        <w:div w:id="810289197">
                                          <w:marLeft w:val="0"/>
                                          <w:marRight w:val="0"/>
                                          <w:marTop w:val="0"/>
                                          <w:marBottom w:val="0"/>
                                          <w:divBdr>
                                            <w:top w:val="none" w:sz="0" w:space="0" w:color="auto"/>
                                            <w:left w:val="none" w:sz="0" w:space="0" w:color="auto"/>
                                            <w:bottom w:val="none" w:sz="0" w:space="0" w:color="auto"/>
                                            <w:right w:val="none" w:sz="0" w:space="0" w:color="auto"/>
                                          </w:divBdr>
                                          <w:divsChild>
                                            <w:div w:id="2130010367">
                                              <w:marLeft w:val="0"/>
                                              <w:marRight w:val="0"/>
                                              <w:marTop w:val="0"/>
                                              <w:marBottom w:val="0"/>
                                              <w:divBdr>
                                                <w:top w:val="none" w:sz="0" w:space="0" w:color="auto"/>
                                                <w:left w:val="none" w:sz="0" w:space="0" w:color="auto"/>
                                                <w:bottom w:val="none" w:sz="0" w:space="0" w:color="auto"/>
                                                <w:right w:val="none" w:sz="0" w:space="0" w:color="auto"/>
                                              </w:divBdr>
                                              <w:divsChild>
                                                <w:div w:id="1685355739">
                                                  <w:marLeft w:val="0"/>
                                                  <w:marRight w:val="0"/>
                                                  <w:marTop w:val="0"/>
                                                  <w:marBottom w:val="0"/>
                                                  <w:divBdr>
                                                    <w:top w:val="none" w:sz="0" w:space="0" w:color="auto"/>
                                                    <w:left w:val="none" w:sz="0" w:space="0" w:color="auto"/>
                                                    <w:bottom w:val="none" w:sz="0" w:space="0" w:color="auto"/>
                                                    <w:right w:val="none" w:sz="0" w:space="0" w:color="auto"/>
                                                  </w:divBdr>
                                                  <w:divsChild>
                                                    <w:div w:id="231543592">
                                                      <w:marLeft w:val="0"/>
                                                      <w:marRight w:val="0"/>
                                                      <w:marTop w:val="0"/>
                                                      <w:marBottom w:val="0"/>
                                                      <w:divBdr>
                                                        <w:top w:val="none" w:sz="0" w:space="0" w:color="auto"/>
                                                        <w:left w:val="none" w:sz="0" w:space="0" w:color="auto"/>
                                                        <w:bottom w:val="none" w:sz="0" w:space="0" w:color="auto"/>
                                                        <w:right w:val="none" w:sz="0" w:space="0" w:color="auto"/>
                                                      </w:divBdr>
                                                      <w:divsChild>
                                                        <w:div w:id="1743327800">
                                                          <w:marLeft w:val="0"/>
                                                          <w:marRight w:val="0"/>
                                                          <w:marTop w:val="0"/>
                                                          <w:marBottom w:val="0"/>
                                                          <w:divBdr>
                                                            <w:top w:val="none" w:sz="0" w:space="0" w:color="auto"/>
                                                            <w:left w:val="none" w:sz="0" w:space="0" w:color="auto"/>
                                                            <w:bottom w:val="none" w:sz="0" w:space="0" w:color="auto"/>
                                                            <w:right w:val="none" w:sz="0" w:space="0" w:color="auto"/>
                                                          </w:divBdr>
                                                          <w:divsChild>
                                                            <w:div w:id="7998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5823618">
      <w:bodyDiv w:val="1"/>
      <w:marLeft w:val="0"/>
      <w:marRight w:val="0"/>
      <w:marTop w:val="0"/>
      <w:marBottom w:val="0"/>
      <w:divBdr>
        <w:top w:val="none" w:sz="0" w:space="0" w:color="auto"/>
        <w:left w:val="none" w:sz="0" w:space="0" w:color="auto"/>
        <w:bottom w:val="none" w:sz="0" w:space="0" w:color="auto"/>
        <w:right w:val="none" w:sz="0" w:space="0" w:color="auto"/>
      </w:divBdr>
      <w:divsChild>
        <w:div w:id="700671037">
          <w:marLeft w:val="0"/>
          <w:marRight w:val="0"/>
          <w:marTop w:val="0"/>
          <w:marBottom w:val="0"/>
          <w:divBdr>
            <w:top w:val="none" w:sz="0" w:space="0" w:color="auto"/>
            <w:left w:val="none" w:sz="0" w:space="0" w:color="auto"/>
            <w:bottom w:val="none" w:sz="0" w:space="0" w:color="auto"/>
            <w:right w:val="none" w:sz="0" w:space="0" w:color="auto"/>
          </w:divBdr>
          <w:divsChild>
            <w:div w:id="675807396">
              <w:marLeft w:val="0"/>
              <w:marRight w:val="0"/>
              <w:marTop w:val="0"/>
              <w:marBottom w:val="0"/>
              <w:divBdr>
                <w:top w:val="none" w:sz="0" w:space="0" w:color="auto"/>
                <w:left w:val="none" w:sz="0" w:space="0" w:color="auto"/>
                <w:bottom w:val="none" w:sz="0" w:space="0" w:color="auto"/>
                <w:right w:val="none" w:sz="0" w:space="0" w:color="auto"/>
              </w:divBdr>
              <w:divsChild>
                <w:div w:id="2034845652">
                  <w:marLeft w:val="0"/>
                  <w:marRight w:val="0"/>
                  <w:marTop w:val="0"/>
                  <w:marBottom w:val="0"/>
                  <w:divBdr>
                    <w:top w:val="none" w:sz="0" w:space="0" w:color="auto"/>
                    <w:left w:val="none" w:sz="0" w:space="0" w:color="auto"/>
                    <w:bottom w:val="none" w:sz="0" w:space="0" w:color="auto"/>
                    <w:right w:val="none" w:sz="0" w:space="0" w:color="auto"/>
                  </w:divBdr>
                  <w:divsChild>
                    <w:div w:id="1790854505">
                      <w:marLeft w:val="0"/>
                      <w:marRight w:val="0"/>
                      <w:marTop w:val="0"/>
                      <w:marBottom w:val="0"/>
                      <w:divBdr>
                        <w:top w:val="none" w:sz="0" w:space="0" w:color="auto"/>
                        <w:left w:val="none" w:sz="0" w:space="0" w:color="auto"/>
                        <w:bottom w:val="none" w:sz="0" w:space="0" w:color="auto"/>
                        <w:right w:val="none" w:sz="0" w:space="0" w:color="auto"/>
                      </w:divBdr>
                      <w:divsChild>
                        <w:div w:id="1657225013">
                          <w:marLeft w:val="0"/>
                          <w:marRight w:val="0"/>
                          <w:marTop w:val="0"/>
                          <w:marBottom w:val="0"/>
                          <w:divBdr>
                            <w:top w:val="none" w:sz="0" w:space="0" w:color="auto"/>
                            <w:left w:val="none" w:sz="0" w:space="0" w:color="auto"/>
                            <w:bottom w:val="none" w:sz="0" w:space="0" w:color="auto"/>
                            <w:right w:val="none" w:sz="0" w:space="0" w:color="auto"/>
                          </w:divBdr>
                          <w:divsChild>
                            <w:div w:id="1799295557">
                              <w:marLeft w:val="0"/>
                              <w:marRight w:val="0"/>
                              <w:marTop w:val="0"/>
                              <w:marBottom w:val="0"/>
                              <w:divBdr>
                                <w:top w:val="none" w:sz="0" w:space="0" w:color="auto"/>
                                <w:left w:val="none" w:sz="0" w:space="0" w:color="auto"/>
                                <w:bottom w:val="none" w:sz="0" w:space="0" w:color="auto"/>
                                <w:right w:val="none" w:sz="0" w:space="0" w:color="auto"/>
                              </w:divBdr>
                              <w:divsChild>
                                <w:div w:id="1859812750">
                                  <w:marLeft w:val="0"/>
                                  <w:marRight w:val="0"/>
                                  <w:marTop w:val="0"/>
                                  <w:marBottom w:val="0"/>
                                  <w:divBdr>
                                    <w:top w:val="none" w:sz="0" w:space="0" w:color="auto"/>
                                    <w:left w:val="none" w:sz="0" w:space="0" w:color="auto"/>
                                    <w:bottom w:val="none" w:sz="0" w:space="0" w:color="auto"/>
                                    <w:right w:val="none" w:sz="0" w:space="0" w:color="auto"/>
                                  </w:divBdr>
                                  <w:divsChild>
                                    <w:div w:id="319777749">
                                      <w:marLeft w:val="0"/>
                                      <w:marRight w:val="0"/>
                                      <w:marTop w:val="0"/>
                                      <w:marBottom w:val="0"/>
                                      <w:divBdr>
                                        <w:top w:val="none" w:sz="0" w:space="0" w:color="auto"/>
                                        <w:left w:val="none" w:sz="0" w:space="0" w:color="auto"/>
                                        <w:bottom w:val="none" w:sz="0" w:space="0" w:color="auto"/>
                                        <w:right w:val="none" w:sz="0" w:space="0" w:color="auto"/>
                                      </w:divBdr>
                                      <w:divsChild>
                                        <w:div w:id="1373263208">
                                          <w:marLeft w:val="0"/>
                                          <w:marRight w:val="0"/>
                                          <w:marTop w:val="0"/>
                                          <w:marBottom w:val="0"/>
                                          <w:divBdr>
                                            <w:top w:val="none" w:sz="0" w:space="0" w:color="auto"/>
                                            <w:left w:val="none" w:sz="0" w:space="0" w:color="auto"/>
                                            <w:bottom w:val="none" w:sz="0" w:space="0" w:color="auto"/>
                                            <w:right w:val="none" w:sz="0" w:space="0" w:color="auto"/>
                                          </w:divBdr>
                                          <w:divsChild>
                                            <w:div w:id="1621104887">
                                              <w:marLeft w:val="0"/>
                                              <w:marRight w:val="0"/>
                                              <w:marTop w:val="0"/>
                                              <w:marBottom w:val="0"/>
                                              <w:divBdr>
                                                <w:top w:val="none" w:sz="0" w:space="0" w:color="auto"/>
                                                <w:left w:val="none" w:sz="0" w:space="0" w:color="auto"/>
                                                <w:bottom w:val="none" w:sz="0" w:space="0" w:color="auto"/>
                                                <w:right w:val="none" w:sz="0" w:space="0" w:color="auto"/>
                                              </w:divBdr>
                                              <w:divsChild>
                                                <w:div w:id="421683863">
                                                  <w:marLeft w:val="0"/>
                                                  <w:marRight w:val="0"/>
                                                  <w:marTop w:val="0"/>
                                                  <w:marBottom w:val="0"/>
                                                  <w:divBdr>
                                                    <w:top w:val="none" w:sz="0" w:space="0" w:color="auto"/>
                                                    <w:left w:val="none" w:sz="0" w:space="0" w:color="auto"/>
                                                    <w:bottom w:val="none" w:sz="0" w:space="0" w:color="auto"/>
                                                    <w:right w:val="none" w:sz="0" w:space="0" w:color="auto"/>
                                                  </w:divBdr>
                                                  <w:divsChild>
                                                    <w:div w:id="329913479">
                                                      <w:marLeft w:val="0"/>
                                                      <w:marRight w:val="0"/>
                                                      <w:marTop w:val="0"/>
                                                      <w:marBottom w:val="0"/>
                                                      <w:divBdr>
                                                        <w:top w:val="none" w:sz="0" w:space="0" w:color="auto"/>
                                                        <w:left w:val="none" w:sz="0" w:space="0" w:color="auto"/>
                                                        <w:bottom w:val="none" w:sz="0" w:space="0" w:color="auto"/>
                                                        <w:right w:val="none" w:sz="0" w:space="0" w:color="auto"/>
                                                      </w:divBdr>
                                                      <w:divsChild>
                                                        <w:div w:id="694885902">
                                                          <w:marLeft w:val="0"/>
                                                          <w:marRight w:val="0"/>
                                                          <w:marTop w:val="0"/>
                                                          <w:marBottom w:val="0"/>
                                                          <w:divBdr>
                                                            <w:top w:val="none" w:sz="0" w:space="0" w:color="auto"/>
                                                            <w:left w:val="none" w:sz="0" w:space="0" w:color="auto"/>
                                                            <w:bottom w:val="none" w:sz="0" w:space="0" w:color="auto"/>
                                                            <w:right w:val="none" w:sz="0" w:space="0" w:color="auto"/>
                                                          </w:divBdr>
                                                          <w:divsChild>
                                                            <w:div w:id="807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7383349">
      <w:bodyDiv w:val="1"/>
      <w:marLeft w:val="0"/>
      <w:marRight w:val="0"/>
      <w:marTop w:val="0"/>
      <w:marBottom w:val="0"/>
      <w:divBdr>
        <w:top w:val="none" w:sz="0" w:space="0" w:color="auto"/>
        <w:left w:val="none" w:sz="0" w:space="0" w:color="auto"/>
        <w:bottom w:val="none" w:sz="0" w:space="0" w:color="auto"/>
        <w:right w:val="none" w:sz="0" w:space="0" w:color="auto"/>
      </w:divBdr>
      <w:divsChild>
        <w:div w:id="2057923089">
          <w:marLeft w:val="0"/>
          <w:marRight w:val="0"/>
          <w:marTop w:val="0"/>
          <w:marBottom w:val="0"/>
          <w:divBdr>
            <w:top w:val="none" w:sz="0" w:space="0" w:color="auto"/>
            <w:left w:val="none" w:sz="0" w:space="0" w:color="auto"/>
            <w:bottom w:val="none" w:sz="0" w:space="0" w:color="auto"/>
            <w:right w:val="none" w:sz="0" w:space="0" w:color="auto"/>
          </w:divBdr>
          <w:divsChild>
            <w:div w:id="175731750">
              <w:marLeft w:val="0"/>
              <w:marRight w:val="0"/>
              <w:marTop w:val="0"/>
              <w:marBottom w:val="0"/>
              <w:divBdr>
                <w:top w:val="none" w:sz="0" w:space="0" w:color="auto"/>
                <w:left w:val="none" w:sz="0" w:space="0" w:color="auto"/>
                <w:bottom w:val="none" w:sz="0" w:space="0" w:color="auto"/>
                <w:right w:val="none" w:sz="0" w:space="0" w:color="auto"/>
              </w:divBdr>
              <w:divsChild>
                <w:div w:id="1360817820">
                  <w:marLeft w:val="0"/>
                  <w:marRight w:val="0"/>
                  <w:marTop w:val="0"/>
                  <w:marBottom w:val="0"/>
                  <w:divBdr>
                    <w:top w:val="none" w:sz="0" w:space="0" w:color="auto"/>
                    <w:left w:val="none" w:sz="0" w:space="0" w:color="auto"/>
                    <w:bottom w:val="none" w:sz="0" w:space="0" w:color="auto"/>
                    <w:right w:val="none" w:sz="0" w:space="0" w:color="auto"/>
                  </w:divBdr>
                  <w:divsChild>
                    <w:div w:id="261961804">
                      <w:marLeft w:val="0"/>
                      <w:marRight w:val="0"/>
                      <w:marTop w:val="0"/>
                      <w:marBottom w:val="0"/>
                      <w:divBdr>
                        <w:top w:val="none" w:sz="0" w:space="0" w:color="auto"/>
                        <w:left w:val="none" w:sz="0" w:space="0" w:color="auto"/>
                        <w:bottom w:val="none" w:sz="0" w:space="0" w:color="auto"/>
                        <w:right w:val="none" w:sz="0" w:space="0" w:color="auto"/>
                      </w:divBdr>
                      <w:divsChild>
                        <w:div w:id="544714">
                          <w:marLeft w:val="0"/>
                          <w:marRight w:val="0"/>
                          <w:marTop w:val="0"/>
                          <w:marBottom w:val="0"/>
                          <w:divBdr>
                            <w:top w:val="none" w:sz="0" w:space="0" w:color="auto"/>
                            <w:left w:val="none" w:sz="0" w:space="0" w:color="auto"/>
                            <w:bottom w:val="none" w:sz="0" w:space="0" w:color="auto"/>
                            <w:right w:val="none" w:sz="0" w:space="0" w:color="auto"/>
                          </w:divBdr>
                          <w:divsChild>
                            <w:div w:id="456534516">
                              <w:marLeft w:val="0"/>
                              <w:marRight w:val="0"/>
                              <w:marTop w:val="0"/>
                              <w:marBottom w:val="0"/>
                              <w:divBdr>
                                <w:top w:val="none" w:sz="0" w:space="0" w:color="auto"/>
                                <w:left w:val="none" w:sz="0" w:space="0" w:color="auto"/>
                                <w:bottom w:val="none" w:sz="0" w:space="0" w:color="auto"/>
                                <w:right w:val="none" w:sz="0" w:space="0" w:color="auto"/>
                              </w:divBdr>
                              <w:divsChild>
                                <w:div w:id="210581245">
                                  <w:marLeft w:val="0"/>
                                  <w:marRight w:val="0"/>
                                  <w:marTop w:val="0"/>
                                  <w:marBottom w:val="0"/>
                                  <w:divBdr>
                                    <w:top w:val="none" w:sz="0" w:space="0" w:color="auto"/>
                                    <w:left w:val="none" w:sz="0" w:space="0" w:color="auto"/>
                                    <w:bottom w:val="none" w:sz="0" w:space="0" w:color="auto"/>
                                    <w:right w:val="none" w:sz="0" w:space="0" w:color="auto"/>
                                  </w:divBdr>
                                  <w:divsChild>
                                    <w:div w:id="1096680275">
                                      <w:marLeft w:val="0"/>
                                      <w:marRight w:val="0"/>
                                      <w:marTop w:val="0"/>
                                      <w:marBottom w:val="0"/>
                                      <w:divBdr>
                                        <w:top w:val="none" w:sz="0" w:space="0" w:color="auto"/>
                                        <w:left w:val="none" w:sz="0" w:space="0" w:color="auto"/>
                                        <w:bottom w:val="none" w:sz="0" w:space="0" w:color="auto"/>
                                        <w:right w:val="none" w:sz="0" w:space="0" w:color="auto"/>
                                      </w:divBdr>
                                      <w:divsChild>
                                        <w:div w:id="275524679">
                                          <w:marLeft w:val="0"/>
                                          <w:marRight w:val="0"/>
                                          <w:marTop w:val="0"/>
                                          <w:marBottom w:val="0"/>
                                          <w:divBdr>
                                            <w:top w:val="none" w:sz="0" w:space="0" w:color="auto"/>
                                            <w:left w:val="none" w:sz="0" w:space="0" w:color="auto"/>
                                            <w:bottom w:val="none" w:sz="0" w:space="0" w:color="auto"/>
                                            <w:right w:val="none" w:sz="0" w:space="0" w:color="auto"/>
                                          </w:divBdr>
                                          <w:divsChild>
                                            <w:div w:id="1766800268">
                                              <w:marLeft w:val="0"/>
                                              <w:marRight w:val="0"/>
                                              <w:marTop w:val="0"/>
                                              <w:marBottom w:val="0"/>
                                              <w:divBdr>
                                                <w:top w:val="none" w:sz="0" w:space="0" w:color="auto"/>
                                                <w:left w:val="none" w:sz="0" w:space="0" w:color="auto"/>
                                                <w:bottom w:val="none" w:sz="0" w:space="0" w:color="auto"/>
                                                <w:right w:val="none" w:sz="0" w:space="0" w:color="auto"/>
                                              </w:divBdr>
                                              <w:divsChild>
                                                <w:div w:id="232930708">
                                                  <w:marLeft w:val="0"/>
                                                  <w:marRight w:val="0"/>
                                                  <w:marTop w:val="0"/>
                                                  <w:marBottom w:val="0"/>
                                                  <w:divBdr>
                                                    <w:top w:val="none" w:sz="0" w:space="0" w:color="auto"/>
                                                    <w:left w:val="none" w:sz="0" w:space="0" w:color="auto"/>
                                                    <w:bottom w:val="none" w:sz="0" w:space="0" w:color="auto"/>
                                                    <w:right w:val="none" w:sz="0" w:space="0" w:color="auto"/>
                                                  </w:divBdr>
                                                  <w:divsChild>
                                                    <w:div w:id="881014655">
                                                      <w:marLeft w:val="0"/>
                                                      <w:marRight w:val="0"/>
                                                      <w:marTop w:val="0"/>
                                                      <w:marBottom w:val="0"/>
                                                      <w:divBdr>
                                                        <w:top w:val="none" w:sz="0" w:space="0" w:color="auto"/>
                                                        <w:left w:val="none" w:sz="0" w:space="0" w:color="auto"/>
                                                        <w:bottom w:val="none" w:sz="0" w:space="0" w:color="auto"/>
                                                        <w:right w:val="none" w:sz="0" w:space="0" w:color="auto"/>
                                                      </w:divBdr>
                                                      <w:divsChild>
                                                        <w:div w:id="1343431380">
                                                          <w:marLeft w:val="0"/>
                                                          <w:marRight w:val="0"/>
                                                          <w:marTop w:val="0"/>
                                                          <w:marBottom w:val="0"/>
                                                          <w:divBdr>
                                                            <w:top w:val="none" w:sz="0" w:space="0" w:color="auto"/>
                                                            <w:left w:val="none" w:sz="0" w:space="0" w:color="auto"/>
                                                            <w:bottom w:val="none" w:sz="0" w:space="0" w:color="auto"/>
                                                            <w:right w:val="none" w:sz="0" w:space="0" w:color="auto"/>
                                                          </w:divBdr>
                                                          <w:divsChild>
                                                            <w:div w:id="7022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1457799">
      <w:bodyDiv w:val="1"/>
      <w:marLeft w:val="0"/>
      <w:marRight w:val="0"/>
      <w:marTop w:val="0"/>
      <w:marBottom w:val="0"/>
      <w:divBdr>
        <w:top w:val="none" w:sz="0" w:space="0" w:color="auto"/>
        <w:left w:val="none" w:sz="0" w:space="0" w:color="auto"/>
        <w:bottom w:val="none" w:sz="0" w:space="0" w:color="auto"/>
        <w:right w:val="none" w:sz="0" w:space="0" w:color="auto"/>
      </w:divBdr>
      <w:divsChild>
        <w:div w:id="2137063612">
          <w:marLeft w:val="0"/>
          <w:marRight w:val="0"/>
          <w:marTop w:val="0"/>
          <w:marBottom w:val="0"/>
          <w:divBdr>
            <w:top w:val="none" w:sz="0" w:space="0" w:color="auto"/>
            <w:left w:val="none" w:sz="0" w:space="0" w:color="auto"/>
            <w:bottom w:val="none" w:sz="0" w:space="0" w:color="auto"/>
            <w:right w:val="none" w:sz="0" w:space="0" w:color="auto"/>
          </w:divBdr>
          <w:divsChild>
            <w:div w:id="1220048667">
              <w:marLeft w:val="0"/>
              <w:marRight w:val="0"/>
              <w:marTop w:val="0"/>
              <w:marBottom w:val="0"/>
              <w:divBdr>
                <w:top w:val="none" w:sz="0" w:space="0" w:color="auto"/>
                <w:left w:val="none" w:sz="0" w:space="0" w:color="auto"/>
                <w:bottom w:val="none" w:sz="0" w:space="0" w:color="auto"/>
                <w:right w:val="none" w:sz="0" w:space="0" w:color="auto"/>
              </w:divBdr>
              <w:divsChild>
                <w:div w:id="811680995">
                  <w:marLeft w:val="0"/>
                  <w:marRight w:val="0"/>
                  <w:marTop w:val="0"/>
                  <w:marBottom w:val="0"/>
                  <w:divBdr>
                    <w:top w:val="none" w:sz="0" w:space="0" w:color="auto"/>
                    <w:left w:val="none" w:sz="0" w:space="0" w:color="auto"/>
                    <w:bottom w:val="none" w:sz="0" w:space="0" w:color="auto"/>
                    <w:right w:val="none" w:sz="0" w:space="0" w:color="auto"/>
                  </w:divBdr>
                  <w:divsChild>
                    <w:div w:id="957105582">
                      <w:marLeft w:val="0"/>
                      <w:marRight w:val="0"/>
                      <w:marTop w:val="0"/>
                      <w:marBottom w:val="0"/>
                      <w:divBdr>
                        <w:top w:val="none" w:sz="0" w:space="0" w:color="auto"/>
                        <w:left w:val="none" w:sz="0" w:space="0" w:color="auto"/>
                        <w:bottom w:val="none" w:sz="0" w:space="0" w:color="auto"/>
                        <w:right w:val="none" w:sz="0" w:space="0" w:color="auto"/>
                      </w:divBdr>
                      <w:divsChild>
                        <w:div w:id="1258631870">
                          <w:marLeft w:val="0"/>
                          <w:marRight w:val="0"/>
                          <w:marTop w:val="0"/>
                          <w:marBottom w:val="0"/>
                          <w:divBdr>
                            <w:top w:val="none" w:sz="0" w:space="0" w:color="auto"/>
                            <w:left w:val="none" w:sz="0" w:space="0" w:color="auto"/>
                            <w:bottom w:val="none" w:sz="0" w:space="0" w:color="auto"/>
                            <w:right w:val="none" w:sz="0" w:space="0" w:color="auto"/>
                          </w:divBdr>
                          <w:divsChild>
                            <w:div w:id="11495370">
                              <w:marLeft w:val="0"/>
                              <w:marRight w:val="0"/>
                              <w:marTop w:val="0"/>
                              <w:marBottom w:val="0"/>
                              <w:divBdr>
                                <w:top w:val="none" w:sz="0" w:space="0" w:color="auto"/>
                                <w:left w:val="none" w:sz="0" w:space="0" w:color="auto"/>
                                <w:bottom w:val="none" w:sz="0" w:space="0" w:color="auto"/>
                                <w:right w:val="none" w:sz="0" w:space="0" w:color="auto"/>
                              </w:divBdr>
                              <w:divsChild>
                                <w:div w:id="1008144528">
                                  <w:marLeft w:val="0"/>
                                  <w:marRight w:val="0"/>
                                  <w:marTop w:val="0"/>
                                  <w:marBottom w:val="0"/>
                                  <w:divBdr>
                                    <w:top w:val="none" w:sz="0" w:space="0" w:color="auto"/>
                                    <w:left w:val="none" w:sz="0" w:space="0" w:color="auto"/>
                                    <w:bottom w:val="none" w:sz="0" w:space="0" w:color="auto"/>
                                    <w:right w:val="none" w:sz="0" w:space="0" w:color="auto"/>
                                  </w:divBdr>
                                  <w:divsChild>
                                    <w:div w:id="1687125362">
                                      <w:marLeft w:val="0"/>
                                      <w:marRight w:val="0"/>
                                      <w:marTop w:val="0"/>
                                      <w:marBottom w:val="0"/>
                                      <w:divBdr>
                                        <w:top w:val="none" w:sz="0" w:space="0" w:color="auto"/>
                                        <w:left w:val="none" w:sz="0" w:space="0" w:color="auto"/>
                                        <w:bottom w:val="none" w:sz="0" w:space="0" w:color="auto"/>
                                        <w:right w:val="none" w:sz="0" w:space="0" w:color="auto"/>
                                      </w:divBdr>
                                      <w:divsChild>
                                        <w:div w:id="414593801">
                                          <w:marLeft w:val="0"/>
                                          <w:marRight w:val="0"/>
                                          <w:marTop w:val="0"/>
                                          <w:marBottom w:val="0"/>
                                          <w:divBdr>
                                            <w:top w:val="none" w:sz="0" w:space="0" w:color="auto"/>
                                            <w:left w:val="none" w:sz="0" w:space="0" w:color="auto"/>
                                            <w:bottom w:val="none" w:sz="0" w:space="0" w:color="auto"/>
                                            <w:right w:val="none" w:sz="0" w:space="0" w:color="auto"/>
                                          </w:divBdr>
                                          <w:divsChild>
                                            <w:div w:id="213665821">
                                              <w:marLeft w:val="0"/>
                                              <w:marRight w:val="0"/>
                                              <w:marTop w:val="0"/>
                                              <w:marBottom w:val="0"/>
                                              <w:divBdr>
                                                <w:top w:val="none" w:sz="0" w:space="0" w:color="auto"/>
                                                <w:left w:val="none" w:sz="0" w:space="0" w:color="auto"/>
                                                <w:bottom w:val="none" w:sz="0" w:space="0" w:color="auto"/>
                                                <w:right w:val="none" w:sz="0" w:space="0" w:color="auto"/>
                                              </w:divBdr>
                                              <w:divsChild>
                                                <w:div w:id="1091656701">
                                                  <w:marLeft w:val="0"/>
                                                  <w:marRight w:val="0"/>
                                                  <w:marTop w:val="0"/>
                                                  <w:marBottom w:val="0"/>
                                                  <w:divBdr>
                                                    <w:top w:val="none" w:sz="0" w:space="0" w:color="auto"/>
                                                    <w:left w:val="none" w:sz="0" w:space="0" w:color="auto"/>
                                                    <w:bottom w:val="none" w:sz="0" w:space="0" w:color="auto"/>
                                                    <w:right w:val="none" w:sz="0" w:space="0" w:color="auto"/>
                                                  </w:divBdr>
                                                  <w:divsChild>
                                                    <w:div w:id="1438868312">
                                                      <w:marLeft w:val="0"/>
                                                      <w:marRight w:val="0"/>
                                                      <w:marTop w:val="0"/>
                                                      <w:marBottom w:val="0"/>
                                                      <w:divBdr>
                                                        <w:top w:val="none" w:sz="0" w:space="0" w:color="auto"/>
                                                        <w:left w:val="none" w:sz="0" w:space="0" w:color="auto"/>
                                                        <w:bottom w:val="none" w:sz="0" w:space="0" w:color="auto"/>
                                                        <w:right w:val="none" w:sz="0" w:space="0" w:color="auto"/>
                                                      </w:divBdr>
                                                      <w:divsChild>
                                                        <w:div w:id="1255632906">
                                                          <w:marLeft w:val="0"/>
                                                          <w:marRight w:val="0"/>
                                                          <w:marTop w:val="0"/>
                                                          <w:marBottom w:val="0"/>
                                                          <w:divBdr>
                                                            <w:top w:val="none" w:sz="0" w:space="0" w:color="auto"/>
                                                            <w:left w:val="none" w:sz="0" w:space="0" w:color="auto"/>
                                                            <w:bottom w:val="none" w:sz="0" w:space="0" w:color="auto"/>
                                                            <w:right w:val="none" w:sz="0" w:space="0" w:color="auto"/>
                                                          </w:divBdr>
                                                          <w:divsChild>
                                                            <w:div w:id="13595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4904401">
      <w:bodyDiv w:val="1"/>
      <w:marLeft w:val="0"/>
      <w:marRight w:val="0"/>
      <w:marTop w:val="0"/>
      <w:marBottom w:val="0"/>
      <w:divBdr>
        <w:top w:val="none" w:sz="0" w:space="0" w:color="auto"/>
        <w:left w:val="none" w:sz="0" w:space="0" w:color="auto"/>
        <w:bottom w:val="none" w:sz="0" w:space="0" w:color="auto"/>
        <w:right w:val="none" w:sz="0" w:space="0" w:color="auto"/>
      </w:divBdr>
      <w:divsChild>
        <w:div w:id="2043624837">
          <w:marLeft w:val="547"/>
          <w:marRight w:val="0"/>
          <w:marTop w:val="0"/>
          <w:marBottom w:val="0"/>
          <w:divBdr>
            <w:top w:val="none" w:sz="0" w:space="0" w:color="auto"/>
            <w:left w:val="none" w:sz="0" w:space="0" w:color="auto"/>
            <w:bottom w:val="none" w:sz="0" w:space="0" w:color="auto"/>
            <w:right w:val="none" w:sz="0" w:space="0" w:color="auto"/>
          </w:divBdr>
        </w:div>
      </w:divsChild>
    </w:div>
    <w:div w:id="884828529">
      <w:bodyDiv w:val="1"/>
      <w:marLeft w:val="0"/>
      <w:marRight w:val="0"/>
      <w:marTop w:val="0"/>
      <w:marBottom w:val="0"/>
      <w:divBdr>
        <w:top w:val="none" w:sz="0" w:space="0" w:color="auto"/>
        <w:left w:val="none" w:sz="0" w:space="0" w:color="auto"/>
        <w:bottom w:val="none" w:sz="0" w:space="0" w:color="auto"/>
        <w:right w:val="none" w:sz="0" w:space="0" w:color="auto"/>
      </w:divBdr>
      <w:divsChild>
        <w:div w:id="1427191523">
          <w:marLeft w:val="0"/>
          <w:marRight w:val="0"/>
          <w:marTop w:val="0"/>
          <w:marBottom w:val="0"/>
          <w:divBdr>
            <w:top w:val="none" w:sz="0" w:space="0" w:color="auto"/>
            <w:left w:val="none" w:sz="0" w:space="0" w:color="auto"/>
            <w:bottom w:val="none" w:sz="0" w:space="0" w:color="auto"/>
            <w:right w:val="none" w:sz="0" w:space="0" w:color="auto"/>
          </w:divBdr>
          <w:divsChild>
            <w:div w:id="1234127182">
              <w:marLeft w:val="0"/>
              <w:marRight w:val="0"/>
              <w:marTop w:val="0"/>
              <w:marBottom w:val="0"/>
              <w:divBdr>
                <w:top w:val="none" w:sz="0" w:space="0" w:color="auto"/>
                <w:left w:val="none" w:sz="0" w:space="0" w:color="auto"/>
                <w:bottom w:val="none" w:sz="0" w:space="0" w:color="auto"/>
                <w:right w:val="none" w:sz="0" w:space="0" w:color="auto"/>
              </w:divBdr>
              <w:divsChild>
                <w:div w:id="626545341">
                  <w:marLeft w:val="0"/>
                  <w:marRight w:val="0"/>
                  <w:marTop w:val="0"/>
                  <w:marBottom w:val="0"/>
                  <w:divBdr>
                    <w:top w:val="none" w:sz="0" w:space="0" w:color="auto"/>
                    <w:left w:val="none" w:sz="0" w:space="0" w:color="auto"/>
                    <w:bottom w:val="none" w:sz="0" w:space="0" w:color="auto"/>
                    <w:right w:val="none" w:sz="0" w:space="0" w:color="auto"/>
                  </w:divBdr>
                  <w:divsChild>
                    <w:div w:id="1902205385">
                      <w:marLeft w:val="0"/>
                      <w:marRight w:val="0"/>
                      <w:marTop w:val="0"/>
                      <w:marBottom w:val="0"/>
                      <w:divBdr>
                        <w:top w:val="none" w:sz="0" w:space="0" w:color="auto"/>
                        <w:left w:val="none" w:sz="0" w:space="0" w:color="auto"/>
                        <w:bottom w:val="none" w:sz="0" w:space="0" w:color="auto"/>
                        <w:right w:val="none" w:sz="0" w:space="0" w:color="auto"/>
                      </w:divBdr>
                      <w:divsChild>
                        <w:div w:id="1066344086">
                          <w:marLeft w:val="0"/>
                          <w:marRight w:val="0"/>
                          <w:marTop w:val="0"/>
                          <w:marBottom w:val="0"/>
                          <w:divBdr>
                            <w:top w:val="none" w:sz="0" w:space="0" w:color="auto"/>
                            <w:left w:val="none" w:sz="0" w:space="0" w:color="auto"/>
                            <w:bottom w:val="none" w:sz="0" w:space="0" w:color="auto"/>
                            <w:right w:val="none" w:sz="0" w:space="0" w:color="auto"/>
                          </w:divBdr>
                          <w:divsChild>
                            <w:div w:id="1218274039">
                              <w:marLeft w:val="0"/>
                              <w:marRight w:val="0"/>
                              <w:marTop w:val="0"/>
                              <w:marBottom w:val="0"/>
                              <w:divBdr>
                                <w:top w:val="none" w:sz="0" w:space="0" w:color="auto"/>
                                <w:left w:val="none" w:sz="0" w:space="0" w:color="auto"/>
                                <w:bottom w:val="none" w:sz="0" w:space="0" w:color="auto"/>
                                <w:right w:val="none" w:sz="0" w:space="0" w:color="auto"/>
                              </w:divBdr>
                              <w:divsChild>
                                <w:div w:id="981929556">
                                  <w:marLeft w:val="0"/>
                                  <w:marRight w:val="0"/>
                                  <w:marTop w:val="0"/>
                                  <w:marBottom w:val="0"/>
                                  <w:divBdr>
                                    <w:top w:val="none" w:sz="0" w:space="0" w:color="auto"/>
                                    <w:left w:val="none" w:sz="0" w:space="0" w:color="auto"/>
                                    <w:bottom w:val="none" w:sz="0" w:space="0" w:color="auto"/>
                                    <w:right w:val="none" w:sz="0" w:space="0" w:color="auto"/>
                                  </w:divBdr>
                                  <w:divsChild>
                                    <w:div w:id="1775511216">
                                      <w:marLeft w:val="0"/>
                                      <w:marRight w:val="0"/>
                                      <w:marTop w:val="0"/>
                                      <w:marBottom w:val="0"/>
                                      <w:divBdr>
                                        <w:top w:val="none" w:sz="0" w:space="0" w:color="auto"/>
                                        <w:left w:val="none" w:sz="0" w:space="0" w:color="auto"/>
                                        <w:bottom w:val="none" w:sz="0" w:space="0" w:color="auto"/>
                                        <w:right w:val="none" w:sz="0" w:space="0" w:color="auto"/>
                                      </w:divBdr>
                                      <w:divsChild>
                                        <w:div w:id="1933120192">
                                          <w:marLeft w:val="0"/>
                                          <w:marRight w:val="0"/>
                                          <w:marTop w:val="0"/>
                                          <w:marBottom w:val="0"/>
                                          <w:divBdr>
                                            <w:top w:val="none" w:sz="0" w:space="0" w:color="auto"/>
                                            <w:left w:val="none" w:sz="0" w:space="0" w:color="auto"/>
                                            <w:bottom w:val="none" w:sz="0" w:space="0" w:color="auto"/>
                                            <w:right w:val="none" w:sz="0" w:space="0" w:color="auto"/>
                                          </w:divBdr>
                                          <w:divsChild>
                                            <w:div w:id="1752779277">
                                              <w:marLeft w:val="0"/>
                                              <w:marRight w:val="0"/>
                                              <w:marTop w:val="0"/>
                                              <w:marBottom w:val="0"/>
                                              <w:divBdr>
                                                <w:top w:val="none" w:sz="0" w:space="0" w:color="auto"/>
                                                <w:left w:val="none" w:sz="0" w:space="0" w:color="auto"/>
                                                <w:bottom w:val="none" w:sz="0" w:space="0" w:color="auto"/>
                                                <w:right w:val="none" w:sz="0" w:space="0" w:color="auto"/>
                                              </w:divBdr>
                                              <w:divsChild>
                                                <w:div w:id="1048798154">
                                                  <w:marLeft w:val="0"/>
                                                  <w:marRight w:val="0"/>
                                                  <w:marTop w:val="0"/>
                                                  <w:marBottom w:val="0"/>
                                                  <w:divBdr>
                                                    <w:top w:val="none" w:sz="0" w:space="0" w:color="auto"/>
                                                    <w:left w:val="none" w:sz="0" w:space="0" w:color="auto"/>
                                                    <w:bottom w:val="none" w:sz="0" w:space="0" w:color="auto"/>
                                                    <w:right w:val="none" w:sz="0" w:space="0" w:color="auto"/>
                                                  </w:divBdr>
                                                  <w:divsChild>
                                                    <w:div w:id="787237394">
                                                      <w:marLeft w:val="0"/>
                                                      <w:marRight w:val="0"/>
                                                      <w:marTop w:val="0"/>
                                                      <w:marBottom w:val="0"/>
                                                      <w:divBdr>
                                                        <w:top w:val="none" w:sz="0" w:space="0" w:color="auto"/>
                                                        <w:left w:val="none" w:sz="0" w:space="0" w:color="auto"/>
                                                        <w:bottom w:val="none" w:sz="0" w:space="0" w:color="auto"/>
                                                        <w:right w:val="none" w:sz="0" w:space="0" w:color="auto"/>
                                                      </w:divBdr>
                                                      <w:divsChild>
                                                        <w:div w:id="890076433">
                                                          <w:marLeft w:val="0"/>
                                                          <w:marRight w:val="0"/>
                                                          <w:marTop w:val="0"/>
                                                          <w:marBottom w:val="0"/>
                                                          <w:divBdr>
                                                            <w:top w:val="none" w:sz="0" w:space="0" w:color="auto"/>
                                                            <w:left w:val="none" w:sz="0" w:space="0" w:color="auto"/>
                                                            <w:bottom w:val="none" w:sz="0" w:space="0" w:color="auto"/>
                                                            <w:right w:val="none" w:sz="0" w:space="0" w:color="auto"/>
                                                          </w:divBdr>
                                                          <w:divsChild>
                                                            <w:div w:id="98562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413080">
      <w:bodyDiv w:val="1"/>
      <w:marLeft w:val="0"/>
      <w:marRight w:val="0"/>
      <w:marTop w:val="0"/>
      <w:marBottom w:val="0"/>
      <w:divBdr>
        <w:top w:val="none" w:sz="0" w:space="0" w:color="auto"/>
        <w:left w:val="none" w:sz="0" w:space="0" w:color="auto"/>
        <w:bottom w:val="none" w:sz="0" w:space="0" w:color="auto"/>
        <w:right w:val="none" w:sz="0" w:space="0" w:color="auto"/>
      </w:divBdr>
      <w:divsChild>
        <w:div w:id="698942773">
          <w:marLeft w:val="0"/>
          <w:marRight w:val="0"/>
          <w:marTop w:val="0"/>
          <w:marBottom w:val="0"/>
          <w:divBdr>
            <w:top w:val="none" w:sz="0" w:space="0" w:color="auto"/>
            <w:left w:val="none" w:sz="0" w:space="0" w:color="auto"/>
            <w:bottom w:val="none" w:sz="0" w:space="0" w:color="auto"/>
            <w:right w:val="none" w:sz="0" w:space="0" w:color="auto"/>
          </w:divBdr>
          <w:divsChild>
            <w:div w:id="1539007943">
              <w:marLeft w:val="0"/>
              <w:marRight w:val="0"/>
              <w:marTop w:val="0"/>
              <w:marBottom w:val="0"/>
              <w:divBdr>
                <w:top w:val="none" w:sz="0" w:space="0" w:color="auto"/>
                <w:left w:val="none" w:sz="0" w:space="0" w:color="auto"/>
                <w:bottom w:val="none" w:sz="0" w:space="0" w:color="auto"/>
                <w:right w:val="none" w:sz="0" w:space="0" w:color="auto"/>
              </w:divBdr>
              <w:divsChild>
                <w:div w:id="1566985137">
                  <w:marLeft w:val="0"/>
                  <w:marRight w:val="0"/>
                  <w:marTop w:val="0"/>
                  <w:marBottom w:val="0"/>
                  <w:divBdr>
                    <w:top w:val="none" w:sz="0" w:space="0" w:color="auto"/>
                    <w:left w:val="none" w:sz="0" w:space="0" w:color="auto"/>
                    <w:bottom w:val="none" w:sz="0" w:space="0" w:color="auto"/>
                    <w:right w:val="none" w:sz="0" w:space="0" w:color="auto"/>
                  </w:divBdr>
                  <w:divsChild>
                    <w:div w:id="1828134633">
                      <w:marLeft w:val="0"/>
                      <w:marRight w:val="0"/>
                      <w:marTop w:val="0"/>
                      <w:marBottom w:val="0"/>
                      <w:divBdr>
                        <w:top w:val="none" w:sz="0" w:space="0" w:color="auto"/>
                        <w:left w:val="none" w:sz="0" w:space="0" w:color="auto"/>
                        <w:bottom w:val="none" w:sz="0" w:space="0" w:color="auto"/>
                        <w:right w:val="none" w:sz="0" w:space="0" w:color="auto"/>
                      </w:divBdr>
                      <w:divsChild>
                        <w:div w:id="1377120976">
                          <w:marLeft w:val="0"/>
                          <w:marRight w:val="0"/>
                          <w:marTop w:val="0"/>
                          <w:marBottom w:val="0"/>
                          <w:divBdr>
                            <w:top w:val="none" w:sz="0" w:space="0" w:color="auto"/>
                            <w:left w:val="none" w:sz="0" w:space="0" w:color="auto"/>
                            <w:bottom w:val="none" w:sz="0" w:space="0" w:color="auto"/>
                            <w:right w:val="none" w:sz="0" w:space="0" w:color="auto"/>
                          </w:divBdr>
                          <w:divsChild>
                            <w:div w:id="1471094758">
                              <w:marLeft w:val="0"/>
                              <w:marRight w:val="0"/>
                              <w:marTop w:val="0"/>
                              <w:marBottom w:val="0"/>
                              <w:divBdr>
                                <w:top w:val="none" w:sz="0" w:space="0" w:color="auto"/>
                                <w:left w:val="none" w:sz="0" w:space="0" w:color="auto"/>
                                <w:bottom w:val="none" w:sz="0" w:space="0" w:color="auto"/>
                                <w:right w:val="none" w:sz="0" w:space="0" w:color="auto"/>
                              </w:divBdr>
                              <w:divsChild>
                                <w:div w:id="1971933739">
                                  <w:marLeft w:val="0"/>
                                  <w:marRight w:val="0"/>
                                  <w:marTop w:val="0"/>
                                  <w:marBottom w:val="0"/>
                                  <w:divBdr>
                                    <w:top w:val="none" w:sz="0" w:space="0" w:color="auto"/>
                                    <w:left w:val="none" w:sz="0" w:space="0" w:color="auto"/>
                                    <w:bottom w:val="none" w:sz="0" w:space="0" w:color="auto"/>
                                    <w:right w:val="none" w:sz="0" w:space="0" w:color="auto"/>
                                  </w:divBdr>
                                  <w:divsChild>
                                    <w:div w:id="576012025">
                                      <w:marLeft w:val="0"/>
                                      <w:marRight w:val="0"/>
                                      <w:marTop w:val="0"/>
                                      <w:marBottom w:val="0"/>
                                      <w:divBdr>
                                        <w:top w:val="none" w:sz="0" w:space="0" w:color="auto"/>
                                        <w:left w:val="none" w:sz="0" w:space="0" w:color="auto"/>
                                        <w:bottom w:val="none" w:sz="0" w:space="0" w:color="auto"/>
                                        <w:right w:val="none" w:sz="0" w:space="0" w:color="auto"/>
                                      </w:divBdr>
                                      <w:divsChild>
                                        <w:div w:id="893783856">
                                          <w:marLeft w:val="0"/>
                                          <w:marRight w:val="0"/>
                                          <w:marTop w:val="0"/>
                                          <w:marBottom w:val="0"/>
                                          <w:divBdr>
                                            <w:top w:val="none" w:sz="0" w:space="0" w:color="auto"/>
                                            <w:left w:val="none" w:sz="0" w:space="0" w:color="auto"/>
                                            <w:bottom w:val="none" w:sz="0" w:space="0" w:color="auto"/>
                                            <w:right w:val="none" w:sz="0" w:space="0" w:color="auto"/>
                                          </w:divBdr>
                                          <w:divsChild>
                                            <w:div w:id="2084257184">
                                              <w:marLeft w:val="0"/>
                                              <w:marRight w:val="0"/>
                                              <w:marTop w:val="0"/>
                                              <w:marBottom w:val="0"/>
                                              <w:divBdr>
                                                <w:top w:val="none" w:sz="0" w:space="0" w:color="auto"/>
                                                <w:left w:val="none" w:sz="0" w:space="0" w:color="auto"/>
                                                <w:bottom w:val="none" w:sz="0" w:space="0" w:color="auto"/>
                                                <w:right w:val="none" w:sz="0" w:space="0" w:color="auto"/>
                                              </w:divBdr>
                                              <w:divsChild>
                                                <w:div w:id="1158618678">
                                                  <w:marLeft w:val="0"/>
                                                  <w:marRight w:val="0"/>
                                                  <w:marTop w:val="0"/>
                                                  <w:marBottom w:val="0"/>
                                                  <w:divBdr>
                                                    <w:top w:val="none" w:sz="0" w:space="0" w:color="auto"/>
                                                    <w:left w:val="none" w:sz="0" w:space="0" w:color="auto"/>
                                                    <w:bottom w:val="none" w:sz="0" w:space="0" w:color="auto"/>
                                                    <w:right w:val="none" w:sz="0" w:space="0" w:color="auto"/>
                                                  </w:divBdr>
                                                  <w:divsChild>
                                                    <w:div w:id="1036008420">
                                                      <w:marLeft w:val="0"/>
                                                      <w:marRight w:val="0"/>
                                                      <w:marTop w:val="0"/>
                                                      <w:marBottom w:val="0"/>
                                                      <w:divBdr>
                                                        <w:top w:val="none" w:sz="0" w:space="0" w:color="auto"/>
                                                        <w:left w:val="none" w:sz="0" w:space="0" w:color="auto"/>
                                                        <w:bottom w:val="none" w:sz="0" w:space="0" w:color="auto"/>
                                                        <w:right w:val="none" w:sz="0" w:space="0" w:color="auto"/>
                                                      </w:divBdr>
                                                      <w:divsChild>
                                                        <w:div w:id="421340911">
                                                          <w:marLeft w:val="0"/>
                                                          <w:marRight w:val="0"/>
                                                          <w:marTop w:val="0"/>
                                                          <w:marBottom w:val="0"/>
                                                          <w:divBdr>
                                                            <w:top w:val="none" w:sz="0" w:space="0" w:color="auto"/>
                                                            <w:left w:val="none" w:sz="0" w:space="0" w:color="auto"/>
                                                            <w:bottom w:val="none" w:sz="0" w:space="0" w:color="auto"/>
                                                            <w:right w:val="none" w:sz="0" w:space="0" w:color="auto"/>
                                                          </w:divBdr>
                                                          <w:divsChild>
                                                            <w:div w:id="18805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9670703">
      <w:bodyDiv w:val="1"/>
      <w:marLeft w:val="0"/>
      <w:marRight w:val="0"/>
      <w:marTop w:val="0"/>
      <w:marBottom w:val="0"/>
      <w:divBdr>
        <w:top w:val="none" w:sz="0" w:space="0" w:color="auto"/>
        <w:left w:val="none" w:sz="0" w:space="0" w:color="auto"/>
        <w:bottom w:val="none" w:sz="0" w:space="0" w:color="auto"/>
        <w:right w:val="none" w:sz="0" w:space="0" w:color="auto"/>
      </w:divBdr>
      <w:divsChild>
        <w:div w:id="1686832510">
          <w:marLeft w:val="0"/>
          <w:marRight w:val="0"/>
          <w:marTop w:val="0"/>
          <w:marBottom w:val="0"/>
          <w:divBdr>
            <w:top w:val="none" w:sz="0" w:space="0" w:color="auto"/>
            <w:left w:val="none" w:sz="0" w:space="0" w:color="auto"/>
            <w:bottom w:val="none" w:sz="0" w:space="0" w:color="auto"/>
            <w:right w:val="none" w:sz="0" w:space="0" w:color="auto"/>
          </w:divBdr>
          <w:divsChild>
            <w:div w:id="1256598367">
              <w:marLeft w:val="0"/>
              <w:marRight w:val="0"/>
              <w:marTop w:val="0"/>
              <w:marBottom w:val="0"/>
              <w:divBdr>
                <w:top w:val="none" w:sz="0" w:space="0" w:color="auto"/>
                <w:left w:val="none" w:sz="0" w:space="0" w:color="auto"/>
                <w:bottom w:val="none" w:sz="0" w:space="0" w:color="auto"/>
                <w:right w:val="none" w:sz="0" w:space="0" w:color="auto"/>
              </w:divBdr>
              <w:divsChild>
                <w:div w:id="1001856951">
                  <w:marLeft w:val="0"/>
                  <w:marRight w:val="0"/>
                  <w:marTop w:val="0"/>
                  <w:marBottom w:val="0"/>
                  <w:divBdr>
                    <w:top w:val="none" w:sz="0" w:space="0" w:color="auto"/>
                    <w:left w:val="none" w:sz="0" w:space="0" w:color="auto"/>
                    <w:bottom w:val="none" w:sz="0" w:space="0" w:color="auto"/>
                    <w:right w:val="none" w:sz="0" w:space="0" w:color="auto"/>
                  </w:divBdr>
                  <w:divsChild>
                    <w:div w:id="737826406">
                      <w:marLeft w:val="0"/>
                      <w:marRight w:val="0"/>
                      <w:marTop w:val="0"/>
                      <w:marBottom w:val="0"/>
                      <w:divBdr>
                        <w:top w:val="none" w:sz="0" w:space="0" w:color="auto"/>
                        <w:left w:val="none" w:sz="0" w:space="0" w:color="auto"/>
                        <w:bottom w:val="none" w:sz="0" w:space="0" w:color="auto"/>
                        <w:right w:val="none" w:sz="0" w:space="0" w:color="auto"/>
                      </w:divBdr>
                      <w:divsChild>
                        <w:div w:id="610548047">
                          <w:marLeft w:val="0"/>
                          <w:marRight w:val="0"/>
                          <w:marTop w:val="0"/>
                          <w:marBottom w:val="0"/>
                          <w:divBdr>
                            <w:top w:val="none" w:sz="0" w:space="0" w:color="auto"/>
                            <w:left w:val="none" w:sz="0" w:space="0" w:color="auto"/>
                            <w:bottom w:val="none" w:sz="0" w:space="0" w:color="auto"/>
                            <w:right w:val="none" w:sz="0" w:space="0" w:color="auto"/>
                          </w:divBdr>
                          <w:divsChild>
                            <w:div w:id="603614737">
                              <w:marLeft w:val="0"/>
                              <w:marRight w:val="0"/>
                              <w:marTop w:val="0"/>
                              <w:marBottom w:val="0"/>
                              <w:divBdr>
                                <w:top w:val="none" w:sz="0" w:space="0" w:color="auto"/>
                                <w:left w:val="none" w:sz="0" w:space="0" w:color="auto"/>
                                <w:bottom w:val="none" w:sz="0" w:space="0" w:color="auto"/>
                                <w:right w:val="none" w:sz="0" w:space="0" w:color="auto"/>
                              </w:divBdr>
                              <w:divsChild>
                                <w:div w:id="658073431">
                                  <w:marLeft w:val="0"/>
                                  <w:marRight w:val="0"/>
                                  <w:marTop w:val="0"/>
                                  <w:marBottom w:val="0"/>
                                  <w:divBdr>
                                    <w:top w:val="none" w:sz="0" w:space="0" w:color="auto"/>
                                    <w:left w:val="none" w:sz="0" w:space="0" w:color="auto"/>
                                    <w:bottom w:val="none" w:sz="0" w:space="0" w:color="auto"/>
                                    <w:right w:val="none" w:sz="0" w:space="0" w:color="auto"/>
                                  </w:divBdr>
                                  <w:divsChild>
                                    <w:div w:id="1475484902">
                                      <w:marLeft w:val="0"/>
                                      <w:marRight w:val="0"/>
                                      <w:marTop w:val="0"/>
                                      <w:marBottom w:val="0"/>
                                      <w:divBdr>
                                        <w:top w:val="none" w:sz="0" w:space="0" w:color="auto"/>
                                        <w:left w:val="none" w:sz="0" w:space="0" w:color="auto"/>
                                        <w:bottom w:val="none" w:sz="0" w:space="0" w:color="auto"/>
                                        <w:right w:val="none" w:sz="0" w:space="0" w:color="auto"/>
                                      </w:divBdr>
                                      <w:divsChild>
                                        <w:div w:id="1408922224">
                                          <w:marLeft w:val="0"/>
                                          <w:marRight w:val="0"/>
                                          <w:marTop w:val="0"/>
                                          <w:marBottom w:val="0"/>
                                          <w:divBdr>
                                            <w:top w:val="none" w:sz="0" w:space="0" w:color="auto"/>
                                            <w:left w:val="none" w:sz="0" w:space="0" w:color="auto"/>
                                            <w:bottom w:val="none" w:sz="0" w:space="0" w:color="auto"/>
                                            <w:right w:val="none" w:sz="0" w:space="0" w:color="auto"/>
                                          </w:divBdr>
                                          <w:divsChild>
                                            <w:div w:id="1095128265">
                                              <w:marLeft w:val="0"/>
                                              <w:marRight w:val="0"/>
                                              <w:marTop w:val="0"/>
                                              <w:marBottom w:val="0"/>
                                              <w:divBdr>
                                                <w:top w:val="none" w:sz="0" w:space="0" w:color="auto"/>
                                                <w:left w:val="none" w:sz="0" w:space="0" w:color="auto"/>
                                                <w:bottom w:val="none" w:sz="0" w:space="0" w:color="auto"/>
                                                <w:right w:val="none" w:sz="0" w:space="0" w:color="auto"/>
                                              </w:divBdr>
                                              <w:divsChild>
                                                <w:div w:id="462650909">
                                                  <w:marLeft w:val="0"/>
                                                  <w:marRight w:val="0"/>
                                                  <w:marTop w:val="0"/>
                                                  <w:marBottom w:val="0"/>
                                                  <w:divBdr>
                                                    <w:top w:val="none" w:sz="0" w:space="0" w:color="auto"/>
                                                    <w:left w:val="none" w:sz="0" w:space="0" w:color="auto"/>
                                                    <w:bottom w:val="none" w:sz="0" w:space="0" w:color="auto"/>
                                                    <w:right w:val="none" w:sz="0" w:space="0" w:color="auto"/>
                                                  </w:divBdr>
                                                  <w:divsChild>
                                                    <w:div w:id="331185241">
                                                      <w:marLeft w:val="0"/>
                                                      <w:marRight w:val="0"/>
                                                      <w:marTop w:val="0"/>
                                                      <w:marBottom w:val="0"/>
                                                      <w:divBdr>
                                                        <w:top w:val="none" w:sz="0" w:space="0" w:color="auto"/>
                                                        <w:left w:val="none" w:sz="0" w:space="0" w:color="auto"/>
                                                        <w:bottom w:val="none" w:sz="0" w:space="0" w:color="auto"/>
                                                        <w:right w:val="none" w:sz="0" w:space="0" w:color="auto"/>
                                                      </w:divBdr>
                                                      <w:divsChild>
                                                        <w:div w:id="1255165447">
                                                          <w:marLeft w:val="0"/>
                                                          <w:marRight w:val="0"/>
                                                          <w:marTop w:val="0"/>
                                                          <w:marBottom w:val="0"/>
                                                          <w:divBdr>
                                                            <w:top w:val="none" w:sz="0" w:space="0" w:color="auto"/>
                                                            <w:left w:val="none" w:sz="0" w:space="0" w:color="auto"/>
                                                            <w:bottom w:val="none" w:sz="0" w:space="0" w:color="auto"/>
                                                            <w:right w:val="none" w:sz="0" w:space="0" w:color="auto"/>
                                                          </w:divBdr>
                                                          <w:divsChild>
                                                            <w:div w:id="8896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7577924">
      <w:bodyDiv w:val="1"/>
      <w:marLeft w:val="0"/>
      <w:marRight w:val="0"/>
      <w:marTop w:val="0"/>
      <w:marBottom w:val="0"/>
      <w:divBdr>
        <w:top w:val="none" w:sz="0" w:space="0" w:color="auto"/>
        <w:left w:val="none" w:sz="0" w:space="0" w:color="auto"/>
        <w:bottom w:val="none" w:sz="0" w:space="0" w:color="auto"/>
        <w:right w:val="none" w:sz="0" w:space="0" w:color="auto"/>
      </w:divBdr>
      <w:divsChild>
        <w:div w:id="261382819">
          <w:marLeft w:val="0"/>
          <w:marRight w:val="0"/>
          <w:marTop w:val="0"/>
          <w:marBottom w:val="0"/>
          <w:divBdr>
            <w:top w:val="none" w:sz="0" w:space="0" w:color="auto"/>
            <w:left w:val="none" w:sz="0" w:space="0" w:color="auto"/>
            <w:bottom w:val="none" w:sz="0" w:space="0" w:color="auto"/>
            <w:right w:val="none" w:sz="0" w:space="0" w:color="auto"/>
          </w:divBdr>
          <w:divsChild>
            <w:div w:id="1127238118">
              <w:marLeft w:val="0"/>
              <w:marRight w:val="0"/>
              <w:marTop w:val="0"/>
              <w:marBottom w:val="0"/>
              <w:divBdr>
                <w:top w:val="none" w:sz="0" w:space="0" w:color="auto"/>
                <w:left w:val="none" w:sz="0" w:space="0" w:color="auto"/>
                <w:bottom w:val="none" w:sz="0" w:space="0" w:color="auto"/>
                <w:right w:val="none" w:sz="0" w:space="0" w:color="auto"/>
              </w:divBdr>
              <w:divsChild>
                <w:div w:id="674649809">
                  <w:marLeft w:val="0"/>
                  <w:marRight w:val="0"/>
                  <w:marTop w:val="0"/>
                  <w:marBottom w:val="0"/>
                  <w:divBdr>
                    <w:top w:val="none" w:sz="0" w:space="0" w:color="auto"/>
                    <w:left w:val="none" w:sz="0" w:space="0" w:color="auto"/>
                    <w:bottom w:val="none" w:sz="0" w:space="0" w:color="auto"/>
                    <w:right w:val="none" w:sz="0" w:space="0" w:color="auto"/>
                  </w:divBdr>
                  <w:divsChild>
                    <w:div w:id="1070619468">
                      <w:marLeft w:val="0"/>
                      <w:marRight w:val="0"/>
                      <w:marTop w:val="0"/>
                      <w:marBottom w:val="0"/>
                      <w:divBdr>
                        <w:top w:val="none" w:sz="0" w:space="0" w:color="auto"/>
                        <w:left w:val="none" w:sz="0" w:space="0" w:color="auto"/>
                        <w:bottom w:val="none" w:sz="0" w:space="0" w:color="auto"/>
                        <w:right w:val="none" w:sz="0" w:space="0" w:color="auto"/>
                      </w:divBdr>
                      <w:divsChild>
                        <w:div w:id="1943565649">
                          <w:marLeft w:val="0"/>
                          <w:marRight w:val="0"/>
                          <w:marTop w:val="0"/>
                          <w:marBottom w:val="0"/>
                          <w:divBdr>
                            <w:top w:val="none" w:sz="0" w:space="0" w:color="auto"/>
                            <w:left w:val="none" w:sz="0" w:space="0" w:color="auto"/>
                            <w:bottom w:val="none" w:sz="0" w:space="0" w:color="auto"/>
                            <w:right w:val="none" w:sz="0" w:space="0" w:color="auto"/>
                          </w:divBdr>
                          <w:divsChild>
                            <w:div w:id="799767470">
                              <w:marLeft w:val="0"/>
                              <w:marRight w:val="300"/>
                              <w:marTop w:val="180"/>
                              <w:marBottom w:val="0"/>
                              <w:divBdr>
                                <w:top w:val="none" w:sz="0" w:space="0" w:color="auto"/>
                                <w:left w:val="none" w:sz="0" w:space="0" w:color="auto"/>
                                <w:bottom w:val="none" w:sz="0" w:space="0" w:color="auto"/>
                                <w:right w:val="none" w:sz="0" w:space="0" w:color="auto"/>
                              </w:divBdr>
                              <w:divsChild>
                                <w:div w:id="11783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016740">
          <w:marLeft w:val="0"/>
          <w:marRight w:val="0"/>
          <w:marTop w:val="0"/>
          <w:marBottom w:val="0"/>
          <w:divBdr>
            <w:top w:val="none" w:sz="0" w:space="0" w:color="auto"/>
            <w:left w:val="none" w:sz="0" w:space="0" w:color="auto"/>
            <w:bottom w:val="none" w:sz="0" w:space="0" w:color="auto"/>
            <w:right w:val="none" w:sz="0" w:space="0" w:color="auto"/>
          </w:divBdr>
          <w:divsChild>
            <w:div w:id="1385637314">
              <w:marLeft w:val="0"/>
              <w:marRight w:val="0"/>
              <w:marTop w:val="0"/>
              <w:marBottom w:val="0"/>
              <w:divBdr>
                <w:top w:val="none" w:sz="0" w:space="0" w:color="auto"/>
                <w:left w:val="none" w:sz="0" w:space="0" w:color="auto"/>
                <w:bottom w:val="none" w:sz="0" w:space="0" w:color="auto"/>
                <w:right w:val="none" w:sz="0" w:space="0" w:color="auto"/>
              </w:divBdr>
              <w:divsChild>
                <w:div w:id="493959164">
                  <w:marLeft w:val="0"/>
                  <w:marRight w:val="0"/>
                  <w:marTop w:val="0"/>
                  <w:marBottom w:val="0"/>
                  <w:divBdr>
                    <w:top w:val="none" w:sz="0" w:space="0" w:color="auto"/>
                    <w:left w:val="none" w:sz="0" w:space="0" w:color="auto"/>
                    <w:bottom w:val="none" w:sz="0" w:space="0" w:color="auto"/>
                    <w:right w:val="none" w:sz="0" w:space="0" w:color="auto"/>
                  </w:divBdr>
                  <w:divsChild>
                    <w:div w:id="1453788272">
                      <w:marLeft w:val="0"/>
                      <w:marRight w:val="0"/>
                      <w:marTop w:val="0"/>
                      <w:marBottom w:val="0"/>
                      <w:divBdr>
                        <w:top w:val="none" w:sz="0" w:space="0" w:color="auto"/>
                        <w:left w:val="none" w:sz="0" w:space="0" w:color="auto"/>
                        <w:bottom w:val="none" w:sz="0" w:space="0" w:color="auto"/>
                        <w:right w:val="none" w:sz="0" w:space="0" w:color="auto"/>
                      </w:divBdr>
                      <w:divsChild>
                        <w:div w:id="67889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280677">
      <w:bodyDiv w:val="1"/>
      <w:marLeft w:val="0"/>
      <w:marRight w:val="0"/>
      <w:marTop w:val="0"/>
      <w:marBottom w:val="0"/>
      <w:divBdr>
        <w:top w:val="none" w:sz="0" w:space="0" w:color="auto"/>
        <w:left w:val="none" w:sz="0" w:space="0" w:color="auto"/>
        <w:bottom w:val="none" w:sz="0" w:space="0" w:color="auto"/>
        <w:right w:val="none" w:sz="0" w:space="0" w:color="auto"/>
      </w:divBdr>
      <w:divsChild>
        <w:div w:id="146482187">
          <w:marLeft w:val="0"/>
          <w:marRight w:val="0"/>
          <w:marTop w:val="0"/>
          <w:marBottom w:val="0"/>
          <w:divBdr>
            <w:top w:val="none" w:sz="0" w:space="0" w:color="auto"/>
            <w:left w:val="none" w:sz="0" w:space="0" w:color="auto"/>
            <w:bottom w:val="none" w:sz="0" w:space="0" w:color="auto"/>
            <w:right w:val="none" w:sz="0" w:space="0" w:color="auto"/>
          </w:divBdr>
          <w:divsChild>
            <w:div w:id="292293693">
              <w:marLeft w:val="0"/>
              <w:marRight w:val="0"/>
              <w:marTop w:val="0"/>
              <w:marBottom w:val="0"/>
              <w:divBdr>
                <w:top w:val="none" w:sz="0" w:space="0" w:color="auto"/>
                <w:left w:val="none" w:sz="0" w:space="0" w:color="auto"/>
                <w:bottom w:val="none" w:sz="0" w:space="0" w:color="auto"/>
                <w:right w:val="none" w:sz="0" w:space="0" w:color="auto"/>
              </w:divBdr>
              <w:divsChild>
                <w:div w:id="1269657451">
                  <w:marLeft w:val="0"/>
                  <w:marRight w:val="0"/>
                  <w:marTop w:val="0"/>
                  <w:marBottom w:val="0"/>
                  <w:divBdr>
                    <w:top w:val="none" w:sz="0" w:space="0" w:color="auto"/>
                    <w:left w:val="none" w:sz="0" w:space="0" w:color="auto"/>
                    <w:bottom w:val="none" w:sz="0" w:space="0" w:color="auto"/>
                    <w:right w:val="none" w:sz="0" w:space="0" w:color="auto"/>
                  </w:divBdr>
                  <w:divsChild>
                    <w:div w:id="1403987325">
                      <w:marLeft w:val="0"/>
                      <w:marRight w:val="0"/>
                      <w:marTop w:val="0"/>
                      <w:marBottom w:val="0"/>
                      <w:divBdr>
                        <w:top w:val="none" w:sz="0" w:space="0" w:color="auto"/>
                        <w:left w:val="none" w:sz="0" w:space="0" w:color="auto"/>
                        <w:bottom w:val="none" w:sz="0" w:space="0" w:color="auto"/>
                        <w:right w:val="none" w:sz="0" w:space="0" w:color="auto"/>
                      </w:divBdr>
                      <w:divsChild>
                        <w:div w:id="2035030133">
                          <w:marLeft w:val="0"/>
                          <w:marRight w:val="0"/>
                          <w:marTop w:val="0"/>
                          <w:marBottom w:val="0"/>
                          <w:divBdr>
                            <w:top w:val="none" w:sz="0" w:space="0" w:color="auto"/>
                            <w:left w:val="none" w:sz="0" w:space="0" w:color="auto"/>
                            <w:bottom w:val="none" w:sz="0" w:space="0" w:color="auto"/>
                            <w:right w:val="none" w:sz="0" w:space="0" w:color="auto"/>
                          </w:divBdr>
                          <w:divsChild>
                            <w:div w:id="1765957358">
                              <w:marLeft w:val="0"/>
                              <w:marRight w:val="0"/>
                              <w:marTop w:val="0"/>
                              <w:marBottom w:val="0"/>
                              <w:divBdr>
                                <w:top w:val="none" w:sz="0" w:space="0" w:color="auto"/>
                                <w:left w:val="none" w:sz="0" w:space="0" w:color="auto"/>
                                <w:bottom w:val="none" w:sz="0" w:space="0" w:color="auto"/>
                                <w:right w:val="none" w:sz="0" w:space="0" w:color="auto"/>
                              </w:divBdr>
                              <w:divsChild>
                                <w:div w:id="1183133078">
                                  <w:marLeft w:val="0"/>
                                  <w:marRight w:val="0"/>
                                  <w:marTop w:val="0"/>
                                  <w:marBottom w:val="0"/>
                                  <w:divBdr>
                                    <w:top w:val="none" w:sz="0" w:space="0" w:color="auto"/>
                                    <w:left w:val="none" w:sz="0" w:space="0" w:color="auto"/>
                                    <w:bottom w:val="none" w:sz="0" w:space="0" w:color="auto"/>
                                    <w:right w:val="none" w:sz="0" w:space="0" w:color="auto"/>
                                  </w:divBdr>
                                  <w:divsChild>
                                    <w:div w:id="1300528282">
                                      <w:marLeft w:val="0"/>
                                      <w:marRight w:val="0"/>
                                      <w:marTop w:val="0"/>
                                      <w:marBottom w:val="0"/>
                                      <w:divBdr>
                                        <w:top w:val="none" w:sz="0" w:space="0" w:color="auto"/>
                                        <w:left w:val="none" w:sz="0" w:space="0" w:color="auto"/>
                                        <w:bottom w:val="none" w:sz="0" w:space="0" w:color="auto"/>
                                        <w:right w:val="none" w:sz="0" w:space="0" w:color="auto"/>
                                      </w:divBdr>
                                      <w:divsChild>
                                        <w:div w:id="1766997428">
                                          <w:marLeft w:val="0"/>
                                          <w:marRight w:val="0"/>
                                          <w:marTop w:val="0"/>
                                          <w:marBottom w:val="0"/>
                                          <w:divBdr>
                                            <w:top w:val="none" w:sz="0" w:space="0" w:color="auto"/>
                                            <w:left w:val="none" w:sz="0" w:space="0" w:color="auto"/>
                                            <w:bottom w:val="none" w:sz="0" w:space="0" w:color="auto"/>
                                            <w:right w:val="none" w:sz="0" w:space="0" w:color="auto"/>
                                          </w:divBdr>
                                          <w:divsChild>
                                            <w:div w:id="791557590">
                                              <w:marLeft w:val="0"/>
                                              <w:marRight w:val="0"/>
                                              <w:marTop w:val="0"/>
                                              <w:marBottom w:val="0"/>
                                              <w:divBdr>
                                                <w:top w:val="none" w:sz="0" w:space="0" w:color="auto"/>
                                                <w:left w:val="none" w:sz="0" w:space="0" w:color="auto"/>
                                                <w:bottom w:val="none" w:sz="0" w:space="0" w:color="auto"/>
                                                <w:right w:val="none" w:sz="0" w:space="0" w:color="auto"/>
                                              </w:divBdr>
                                              <w:divsChild>
                                                <w:div w:id="894854102">
                                                  <w:marLeft w:val="0"/>
                                                  <w:marRight w:val="0"/>
                                                  <w:marTop w:val="0"/>
                                                  <w:marBottom w:val="0"/>
                                                  <w:divBdr>
                                                    <w:top w:val="none" w:sz="0" w:space="0" w:color="auto"/>
                                                    <w:left w:val="none" w:sz="0" w:space="0" w:color="auto"/>
                                                    <w:bottom w:val="none" w:sz="0" w:space="0" w:color="auto"/>
                                                    <w:right w:val="none" w:sz="0" w:space="0" w:color="auto"/>
                                                  </w:divBdr>
                                                  <w:divsChild>
                                                    <w:div w:id="594480050">
                                                      <w:marLeft w:val="0"/>
                                                      <w:marRight w:val="0"/>
                                                      <w:marTop w:val="0"/>
                                                      <w:marBottom w:val="0"/>
                                                      <w:divBdr>
                                                        <w:top w:val="none" w:sz="0" w:space="0" w:color="auto"/>
                                                        <w:left w:val="none" w:sz="0" w:space="0" w:color="auto"/>
                                                        <w:bottom w:val="none" w:sz="0" w:space="0" w:color="auto"/>
                                                        <w:right w:val="none" w:sz="0" w:space="0" w:color="auto"/>
                                                      </w:divBdr>
                                                      <w:divsChild>
                                                        <w:div w:id="1148590429">
                                                          <w:marLeft w:val="0"/>
                                                          <w:marRight w:val="0"/>
                                                          <w:marTop w:val="0"/>
                                                          <w:marBottom w:val="0"/>
                                                          <w:divBdr>
                                                            <w:top w:val="none" w:sz="0" w:space="0" w:color="auto"/>
                                                            <w:left w:val="none" w:sz="0" w:space="0" w:color="auto"/>
                                                            <w:bottom w:val="none" w:sz="0" w:space="0" w:color="auto"/>
                                                            <w:right w:val="none" w:sz="0" w:space="0" w:color="auto"/>
                                                          </w:divBdr>
                                                          <w:divsChild>
                                                            <w:div w:id="15639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0127266">
      <w:bodyDiv w:val="1"/>
      <w:marLeft w:val="0"/>
      <w:marRight w:val="0"/>
      <w:marTop w:val="0"/>
      <w:marBottom w:val="0"/>
      <w:divBdr>
        <w:top w:val="none" w:sz="0" w:space="0" w:color="auto"/>
        <w:left w:val="none" w:sz="0" w:space="0" w:color="auto"/>
        <w:bottom w:val="none" w:sz="0" w:space="0" w:color="auto"/>
        <w:right w:val="none" w:sz="0" w:space="0" w:color="auto"/>
      </w:divBdr>
      <w:divsChild>
        <w:div w:id="36055750">
          <w:marLeft w:val="0"/>
          <w:marRight w:val="0"/>
          <w:marTop w:val="0"/>
          <w:marBottom w:val="0"/>
          <w:divBdr>
            <w:top w:val="none" w:sz="0" w:space="0" w:color="auto"/>
            <w:left w:val="none" w:sz="0" w:space="0" w:color="auto"/>
            <w:bottom w:val="none" w:sz="0" w:space="0" w:color="auto"/>
            <w:right w:val="none" w:sz="0" w:space="0" w:color="auto"/>
          </w:divBdr>
          <w:divsChild>
            <w:div w:id="1248268803">
              <w:marLeft w:val="0"/>
              <w:marRight w:val="0"/>
              <w:marTop w:val="0"/>
              <w:marBottom w:val="0"/>
              <w:divBdr>
                <w:top w:val="none" w:sz="0" w:space="0" w:color="auto"/>
                <w:left w:val="none" w:sz="0" w:space="0" w:color="auto"/>
                <w:bottom w:val="none" w:sz="0" w:space="0" w:color="auto"/>
                <w:right w:val="none" w:sz="0" w:space="0" w:color="auto"/>
              </w:divBdr>
              <w:divsChild>
                <w:div w:id="2024821267">
                  <w:marLeft w:val="0"/>
                  <w:marRight w:val="0"/>
                  <w:marTop w:val="0"/>
                  <w:marBottom w:val="0"/>
                  <w:divBdr>
                    <w:top w:val="none" w:sz="0" w:space="0" w:color="auto"/>
                    <w:left w:val="none" w:sz="0" w:space="0" w:color="auto"/>
                    <w:bottom w:val="none" w:sz="0" w:space="0" w:color="auto"/>
                    <w:right w:val="none" w:sz="0" w:space="0" w:color="auto"/>
                  </w:divBdr>
                  <w:divsChild>
                    <w:div w:id="651638064">
                      <w:marLeft w:val="0"/>
                      <w:marRight w:val="0"/>
                      <w:marTop w:val="0"/>
                      <w:marBottom w:val="0"/>
                      <w:divBdr>
                        <w:top w:val="none" w:sz="0" w:space="0" w:color="auto"/>
                        <w:left w:val="none" w:sz="0" w:space="0" w:color="auto"/>
                        <w:bottom w:val="none" w:sz="0" w:space="0" w:color="auto"/>
                        <w:right w:val="none" w:sz="0" w:space="0" w:color="auto"/>
                      </w:divBdr>
                      <w:divsChild>
                        <w:div w:id="1623610895">
                          <w:marLeft w:val="0"/>
                          <w:marRight w:val="0"/>
                          <w:marTop w:val="0"/>
                          <w:marBottom w:val="0"/>
                          <w:divBdr>
                            <w:top w:val="none" w:sz="0" w:space="0" w:color="auto"/>
                            <w:left w:val="none" w:sz="0" w:space="0" w:color="auto"/>
                            <w:bottom w:val="none" w:sz="0" w:space="0" w:color="auto"/>
                            <w:right w:val="none" w:sz="0" w:space="0" w:color="auto"/>
                          </w:divBdr>
                          <w:divsChild>
                            <w:div w:id="1386248950">
                              <w:marLeft w:val="0"/>
                              <w:marRight w:val="0"/>
                              <w:marTop w:val="0"/>
                              <w:marBottom w:val="0"/>
                              <w:divBdr>
                                <w:top w:val="none" w:sz="0" w:space="0" w:color="auto"/>
                                <w:left w:val="none" w:sz="0" w:space="0" w:color="auto"/>
                                <w:bottom w:val="none" w:sz="0" w:space="0" w:color="auto"/>
                                <w:right w:val="none" w:sz="0" w:space="0" w:color="auto"/>
                              </w:divBdr>
                              <w:divsChild>
                                <w:div w:id="542400994">
                                  <w:marLeft w:val="0"/>
                                  <w:marRight w:val="0"/>
                                  <w:marTop w:val="0"/>
                                  <w:marBottom w:val="0"/>
                                  <w:divBdr>
                                    <w:top w:val="none" w:sz="0" w:space="0" w:color="auto"/>
                                    <w:left w:val="none" w:sz="0" w:space="0" w:color="auto"/>
                                    <w:bottom w:val="none" w:sz="0" w:space="0" w:color="auto"/>
                                    <w:right w:val="none" w:sz="0" w:space="0" w:color="auto"/>
                                  </w:divBdr>
                                  <w:divsChild>
                                    <w:div w:id="2031030994">
                                      <w:marLeft w:val="0"/>
                                      <w:marRight w:val="0"/>
                                      <w:marTop w:val="0"/>
                                      <w:marBottom w:val="0"/>
                                      <w:divBdr>
                                        <w:top w:val="none" w:sz="0" w:space="0" w:color="auto"/>
                                        <w:left w:val="none" w:sz="0" w:space="0" w:color="auto"/>
                                        <w:bottom w:val="none" w:sz="0" w:space="0" w:color="auto"/>
                                        <w:right w:val="none" w:sz="0" w:space="0" w:color="auto"/>
                                      </w:divBdr>
                                      <w:divsChild>
                                        <w:div w:id="333798042">
                                          <w:marLeft w:val="0"/>
                                          <w:marRight w:val="0"/>
                                          <w:marTop w:val="0"/>
                                          <w:marBottom w:val="0"/>
                                          <w:divBdr>
                                            <w:top w:val="none" w:sz="0" w:space="0" w:color="auto"/>
                                            <w:left w:val="none" w:sz="0" w:space="0" w:color="auto"/>
                                            <w:bottom w:val="none" w:sz="0" w:space="0" w:color="auto"/>
                                            <w:right w:val="none" w:sz="0" w:space="0" w:color="auto"/>
                                          </w:divBdr>
                                          <w:divsChild>
                                            <w:div w:id="261841494">
                                              <w:marLeft w:val="0"/>
                                              <w:marRight w:val="0"/>
                                              <w:marTop w:val="0"/>
                                              <w:marBottom w:val="0"/>
                                              <w:divBdr>
                                                <w:top w:val="none" w:sz="0" w:space="0" w:color="auto"/>
                                                <w:left w:val="none" w:sz="0" w:space="0" w:color="auto"/>
                                                <w:bottom w:val="none" w:sz="0" w:space="0" w:color="auto"/>
                                                <w:right w:val="none" w:sz="0" w:space="0" w:color="auto"/>
                                              </w:divBdr>
                                              <w:divsChild>
                                                <w:div w:id="146555695">
                                                  <w:marLeft w:val="0"/>
                                                  <w:marRight w:val="0"/>
                                                  <w:marTop w:val="0"/>
                                                  <w:marBottom w:val="0"/>
                                                  <w:divBdr>
                                                    <w:top w:val="none" w:sz="0" w:space="0" w:color="auto"/>
                                                    <w:left w:val="none" w:sz="0" w:space="0" w:color="auto"/>
                                                    <w:bottom w:val="none" w:sz="0" w:space="0" w:color="auto"/>
                                                    <w:right w:val="none" w:sz="0" w:space="0" w:color="auto"/>
                                                  </w:divBdr>
                                                  <w:divsChild>
                                                    <w:div w:id="845558985">
                                                      <w:marLeft w:val="0"/>
                                                      <w:marRight w:val="0"/>
                                                      <w:marTop w:val="0"/>
                                                      <w:marBottom w:val="0"/>
                                                      <w:divBdr>
                                                        <w:top w:val="none" w:sz="0" w:space="0" w:color="auto"/>
                                                        <w:left w:val="none" w:sz="0" w:space="0" w:color="auto"/>
                                                        <w:bottom w:val="none" w:sz="0" w:space="0" w:color="auto"/>
                                                        <w:right w:val="none" w:sz="0" w:space="0" w:color="auto"/>
                                                      </w:divBdr>
                                                      <w:divsChild>
                                                        <w:div w:id="1338654739">
                                                          <w:marLeft w:val="0"/>
                                                          <w:marRight w:val="0"/>
                                                          <w:marTop w:val="0"/>
                                                          <w:marBottom w:val="0"/>
                                                          <w:divBdr>
                                                            <w:top w:val="none" w:sz="0" w:space="0" w:color="auto"/>
                                                            <w:left w:val="none" w:sz="0" w:space="0" w:color="auto"/>
                                                            <w:bottom w:val="none" w:sz="0" w:space="0" w:color="auto"/>
                                                            <w:right w:val="none" w:sz="0" w:space="0" w:color="auto"/>
                                                          </w:divBdr>
                                                          <w:divsChild>
                                                            <w:div w:id="25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5476414">
      <w:bodyDiv w:val="1"/>
      <w:marLeft w:val="0"/>
      <w:marRight w:val="0"/>
      <w:marTop w:val="0"/>
      <w:marBottom w:val="0"/>
      <w:divBdr>
        <w:top w:val="none" w:sz="0" w:space="0" w:color="auto"/>
        <w:left w:val="none" w:sz="0" w:space="0" w:color="auto"/>
        <w:bottom w:val="none" w:sz="0" w:space="0" w:color="auto"/>
        <w:right w:val="none" w:sz="0" w:space="0" w:color="auto"/>
      </w:divBdr>
      <w:divsChild>
        <w:div w:id="2110616180">
          <w:marLeft w:val="0"/>
          <w:marRight w:val="0"/>
          <w:marTop w:val="0"/>
          <w:marBottom w:val="0"/>
          <w:divBdr>
            <w:top w:val="none" w:sz="0" w:space="0" w:color="auto"/>
            <w:left w:val="none" w:sz="0" w:space="0" w:color="auto"/>
            <w:bottom w:val="none" w:sz="0" w:space="0" w:color="auto"/>
            <w:right w:val="none" w:sz="0" w:space="0" w:color="auto"/>
          </w:divBdr>
          <w:divsChild>
            <w:div w:id="914584614">
              <w:marLeft w:val="0"/>
              <w:marRight w:val="0"/>
              <w:marTop w:val="0"/>
              <w:marBottom w:val="0"/>
              <w:divBdr>
                <w:top w:val="none" w:sz="0" w:space="0" w:color="auto"/>
                <w:left w:val="none" w:sz="0" w:space="0" w:color="auto"/>
                <w:bottom w:val="none" w:sz="0" w:space="0" w:color="auto"/>
                <w:right w:val="none" w:sz="0" w:space="0" w:color="auto"/>
              </w:divBdr>
              <w:divsChild>
                <w:div w:id="1889535304">
                  <w:marLeft w:val="0"/>
                  <w:marRight w:val="0"/>
                  <w:marTop w:val="0"/>
                  <w:marBottom w:val="0"/>
                  <w:divBdr>
                    <w:top w:val="none" w:sz="0" w:space="0" w:color="auto"/>
                    <w:left w:val="none" w:sz="0" w:space="0" w:color="auto"/>
                    <w:bottom w:val="none" w:sz="0" w:space="0" w:color="auto"/>
                    <w:right w:val="none" w:sz="0" w:space="0" w:color="auto"/>
                  </w:divBdr>
                  <w:divsChild>
                    <w:div w:id="288971915">
                      <w:marLeft w:val="0"/>
                      <w:marRight w:val="0"/>
                      <w:marTop w:val="0"/>
                      <w:marBottom w:val="0"/>
                      <w:divBdr>
                        <w:top w:val="none" w:sz="0" w:space="0" w:color="auto"/>
                        <w:left w:val="none" w:sz="0" w:space="0" w:color="auto"/>
                        <w:bottom w:val="none" w:sz="0" w:space="0" w:color="auto"/>
                        <w:right w:val="none" w:sz="0" w:space="0" w:color="auto"/>
                      </w:divBdr>
                      <w:divsChild>
                        <w:div w:id="1982073410">
                          <w:marLeft w:val="0"/>
                          <w:marRight w:val="0"/>
                          <w:marTop w:val="0"/>
                          <w:marBottom w:val="0"/>
                          <w:divBdr>
                            <w:top w:val="none" w:sz="0" w:space="0" w:color="auto"/>
                            <w:left w:val="none" w:sz="0" w:space="0" w:color="auto"/>
                            <w:bottom w:val="none" w:sz="0" w:space="0" w:color="auto"/>
                            <w:right w:val="none" w:sz="0" w:space="0" w:color="auto"/>
                          </w:divBdr>
                          <w:divsChild>
                            <w:div w:id="914558359">
                              <w:marLeft w:val="0"/>
                              <w:marRight w:val="0"/>
                              <w:marTop w:val="0"/>
                              <w:marBottom w:val="0"/>
                              <w:divBdr>
                                <w:top w:val="none" w:sz="0" w:space="0" w:color="auto"/>
                                <w:left w:val="none" w:sz="0" w:space="0" w:color="auto"/>
                                <w:bottom w:val="none" w:sz="0" w:space="0" w:color="auto"/>
                                <w:right w:val="none" w:sz="0" w:space="0" w:color="auto"/>
                              </w:divBdr>
                              <w:divsChild>
                                <w:div w:id="1343435417">
                                  <w:marLeft w:val="0"/>
                                  <w:marRight w:val="0"/>
                                  <w:marTop w:val="0"/>
                                  <w:marBottom w:val="0"/>
                                  <w:divBdr>
                                    <w:top w:val="none" w:sz="0" w:space="0" w:color="auto"/>
                                    <w:left w:val="none" w:sz="0" w:space="0" w:color="auto"/>
                                    <w:bottom w:val="none" w:sz="0" w:space="0" w:color="auto"/>
                                    <w:right w:val="none" w:sz="0" w:space="0" w:color="auto"/>
                                  </w:divBdr>
                                  <w:divsChild>
                                    <w:div w:id="828400876">
                                      <w:marLeft w:val="0"/>
                                      <w:marRight w:val="0"/>
                                      <w:marTop w:val="0"/>
                                      <w:marBottom w:val="0"/>
                                      <w:divBdr>
                                        <w:top w:val="none" w:sz="0" w:space="0" w:color="auto"/>
                                        <w:left w:val="none" w:sz="0" w:space="0" w:color="auto"/>
                                        <w:bottom w:val="none" w:sz="0" w:space="0" w:color="auto"/>
                                        <w:right w:val="none" w:sz="0" w:space="0" w:color="auto"/>
                                      </w:divBdr>
                                      <w:divsChild>
                                        <w:div w:id="1483422899">
                                          <w:marLeft w:val="0"/>
                                          <w:marRight w:val="0"/>
                                          <w:marTop w:val="0"/>
                                          <w:marBottom w:val="0"/>
                                          <w:divBdr>
                                            <w:top w:val="none" w:sz="0" w:space="0" w:color="auto"/>
                                            <w:left w:val="none" w:sz="0" w:space="0" w:color="auto"/>
                                            <w:bottom w:val="none" w:sz="0" w:space="0" w:color="auto"/>
                                            <w:right w:val="none" w:sz="0" w:space="0" w:color="auto"/>
                                          </w:divBdr>
                                          <w:divsChild>
                                            <w:div w:id="893545251">
                                              <w:marLeft w:val="0"/>
                                              <w:marRight w:val="0"/>
                                              <w:marTop w:val="0"/>
                                              <w:marBottom w:val="0"/>
                                              <w:divBdr>
                                                <w:top w:val="none" w:sz="0" w:space="0" w:color="auto"/>
                                                <w:left w:val="none" w:sz="0" w:space="0" w:color="auto"/>
                                                <w:bottom w:val="none" w:sz="0" w:space="0" w:color="auto"/>
                                                <w:right w:val="none" w:sz="0" w:space="0" w:color="auto"/>
                                              </w:divBdr>
                                              <w:divsChild>
                                                <w:div w:id="1489251042">
                                                  <w:marLeft w:val="0"/>
                                                  <w:marRight w:val="0"/>
                                                  <w:marTop w:val="0"/>
                                                  <w:marBottom w:val="0"/>
                                                  <w:divBdr>
                                                    <w:top w:val="none" w:sz="0" w:space="0" w:color="auto"/>
                                                    <w:left w:val="none" w:sz="0" w:space="0" w:color="auto"/>
                                                    <w:bottom w:val="none" w:sz="0" w:space="0" w:color="auto"/>
                                                    <w:right w:val="none" w:sz="0" w:space="0" w:color="auto"/>
                                                  </w:divBdr>
                                                  <w:divsChild>
                                                    <w:div w:id="99835663">
                                                      <w:marLeft w:val="0"/>
                                                      <w:marRight w:val="0"/>
                                                      <w:marTop w:val="0"/>
                                                      <w:marBottom w:val="0"/>
                                                      <w:divBdr>
                                                        <w:top w:val="none" w:sz="0" w:space="0" w:color="auto"/>
                                                        <w:left w:val="none" w:sz="0" w:space="0" w:color="auto"/>
                                                        <w:bottom w:val="none" w:sz="0" w:space="0" w:color="auto"/>
                                                        <w:right w:val="none" w:sz="0" w:space="0" w:color="auto"/>
                                                      </w:divBdr>
                                                      <w:divsChild>
                                                        <w:div w:id="988091900">
                                                          <w:marLeft w:val="0"/>
                                                          <w:marRight w:val="0"/>
                                                          <w:marTop w:val="0"/>
                                                          <w:marBottom w:val="0"/>
                                                          <w:divBdr>
                                                            <w:top w:val="none" w:sz="0" w:space="0" w:color="auto"/>
                                                            <w:left w:val="none" w:sz="0" w:space="0" w:color="auto"/>
                                                            <w:bottom w:val="none" w:sz="0" w:space="0" w:color="auto"/>
                                                            <w:right w:val="none" w:sz="0" w:space="0" w:color="auto"/>
                                                          </w:divBdr>
                                                          <w:divsChild>
                                                            <w:div w:id="23370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diagramQuickStyle" Target="diagrams/quickStyle1.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2.xml"/><Relationship Id="rId47"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Layout" Target="diagrams/layout1.xml"/><Relationship Id="rId25" Type="http://schemas.microsoft.com/office/2007/relationships/diagramDrawing" Target="diagrams/drawing2.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Colors" Target="diagrams/colors2.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diagramQuickStyle" Target="diagrams/quickStyle2.xm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diagramColors" Target="diagrams/colors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diagramLayout" Target="diagrams/layout2.xml"/><Relationship Id="rId27" Type="http://schemas.openxmlformats.org/officeDocument/2006/relationships/footer" Target="footer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D154EC-367B-4707-BABD-EFE690F8B45B}" type="doc">
      <dgm:prSet loTypeId="urn:microsoft.com/office/officeart/2005/8/layout/matrix1" loCatId="matrix" qsTypeId="urn:microsoft.com/office/officeart/2005/8/quickstyle/simple2" qsCatId="simple" csTypeId="urn:microsoft.com/office/officeart/2005/8/colors/colorful1" csCatId="colorful" phldr="1"/>
      <dgm:spPr/>
      <dgm:t>
        <a:bodyPr/>
        <a:lstStyle/>
        <a:p>
          <a:endParaRPr lang="en-US"/>
        </a:p>
      </dgm:t>
    </dgm:pt>
    <dgm:pt modelId="{617891A8-D628-438D-B866-FD33AAAACA08}">
      <dgm:prSet phldrT="[Text]"/>
      <dgm:spPr>
        <a:xfrm>
          <a:off x="942974" y="523877"/>
          <a:ext cx="2409826" cy="800095"/>
        </a:xfrm>
        <a:solidFill>
          <a:srgbClr val="ED7D31">
            <a:tint val="40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Revitalizare urbană</a:t>
          </a: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115D0462-AED9-4C15-BFA4-C087AEBB354B}" type="parTrans" cxnId="{2DD14705-9358-45C2-A3BC-5EECE9048F54}">
      <dgm:prSet/>
      <dgm:spPr/>
      <dgm:t>
        <a:bodyPr/>
        <a:lstStyle/>
        <a:p>
          <a:endParaRPr lang="en-US"/>
        </a:p>
      </dgm:t>
    </dgm:pt>
    <dgm:pt modelId="{A650B2A6-6511-4D3C-9433-9BF8ED772F8C}" type="sibTrans" cxnId="{2DD14705-9358-45C2-A3BC-5EECE9048F54}">
      <dgm:prSet/>
      <dgm:spPr/>
      <dgm:t>
        <a:bodyPr/>
        <a:lstStyle/>
        <a:p>
          <a:endParaRPr lang="en-US"/>
        </a:p>
      </dgm:t>
    </dgm:pt>
    <dgm:pt modelId="{A911FED5-4201-48DE-8B31-263F9180D11E}">
      <dgm:prSet phldrT="[Text]"/>
      <dgm:spPr>
        <a:xfrm>
          <a:off x="2147887" y="9576"/>
          <a:ext cx="2147887" cy="962230"/>
        </a:xfr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a:solidFill>
                <a:sysClr val="window" lastClr="FFFFFF"/>
              </a:solidFill>
              <a:latin typeface="Times New Roman" panose="02020603050405020304" pitchFamily="18" charset="0"/>
              <a:ea typeface="+mn-ea"/>
              <a:cs typeface="Times New Roman" panose="02020603050405020304" pitchFamily="18" charset="0"/>
            </a:rPr>
            <a:t>Nivel regional</a:t>
          </a:r>
          <a:endParaRPr lang="en-US">
            <a:solidFill>
              <a:sysClr val="window" lastClr="FFFFFF"/>
            </a:solidFill>
            <a:latin typeface="Times New Roman" panose="02020603050405020304" pitchFamily="18" charset="0"/>
            <a:ea typeface="+mn-ea"/>
            <a:cs typeface="Times New Roman" panose="02020603050405020304" pitchFamily="18" charset="0"/>
          </a:endParaRPr>
        </a:p>
      </dgm:t>
    </dgm:pt>
    <dgm:pt modelId="{A7855D07-9F00-41EC-8A44-549A74A0D1BD}" type="parTrans" cxnId="{22AA1F5C-4E5D-45B5-A041-F37A9115A50F}">
      <dgm:prSet/>
      <dgm:spPr/>
      <dgm:t>
        <a:bodyPr/>
        <a:lstStyle/>
        <a:p>
          <a:endParaRPr lang="en-US"/>
        </a:p>
      </dgm:t>
    </dgm:pt>
    <dgm:pt modelId="{326C8EC0-DD8B-4BBE-A62D-19ADBF1152A5}" type="sibTrans" cxnId="{22AA1F5C-4E5D-45B5-A041-F37A9115A50F}">
      <dgm:prSet/>
      <dgm:spPr/>
      <dgm:t>
        <a:bodyPr/>
        <a:lstStyle/>
        <a:p>
          <a:endParaRPr lang="en-US"/>
        </a:p>
      </dgm:t>
    </dgm:pt>
    <dgm:pt modelId="{AF73FF71-6372-4FBF-9260-53F876F92D9A}">
      <dgm:prSet phldrT="[Text]"/>
      <dgm:spPr>
        <a:xfrm rot="10800000">
          <a:off x="0" y="933501"/>
          <a:ext cx="2147887" cy="923925"/>
        </a:xfr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a:solidFill>
                <a:sysClr val="window" lastClr="FFFFFF"/>
              </a:solidFill>
              <a:latin typeface="Times New Roman" panose="02020603050405020304" pitchFamily="18" charset="0"/>
              <a:ea typeface="+mn-ea"/>
              <a:cs typeface="Times New Roman" panose="02020603050405020304" pitchFamily="18" charset="0"/>
            </a:rPr>
            <a:t>Nivel local</a:t>
          </a:r>
          <a:endParaRPr lang="en-US">
            <a:solidFill>
              <a:sysClr val="window" lastClr="FFFFFF"/>
            </a:solidFill>
            <a:latin typeface="Times New Roman" panose="02020603050405020304" pitchFamily="18" charset="0"/>
            <a:ea typeface="+mn-ea"/>
            <a:cs typeface="Times New Roman" panose="02020603050405020304" pitchFamily="18" charset="0"/>
          </a:endParaRPr>
        </a:p>
      </dgm:t>
    </dgm:pt>
    <dgm:pt modelId="{7DA058DB-B8CA-4149-B8B3-1D17A9A410BF}" type="parTrans" cxnId="{596ECD8A-C56B-4AEF-B2CC-8847706D86AF}">
      <dgm:prSet/>
      <dgm:spPr/>
      <dgm:t>
        <a:bodyPr/>
        <a:lstStyle/>
        <a:p>
          <a:endParaRPr lang="en-US"/>
        </a:p>
      </dgm:t>
    </dgm:pt>
    <dgm:pt modelId="{BEFCA629-455C-45EE-88F8-D2E1C4219DB3}" type="sibTrans" cxnId="{596ECD8A-C56B-4AEF-B2CC-8847706D86AF}">
      <dgm:prSet/>
      <dgm:spPr/>
      <dgm:t>
        <a:bodyPr/>
        <a:lstStyle/>
        <a:p>
          <a:endParaRPr lang="en-US"/>
        </a:p>
      </dgm:t>
    </dgm:pt>
    <dgm:pt modelId="{214C341E-0B66-4BC1-BCBF-9ED3E12AE4F5}">
      <dgm:prSet phldrT="[Text]"/>
      <dgm:spPr>
        <a:xfrm rot="5400000">
          <a:off x="2759868" y="321520"/>
          <a:ext cx="923925" cy="2147887"/>
        </a:xfr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a:solidFill>
                <a:sysClr val="window" lastClr="FFFFFF"/>
              </a:solidFill>
              <a:latin typeface="Times New Roman" panose="02020603050405020304" pitchFamily="18" charset="0"/>
              <a:ea typeface="+mn-ea"/>
              <a:cs typeface="Times New Roman" panose="02020603050405020304" pitchFamily="18" charset="0"/>
            </a:rPr>
            <a:t>Nivel consultativ</a:t>
          </a:r>
          <a:endParaRPr lang="en-US">
            <a:solidFill>
              <a:sysClr val="window" lastClr="FFFFFF"/>
            </a:solidFill>
            <a:latin typeface="Times New Roman" panose="02020603050405020304" pitchFamily="18" charset="0"/>
            <a:ea typeface="+mn-ea"/>
            <a:cs typeface="Times New Roman" panose="02020603050405020304" pitchFamily="18" charset="0"/>
          </a:endParaRPr>
        </a:p>
      </dgm:t>
    </dgm:pt>
    <dgm:pt modelId="{DE75DF2E-6FE9-485A-8398-12B73F44B250}" type="parTrans" cxnId="{209D554E-E40D-4030-8E5D-196A4068B946}">
      <dgm:prSet/>
      <dgm:spPr/>
      <dgm:t>
        <a:bodyPr/>
        <a:lstStyle/>
        <a:p>
          <a:endParaRPr lang="en-US"/>
        </a:p>
      </dgm:t>
    </dgm:pt>
    <dgm:pt modelId="{3F4053EC-EEA1-4942-B719-777C393064E7}" type="sibTrans" cxnId="{209D554E-E40D-4030-8E5D-196A4068B946}">
      <dgm:prSet/>
      <dgm:spPr/>
      <dgm:t>
        <a:bodyPr/>
        <a:lstStyle/>
        <a:p>
          <a:endParaRPr lang="en-US"/>
        </a:p>
      </dgm:t>
    </dgm:pt>
    <dgm:pt modelId="{68348B49-5786-4E69-A730-FD86120F4ABE}">
      <dgm:prSet phldrT="[Text]"/>
      <dgm:spPr>
        <a:xfrm rot="16200000">
          <a:off x="611981" y="-602404"/>
          <a:ext cx="923925" cy="2147887"/>
        </a:xfr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ro-RO">
              <a:solidFill>
                <a:sysClr val="window" lastClr="FFFFFF"/>
              </a:solidFill>
              <a:latin typeface="Times New Roman" panose="02020603050405020304" pitchFamily="18" charset="0"/>
              <a:ea typeface="+mn-ea"/>
              <a:cs typeface="Times New Roman" panose="02020603050405020304" pitchFamily="18" charset="0"/>
            </a:rPr>
            <a:t>Nivel politic național</a:t>
          </a:r>
          <a:endParaRPr lang="en-US">
            <a:solidFill>
              <a:sysClr val="window" lastClr="FFFFFF"/>
            </a:solidFill>
            <a:latin typeface="Times New Roman" panose="02020603050405020304" pitchFamily="18" charset="0"/>
            <a:ea typeface="+mn-ea"/>
            <a:cs typeface="Times New Roman" panose="02020603050405020304" pitchFamily="18" charset="0"/>
          </a:endParaRPr>
        </a:p>
      </dgm:t>
    </dgm:pt>
    <dgm:pt modelId="{0298A307-76FF-4720-9D95-231665F685C7}" type="sibTrans" cxnId="{9564F591-2E89-4EEF-AA87-764D5C673B2D}">
      <dgm:prSet/>
      <dgm:spPr/>
      <dgm:t>
        <a:bodyPr/>
        <a:lstStyle/>
        <a:p>
          <a:endParaRPr lang="en-US"/>
        </a:p>
      </dgm:t>
    </dgm:pt>
    <dgm:pt modelId="{F3E30CDA-0572-4520-AC5C-47BC7B496C79}" type="parTrans" cxnId="{9564F591-2E89-4EEF-AA87-764D5C673B2D}">
      <dgm:prSet/>
      <dgm:spPr/>
      <dgm:t>
        <a:bodyPr/>
        <a:lstStyle/>
        <a:p>
          <a:endParaRPr lang="en-US"/>
        </a:p>
      </dgm:t>
    </dgm:pt>
    <dgm:pt modelId="{35932CDD-92FE-49E0-A85C-91CE91EA4040}" type="pres">
      <dgm:prSet presAssocID="{62D154EC-367B-4707-BABD-EFE690F8B45B}" presName="diagram" presStyleCnt="0">
        <dgm:presLayoutVars>
          <dgm:chMax val="1"/>
          <dgm:dir/>
          <dgm:animLvl val="ctr"/>
          <dgm:resizeHandles val="exact"/>
        </dgm:presLayoutVars>
      </dgm:prSet>
      <dgm:spPr/>
      <dgm:t>
        <a:bodyPr/>
        <a:lstStyle/>
        <a:p>
          <a:endParaRPr lang="en-US"/>
        </a:p>
      </dgm:t>
    </dgm:pt>
    <dgm:pt modelId="{A5309065-1B45-4CCC-90C3-24A79F9B487A}" type="pres">
      <dgm:prSet presAssocID="{62D154EC-367B-4707-BABD-EFE690F8B45B}" presName="matrix" presStyleCnt="0"/>
      <dgm:spPr/>
    </dgm:pt>
    <dgm:pt modelId="{AA527F19-F884-48C0-855D-2E592648B969}" type="pres">
      <dgm:prSet presAssocID="{62D154EC-367B-4707-BABD-EFE690F8B45B}" presName="tile1" presStyleLbl="node1" presStyleIdx="0" presStyleCnt="4" custLinFactNeighborX="0" custLinFactNeighborY="0"/>
      <dgm:spPr>
        <a:prstGeom prst="round1Rect">
          <a:avLst/>
        </a:prstGeom>
      </dgm:spPr>
      <dgm:t>
        <a:bodyPr/>
        <a:lstStyle/>
        <a:p>
          <a:endParaRPr lang="en-US"/>
        </a:p>
      </dgm:t>
    </dgm:pt>
    <dgm:pt modelId="{B89A69E0-780C-44D1-A150-9F2FE534020D}" type="pres">
      <dgm:prSet presAssocID="{62D154EC-367B-4707-BABD-EFE690F8B45B}" presName="tile1text" presStyleLbl="node1" presStyleIdx="0" presStyleCnt="4">
        <dgm:presLayoutVars>
          <dgm:chMax val="0"/>
          <dgm:chPref val="0"/>
          <dgm:bulletEnabled val="1"/>
        </dgm:presLayoutVars>
      </dgm:prSet>
      <dgm:spPr/>
      <dgm:t>
        <a:bodyPr/>
        <a:lstStyle/>
        <a:p>
          <a:endParaRPr lang="en-US"/>
        </a:p>
      </dgm:t>
    </dgm:pt>
    <dgm:pt modelId="{649CDF91-E036-4682-95E1-6C15E32F3FC8}" type="pres">
      <dgm:prSet presAssocID="{62D154EC-367B-4707-BABD-EFE690F8B45B}" presName="tile2" presStyleLbl="node1" presStyleIdx="1" presStyleCnt="4" custScaleY="104146" custLinFactNeighborX="781" custLinFactNeighborY="2073"/>
      <dgm:spPr>
        <a:prstGeom prst="round1Rect">
          <a:avLst/>
        </a:prstGeom>
      </dgm:spPr>
      <dgm:t>
        <a:bodyPr/>
        <a:lstStyle/>
        <a:p>
          <a:endParaRPr lang="en-US"/>
        </a:p>
      </dgm:t>
    </dgm:pt>
    <dgm:pt modelId="{7B32B30D-FF79-466C-8CDC-0CE8EF912798}" type="pres">
      <dgm:prSet presAssocID="{62D154EC-367B-4707-BABD-EFE690F8B45B}" presName="tile2text" presStyleLbl="node1" presStyleIdx="1" presStyleCnt="4">
        <dgm:presLayoutVars>
          <dgm:chMax val="0"/>
          <dgm:chPref val="0"/>
          <dgm:bulletEnabled val="1"/>
        </dgm:presLayoutVars>
      </dgm:prSet>
      <dgm:spPr/>
      <dgm:t>
        <a:bodyPr/>
        <a:lstStyle/>
        <a:p>
          <a:endParaRPr lang="en-US"/>
        </a:p>
      </dgm:t>
    </dgm:pt>
    <dgm:pt modelId="{BC9C87F3-59ED-443A-86C4-B2E48320024B}" type="pres">
      <dgm:prSet presAssocID="{62D154EC-367B-4707-BABD-EFE690F8B45B}" presName="tile3" presStyleLbl="node1" presStyleIdx="2" presStyleCnt="4"/>
      <dgm:spPr>
        <a:prstGeom prst="round1Rect">
          <a:avLst/>
        </a:prstGeom>
      </dgm:spPr>
      <dgm:t>
        <a:bodyPr/>
        <a:lstStyle/>
        <a:p>
          <a:endParaRPr lang="en-US"/>
        </a:p>
      </dgm:t>
    </dgm:pt>
    <dgm:pt modelId="{5D543F80-FB92-4276-ADF5-4A273D2592A4}" type="pres">
      <dgm:prSet presAssocID="{62D154EC-367B-4707-BABD-EFE690F8B45B}" presName="tile3text" presStyleLbl="node1" presStyleIdx="2" presStyleCnt="4">
        <dgm:presLayoutVars>
          <dgm:chMax val="0"/>
          <dgm:chPref val="0"/>
          <dgm:bulletEnabled val="1"/>
        </dgm:presLayoutVars>
      </dgm:prSet>
      <dgm:spPr/>
      <dgm:t>
        <a:bodyPr/>
        <a:lstStyle/>
        <a:p>
          <a:endParaRPr lang="en-US"/>
        </a:p>
      </dgm:t>
    </dgm:pt>
    <dgm:pt modelId="{B994452F-1A27-43FB-AD39-70719387416F}" type="pres">
      <dgm:prSet presAssocID="{62D154EC-367B-4707-BABD-EFE690F8B45B}" presName="tile4" presStyleLbl="node1" presStyleIdx="3" presStyleCnt="4" custLinFactNeighborX="0" custLinFactNeighborY="0"/>
      <dgm:spPr>
        <a:prstGeom prst="round1Rect">
          <a:avLst/>
        </a:prstGeom>
      </dgm:spPr>
      <dgm:t>
        <a:bodyPr/>
        <a:lstStyle/>
        <a:p>
          <a:endParaRPr lang="en-US"/>
        </a:p>
      </dgm:t>
    </dgm:pt>
    <dgm:pt modelId="{44522182-08C7-4FBF-B9D3-383FD2A3884A}" type="pres">
      <dgm:prSet presAssocID="{62D154EC-367B-4707-BABD-EFE690F8B45B}" presName="tile4text" presStyleLbl="node1" presStyleIdx="3" presStyleCnt="4">
        <dgm:presLayoutVars>
          <dgm:chMax val="0"/>
          <dgm:chPref val="0"/>
          <dgm:bulletEnabled val="1"/>
        </dgm:presLayoutVars>
      </dgm:prSet>
      <dgm:spPr/>
      <dgm:t>
        <a:bodyPr/>
        <a:lstStyle/>
        <a:p>
          <a:endParaRPr lang="en-US"/>
        </a:p>
      </dgm:t>
    </dgm:pt>
    <dgm:pt modelId="{BF7684A3-DBDE-4B9F-92ED-01C5A63D33CA}" type="pres">
      <dgm:prSet presAssocID="{62D154EC-367B-4707-BABD-EFE690F8B45B}" presName="centerTile" presStyleLbl="fgShp" presStyleIdx="0" presStyleCnt="1" custScaleX="186992" custScaleY="173195">
        <dgm:presLayoutVars>
          <dgm:chMax val="0"/>
          <dgm:chPref val="0"/>
        </dgm:presLayoutVars>
      </dgm:prSet>
      <dgm:spPr>
        <a:prstGeom prst="roundRect">
          <a:avLst/>
        </a:prstGeom>
      </dgm:spPr>
      <dgm:t>
        <a:bodyPr/>
        <a:lstStyle/>
        <a:p>
          <a:endParaRPr lang="en-US"/>
        </a:p>
      </dgm:t>
    </dgm:pt>
  </dgm:ptLst>
  <dgm:cxnLst>
    <dgm:cxn modelId="{42A30F79-270E-4FDC-AC9C-0E0F2E3C67CC}" type="presOf" srcId="{68348B49-5786-4E69-A730-FD86120F4ABE}" destId="{AA527F19-F884-48C0-855D-2E592648B969}" srcOrd="0" destOrd="0" presId="urn:microsoft.com/office/officeart/2005/8/layout/matrix1"/>
    <dgm:cxn modelId="{B5502455-F6F3-407F-A5B1-7E0ECBC2CDED}" type="presOf" srcId="{214C341E-0B66-4BC1-BCBF-9ED3E12AE4F5}" destId="{44522182-08C7-4FBF-B9D3-383FD2A3884A}" srcOrd="1" destOrd="0" presId="urn:microsoft.com/office/officeart/2005/8/layout/matrix1"/>
    <dgm:cxn modelId="{AA169C82-BAC2-449F-8C90-4E8EC718BFA6}" type="presOf" srcId="{68348B49-5786-4E69-A730-FD86120F4ABE}" destId="{B89A69E0-780C-44D1-A150-9F2FE534020D}" srcOrd="1" destOrd="0" presId="urn:microsoft.com/office/officeart/2005/8/layout/matrix1"/>
    <dgm:cxn modelId="{DD475C0B-7506-4FEF-9C95-98FF610B41A9}" type="presOf" srcId="{AF73FF71-6372-4FBF-9260-53F876F92D9A}" destId="{BC9C87F3-59ED-443A-86C4-B2E48320024B}" srcOrd="0" destOrd="0" presId="urn:microsoft.com/office/officeart/2005/8/layout/matrix1"/>
    <dgm:cxn modelId="{32FA82A2-31C4-4285-B148-1D644488938C}" type="presOf" srcId="{A911FED5-4201-48DE-8B31-263F9180D11E}" destId="{7B32B30D-FF79-466C-8CDC-0CE8EF912798}" srcOrd="1" destOrd="0" presId="urn:microsoft.com/office/officeart/2005/8/layout/matrix1"/>
    <dgm:cxn modelId="{1EEA103B-15B7-4E56-99CA-C0A7C0F4D06B}" type="presOf" srcId="{AF73FF71-6372-4FBF-9260-53F876F92D9A}" destId="{5D543F80-FB92-4276-ADF5-4A273D2592A4}" srcOrd="1" destOrd="0" presId="urn:microsoft.com/office/officeart/2005/8/layout/matrix1"/>
    <dgm:cxn modelId="{2DD14705-9358-45C2-A3BC-5EECE9048F54}" srcId="{62D154EC-367B-4707-BABD-EFE690F8B45B}" destId="{617891A8-D628-438D-B866-FD33AAAACA08}" srcOrd="0" destOrd="0" parTransId="{115D0462-AED9-4C15-BFA4-C087AEBB354B}" sibTransId="{A650B2A6-6511-4D3C-9433-9BF8ED772F8C}"/>
    <dgm:cxn modelId="{9564F591-2E89-4EEF-AA87-764D5C673B2D}" srcId="{617891A8-D628-438D-B866-FD33AAAACA08}" destId="{68348B49-5786-4E69-A730-FD86120F4ABE}" srcOrd="0" destOrd="0" parTransId="{F3E30CDA-0572-4520-AC5C-47BC7B496C79}" sibTransId="{0298A307-76FF-4720-9D95-231665F685C7}"/>
    <dgm:cxn modelId="{3A0D9E45-0DA6-4A25-904F-F97F7B7CC4C0}" type="presOf" srcId="{617891A8-D628-438D-B866-FD33AAAACA08}" destId="{BF7684A3-DBDE-4B9F-92ED-01C5A63D33CA}" srcOrd="0" destOrd="0" presId="urn:microsoft.com/office/officeart/2005/8/layout/matrix1"/>
    <dgm:cxn modelId="{22AA1F5C-4E5D-45B5-A041-F37A9115A50F}" srcId="{617891A8-D628-438D-B866-FD33AAAACA08}" destId="{A911FED5-4201-48DE-8B31-263F9180D11E}" srcOrd="1" destOrd="0" parTransId="{A7855D07-9F00-41EC-8A44-549A74A0D1BD}" sibTransId="{326C8EC0-DD8B-4BBE-A62D-19ADBF1152A5}"/>
    <dgm:cxn modelId="{0998A9CD-911F-4EAE-A188-CA3DB69235A2}" type="presOf" srcId="{A911FED5-4201-48DE-8B31-263F9180D11E}" destId="{649CDF91-E036-4682-95E1-6C15E32F3FC8}" srcOrd="0" destOrd="0" presId="urn:microsoft.com/office/officeart/2005/8/layout/matrix1"/>
    <dgm:cxn modelId="{596ECD8A-C56B-4AEF-B2CC-8847706D86AF}" srcId="{617891A8-D628-438D-B866-FD33AAAACA08}" destId="{AF73FF71-6372-4FBF-9260-53F876F92D9A}" srcOrd="2" destOrd="0" parTransId="{7DA058DB-B8CA-4149-B8B3-1D17A9A410BF}" sibTransId="{BEFCA629-455C-45EE-88F8-D2E1C4219DB3}"/>
    <dgm:cxn modelId="{CFB23110-707A-4097-8775-7454D144A436}" type="presOf" srcId="{214C341E-0B66-4BC1-BCBF-9ED3E12AE4F5}" destId="{B994452F-1A27-43FB-AD39-70719387416F}" srcOrd="0" destOrd="0" presId="urn:microsoft.com/office/officeart/2005/8/layout/matrix1"/>
    <dgm:cxn modelId="{209D554E-E40D-4030-8E5D-196A4068B946}" srcId="{617891A8-D628-438D-B866-FD33AAAACA08}" destId="{214C341E-0B66-4BC1-BCBF-9ED3E12AE4F5}" srcOrd="3" destOrd="0" parTransId="{DE75DF2E-6FE9-485A-8398-12B73F44B250}" sibTransId="{3F4053EC-EEA1-4942-B719-777C393064E7}"/>
    <dgm:cxn modelId="{46EC12A8-4ED2-450A-9C8A-EED73550B371}" type="presOf" srcId="{62D154EC-367B-4707-BABD-EFE690F8B45B}" destId="{35932CDD-92FE-49E0-A85C-91CE91EA4040}" srcOrd="0" destOrd="0" presId="urn:microsoft.com/office/officeart/2005/8/layout/matrix1"/>
    <dgm:cxn modelId="{2F58F685-D2DC-43CE-A36D-78A0C9DDBAF3}" type="presParOf" srcId="{35932CDD-92FE-49E0-A85C-91CE91EA4040}" destId="{A5309065-1B45-4CCC-90C3-24A79F9B487A}" srcOrd="0" destOrd="0" presId="urn:microsoft.com/office/officeart/2005/8/layout/matrix1"/>
    <dgm:cxn modelId="{00D9BDB7-0C4F-448D-8BFD-DB9034C49027}" type="presParOf" srcId="{A5309065-1B45-4CCC-90C3-24A79F9B487A}" destId="{AA527F19-F884-48C0-855D-2E592648B969}" srcOrd="0" destOrd="0" presId="urn:microsoft.com/office/officeart/2005/8/layout/matrix1"/>
    <dgm:cxn modelId="{912C4B18-21DF-4F11-A774-ADDEBE09C25B}" type="presParOf" srcId="{A5309065-1B45-4CCC-90C3-24A79F9B487A}" destId="{B89A69E0-780C-44D1-A150-9F2FE534020D}" srcOrd="1" destOrd="0" presId="urn:microsoft.com/office/officeart/2005/8/layout/matrix1"/>
    <dgm:cxn modelId="{9EC28DE7-5AA5-4742-B761-FC97F0ACE5B1}" type="presParOf" srcId="{A5309065-1B45-4CCC-90C3-24A79F9B487A}" destId="{649CDF91-E036-4682-95E1-6C15E32F3FC8}" srcOrd="2" destOrd="0" presId="urn:microsoft.com/office/officeart/2005/8/layout/matrix1"/>
    <dgm:cxn modelId="{F63894EB-942F-4205-8B36-C9A07A30E9DE}" type="presParOf" srcId="{A5309065-1B45-4CCC-90C3-24A79F9B487A}" destId="{7B32B30D-FF79-466C-8CDC-0CE8EF912798}" srcOrd="3" destOrd="0" presId="urn:microsoft.com/office/officeart/2005/8/layout/matrix1"/>
    <dgm:cxn modelId="{17E10760-879B-4EBA-A5C5-4FA8D2A9FFE7}" type="presParOf" srcId="{A5309065-1B45-4CCC-90C3-24A79F9B487A}" destId="{BC9C87F3-59ED-443A-86C4-B2E48320024B}" srcOrd="4" destOrd="0" presId="urn:microsoft.com/office/officeart/2005/8/layout/matrix1"/>
    <dgm:cxn modelId="{D6D1F4A3-4C34-4587-9512-C9960120A40D}" type="presParOf" srcId="{A5309065-1B45-4CCC-90C3-24A79F9B487A}" destId="{5D543F80-FB92-4276-ADF5-4A273D2592A4}" srcOrd="5" destOrd="0" presId="urn:microsoft.com/office/officeart/2005/8/layout/matrix1"/>
    <dgm:cxn modelId="{CA06ACF7-DF76-4BF7-B8AD-01A26EB4AF45}" type="presParOf" srcId="{A5309065-1B45-4CCC-90C3-24A79F9B487A}" destId="{B994452F-1A27-43FB-AD39-70719387416F}" srcOrd="6" destOrd="0" presId="urn:microsoft.com/office/officeart/2005/8/layout/matrix1"/>
    <dgm:cxn modelId="{15F9FC8F-49DD-4022-B332-D5C3348DBA08}" type="presParOf" srcId="{A5309065-1B45-4CCC-90C3-24A79F9B487A}" destId="{44522182-08C7-4FBF-B9D3-383FD2A3884A}" srcOrd="7" destOrd="0" presId="urn:microsoft.com/office/officeart/2005/8/layout/matrix1"/>
    <dgm:cxn modelId="{4FE3AA1C-3FC4-4E93-9014-8B9624A2F6F8}" type="presParOf" srcId="{35932CDD-92FE-49E0-A85C-91CE91EA4040}" destId="{BF7684A3-DBDE-4B9F-92ED-01C5A63D33CA}" srcOrd="1" destOrd="0" presId="urn:microsoft.com/office/officeart/2005/8/layout/matrix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DE03B66-8856-47DF-AEAE-59CA6D4BDD7C}" type="doc">
      <dgm:prSet loTypeId="urn:microsoft.com/office/officeart/2005/8/layout/hProcess11" loCatId="process" qsTypeId="urn:microsoft.com/office/officeart/2005/8/quickstyle/simple1" qsCatId="simple" csTypeId="urn:microsoft.com/office/officeart/2005/8/colors/colorful5" csCatId="colorful" phldr="1"/>
      <dgm:spPr/>
    </dgm:pt>
    <dgm:pt modelId="{5883A110-E101-4A44-AC3B-A76F8D8DABA7}">
      <dgm:prSet phldrT="[Text]"/>
      <dgm:spPr/>
      <dgm:t>
        <a:bodyPr/>
        <a:lstStyle/>
        <a:p>
          <a:r>
            <a:rPr lang="ro-RO"/>
            <a:t>Probleme</a:t>
          </a:r>
          <a:endParaRPr lang="en-US"/>
        </a:p>
      </dgm:t>
    </dgm:pt>
    <dgm:pt modelId="{B16A106C-30B1-43E1-A7FE-39FD2EFF6FD0}" type="parTrans" cxnId="{66B82BB8-9065-4F82-B317-C517D8949F19}">
      <dgm:prSet/>
      <dgm:spPr/>
      <dgm:t>
        <a:bodyPr/>
        <a:lstStyle/>
        <a:p>
          <a:endParaRPr lang="en-US"/>
        </a:p>
      </dgm:t>
    </dgm:pt>
    <dgm:pt modelId="{A9FDBD2D-EDC4-466D-B983-AAFB990C80D6}" type="sibTrans" cxnId="{66B82BB8-9065-4F82-B317-C517D8949F19}">
      <dgm:prSet/>
      <dgm:spPr/>
      <dgm:t>
        <a:bodyPr/>
        <a:lstStyle/>
        <a:p>
          <a:endParaRPr lang="en-US"/>
        </a:p>
      </dgm:t>
    </dgm:pt>
    <dgm:pt modelId="{308A1E73-6D96-4F44-A0FD-E41FD26B3E8F}">
      <dgm:prSet phldrT="[Text]"/>
      <dgm:spPr/>
      <dgm:t>
        <a:bodyPr/>
        <a:lstStyle/>
        <a:p>
          <a:r>
            <a:rPr lang="ro-RO"/>
            <a:t>Necesități</a:t>
          </a:r>
          <a:endParaRPr lang="en-US"/>
        </a:p>
      </dgm:t>
    </dgm:pt>
    <dgm:pt modelId="{43014A71-744E-4463-8936-404DB25322DB}" type="parTrans" cxnId="{B6A04084-F031-4CBB-9A16-D859BF516EA4}">
      <dgm:prSet/>
      <dgm:spPr/>
      <dgm:t>
        <a:bodyPr/>
        <a:lstStyle/>
        <a:p>
          <a:endParaRPr lang="en-US"/>
        </a:p>
      </dgm:t>
    </dgm:pt>
    <dgm:pt modelId="{C6D20E30-EEDF-49D0-BC7F-9A120B1D76C9}" type="sibTrans" cxnId="{B6A04084-F031-4CBB-9A16-D859BF516EA4}">
      <dgm:prSet/>
      <dgm:spPr/>
      <dgm:t>
        <a:bodyPr/>
        <a:lstStyle/>
        <a:p>
          <a:endParaRPr lang="en-US"/>
        </a:p>
      </dgm:t>
    </dgm:pt>
    <dgm:pt modelId="{ECF517F1-3117-4845-BFD8-753E33402689}">
      <dgm:prSet phldrT="[Text]"/>
      <dgm:spPr/>
      <dgm:t>
        <a:bodyPr/>
        <a:lstStyle/>
        <a:p>
          <a:r>
            <a:rPr lang="ro-RO"/>
            <a:t>Potențial</a:t>
          </a:r>
          <a:endParaRPr lang="en-US"/>
        </a:p>
      </dgm:t>
    </dgm:pt>
    <dgm:pt modelId="{1018B403-45FE-4AF4-9442-53E4886B8CD3}" type="parTrans" cxnId="{101B9A5B-A842-44EA-81A3-C7ECE7BD2314}">
      <dgm:prSet/>
      <dgm:spPr/>
      <dgm:t>
        <a:bodyPr/>
        <a:lstStyle/>
        <a:p>
          <a:endParaRPr lang="en-US"/>
        </a:p>
      </dgm:t>
    </dgm:pt>
    <dgm:pt modelId="{473F5F8B-5EFC-4178-9E07-35887A96ABF8}" type="sibTrans" cxnId="{101B9A5B-A842-44EA-81A3-C7ECE7BD2314}">
      <dgm:prSet/>
      <dgm:spPr/>
      <dgm:t>
        <a:bodyPr/>
        <a:lstStyle/>
        <a:p>
          <a:endParaRPr lang="en-US"/>
        </a:p>
      </dgm:t>
    </dgm:pt>
    <dgm:pt modelId="{E2B9B9BF-9A7D-4E45-BE13-C0759AE79330}">
      <dgm:prSet phldrT="[Text]"/>
      <dgm:spPr/>
      <dgm:t>
        <a:bodyPr/>
        <a:lstStyle/>
        <a:p>
          <a:r>
            <a:rPr lang="ro-RO"/>
            <a:t>Proiecte</a:t>
          </a:r>
          <a:endParaRPr lang="en-US"/>
        </a:p>
      </dgm:t>
    </dgm:pt>
    <dgm:pt modelId="{8F0A0551-CC69-442A-9EF2-416E7A30A899}" type="parTrans" cxnId="{9BA61E74-3948-4BB4-980A-E2D022E5CC08}">
      <dgm:prSet/>
      <dgm:spPr/>
      <dgm:t>
        <a:bodyPr/>
        <a:lstStyle/>
        <a:p>
          <a:endParaRPr lang="en-US"/>
        </a:p>
      </dgm:t>
    </dgm:pt>
    <dgm:pt modelId="{24B07F06-1B65-473C-A2D1-BD731E9164E7}" type="sibTrans" cxnId="{9BA61E74-3948-4BB4-980A-E2D022E5CC08}">
      <dgm:prSet/>
      <dgm:spPr/>
      <dgm:t>
        <a:bodyPr/>
        <a:lstStyle/>
        <a:p>
          <a:endParaRPr lang="en-US"/>
        </a:p>
      </dgm:t>
    </dgm:pt>
    <dgm:pt modelId="{FF728286-CB40-4C6D-8FD5-74FA0195D346}" type="pres">
      <dgm:prSet presAssocID="{6DE03B66-8856-47DF-AEAE-59CA6D4BDD7C}" presName="Name0" presStyleCnt="0">
        <dgm:presLayoutVars>
          <dgm:dir/>
          <dgm:resizeHandles val="exact"/>
        </dgm:presLayoutVars>
      </dgm:prSet>
      <dgm:spPr/>
    </dgm:pt>
    <dgm:pt modelId="{8A053AD5-3E0F-49BA-97D7-940722BFF821}" type="pres">
      <dgm:prSet presAssocID="{6DE03B66-8856-47DF-AEAE-59CA6D4BDD7C}" presName="arrow" presStyleLbl="bgShp" presStyleIdx="0" presStyleCnt="1"/>
      <dgm:spPr/>
    </dgm:pt>
    <dgm:pt modelId="{70B1738E-E080-40D5-BB75-0DFF5D5D3CA1}" type="pres">
      <dgm:prSet presAssocID="{6DE03B66-8856-47DF-AEAE-59CA6D4BDD7C}" presName="points" presStyleCnt="0"/>
      <dgm:spPr/>
    </dgm:pt>
    <dgm:pt modelId="{7B72C3F7-F4C9-4B94-8AC4-0AD871639F5D}" type="pres">
      <dgm:prSet presAssocID="{5883A110-E101-4A44-AC3B-A76F8D8DABA7}" presName="compositeA" presStyleCnt="0"/>
      <dgm:spPr/>
    </dgm:pt>
    <dgm:pt modelId="{EBAF4BA5-9C0A-4AD8-8B8A-442921DDA022}" type="pres">
      <dgm:prSet presAssocID="{5883A110-E101-4A44-AC3B-A76F8D8DABA7}" presName="textA" presStyleLbl="revTx" presStyleIdx="0" presStyleCnt="4">
        <dgm:presLayoutVars>
          <dgm:bulletEnabled val="1"/>
        </dgm:presLayoutVars>
      </dgm:prSet>
      <dgm:spPr/>
      <dgm:t>
        <a:bodyPr/>
        <a:lstStyle/>
        <a:p>
          <a:endParaRPr lang="en-US"/>
        </a:p>
      </dgm:t>
    </dgm:pt>
    <dgm:pt modelId="{BA86C120-0F9C-4353-BDF0-A95CE1C88445}" type="pres">
      <dgm:prSet presAssocID="{5883A110-E101-4A44-AC3B-A76F8D8DABA7}" presName="circleA" presStyleLbl="node1" presStyleIdx="0" presStyleCnt="4"/>
      <dgm:spPr/>
    </dgm:pt>
    <dgm:pt modelId="{5E9293CD-2AA0-4202-8FC9-92F268FC2CB9}" type="pres">
      <dgm:prSet presAssocID="{5883A110-E101-4A44-AC3B-A76F8D8DABA7}" presName="spaceA" presStyleCnt="0"/>
      <dgm:spPr/>
    </dgm:pt>
    <dgm:pt modelId="{668532D1-D315-418F-9308-970452440CB1}" type="pres">
      <dgm:prSet presAssocID="{A9FDBD2D-EDC4-466D-B983-AAFB990C80D6}" presName="space" presStyleCnt="0"/>
      <dgm:spPr/>
    </dgm:pt>
    <dgm:pt modelId="{AEC58CE8-E7FA-4DD7-BB87-55B7C94D8B11}" type="pres">
      <dgm:prSet presAssocID="{308A1E73-6D96-4F44-A0FD-E41FD26B3E8F}" presName="compositeB" presStyleCnt="0"/>
      <dgm:spPr/>
    </dgm:pt>
    <dgm:pt modelId="{CE378933-C6BD-4F65-BFA6-62462EE9ED09}" type="pres">
      <dgm:prSet presAssocID="{308A1E73-6D96-4F44-A0FD-E41FD26B3E8F}" presName="textB" presStyleLbl="revTx" presStyleIdx="1" presStyleCnt="4">
        <dgm:presLayoutVars>
          <dgm:bulletEnabled val="1"/>
        </dgm:presLayoutVars>
      </dgm:prSet>
      <dgm:spPr/>
      <dgm:t>
        <a:bodyPr/>
        <a:lstStyle/>
        <a:p>
          <a:endParaRPr lang="en-US"/>
        </a:p>
      </dgm:t>
    </dgm:pt>
    <dgm:pt modelId="{DB8CC08E-E628-451A-92D2-8B9906269089}" type="pres">
      <dgm:prSet presAssocID="{308A1E73-6D96-4F44-A0FD-E41FD26B3E8F}" presName="circleB" presStyleLbl="node1" presStyleIdx="1" presStyleCnt="4"/>
      <dgm:spPr/>
    </dgm:pt>
    <dgm:pt modelId="{4EF28E1A-2160-4C31-AAE1-407DF816A627}" type="pres">
      <dgm:prSet presAssocID="{308A1E73-6D96-4F44-A0FD-E41FD26B3E8F}" presName="spaceB" presStyleCnt="0"/>
      <dgm:spPr/>
    </dgm:pt>
    <dgm:pt modelId="{128B6543-5117-41C0-B304-8065905C5087}" type="pres">
      <dgm:prSet presAssocID="{C6D20E30-EEDF-49D0-BC7F-9A120B1D76C9}" presName="space" presStyleCnt="0"/>
      <dgm:spPr/>
    </dgm:pt>
    <dgm:pt modelId="{6E0B5C87-A365-47BD-88C0-A76DE3E46DB8}" type="pres">
      <dgm:prSet presAssocID="{ECF517F1-3117-4845-BFD8-753E33402689}" presName="compositeA" presStyleCnt="0"/>
      <dgm:spPr/>
    </dgm:pt>
    <dgm:pt modelId="{A5401A34-8F73-4B74-A63F-0D5F239A4AC4}" type="pres">
      <dgm:prSet presAssocID="{ECF517F1-3117-4845-BFD8-753E33402689}" presName="textA" presStyleLbl="revTx" presStyleIdx="2" presStyleCnt="4">
        <dgm:presLayoutVars>
          <dgm:bulletEnabled val="1"/>
        </dgm:presLayoutVars>
      </dgm:prSet>
      <dgm:spPr/>
      <dgm:t>
        <a:bodyPr/>
        <a:lstStyle/>
        <a:p>
          <a:endParaRPr lang="en-US"/>
        </a:p>
      </dgm:t>
    </dgm:pt>
    <dgm:pt modelId="{5762635D-5721-4CF7-B534-F1CA39C7DD83}" type="pres">
      <dgm:prSet presAssocID="{ECF517F1-3117-4845-BFD8-753E33402689}" presName="circleA" presStyleLbl="node1" presStyleIdx="2" presStyleCnt="4"/>
      <dgm:spPr/>
    </dgm:pt>
    <dgm:pt modelId="{9F716BCD-401A-4012-8C13-883A70511EEB}" type="pres">
      <dgm:prSet presAssocID="{ECF517F1-3117-4845-BFD8-753E33402689}" presName="spaceA" presStyleCnt="0"/>
      <dgm:spPr/>
    </dgm:pt>
    <dgm:pt modelId="{08B10D15-1BD5-4AFA-9B3B-B80A5455904B}" type="pres">
      <dgm:prSet presAssocID="{473F5F8B-5EFC-4178-9E07-35887A96ABF8}" presName="space" presStyleCnt="0"/>
      <dgm:spPr/>
    </dgm:pt>
    <dgm:pt modelId="{063B62C4-F178-4CA4-929F-FB37D0E98016}" type="pres">
      <dgm:prSet presAssocID="{E2B9B9BF-9A7D-4E45-BE13-C0759AE79330}" presName="compositeB" presStyleCnt="0"/>
      <dgm:spPr/>
    </dgm:pt>
    <dgm:pt modelId="{0E314EE0-1CAD-4608-87F0-DBF8386F2C98}" type="pres">
      <dgm:prSet presAssocID="{E2B9B9BF-9A7D-4E45-BE13-C0759AE79330}" presName="textB" presStyleLbl="revTx" presStyleIdx="3" presStyleCnt="4">
        <dgm:presLayoutVars>
          <dgm:bulletEnabled val="1"/>
        </dgm:presLayoutVars>
      </dgm:prSet>
      <dgm:spPr/>
      <dgm:t>
        <a:bodyPr/>
        <a:lstStyle/>
        <a:p>
          <a:endParaRPr lang="en-US"/>
        </a:p>
      </dgm:t>
    </dgm:pt>
    <dgm:pt modelId="{ADEE90EB-1122-42DF-B4FD-9024FD5DE711}" type="pres">
      <dgm:prSet presAssocID="{E2B9B9BF-9A7D-4E45-BE13-C0759AE79330}" presName="circleB" presStyleLbl="node1" presStyleIdx="3" presStyleCnt="4"/>
      <dgm:spPr/>
    </dgm:pt>
    <dgm:pt modelId="{DC482624-6C8F-43A9-BB97-EC0F02A70E06}" type="pres">
      <dgm:prSet presAssocID="{E2B9B9BF-9A7D-4E45-BE13-C0759AE79330}" presName="spaceB" presStyleCnt="0"/>
      <dgm:spPr/>
    </dgm:pt>
  </dgm:ptLst>
  <dgm:cxnLst>
    <dgm:cxn modelId="{564A338F-F79F-4235-85F8-D896832DE53A}" type="presOf" srcId="{E2B9B9BF-9A7D-4E45-BE13-C0759AE79330}" destId="{0E314EE0-1CAD-4608-87F0-DBF8386F2C98}" srcOrd="0" destOrd="0" presId="urn:microsoft.com/office/officeart/2005/8/layout/hProcess11"/>
    <dgm:cxn modelId="{0F50CF4E-B94D-4FBF-B11D-F62F2115DE55}" type="presOf" srcId="{6DE03B66-8856-47DF-AEAE-59CA6D4BDD7C}" destId="{FF728286-CB40-4C6D-8FD5-74FA0195D346}" srcOrd="0" destOrd="0" presId="urn:microsoft.com/office/officeart/2005/8/layout/hProcess11"/>
    <dgm:cxn modelId="{4A2CB3E9-C045-4674-A244-270D8915F43E}" type="presOf" srcId="{308A1E73-6D96-4F44-A0FD-E41FD26B3E8F}" destId="{CE378933-C6BD-4F65-BFA6-62462EE9ED09}" srcOrd="0" destOrd="0" presId="urn:microsoft.com/office/officeart/2005/8/layout/hProcess11"/>
    <dgm:cxn modelId="{66B82BB8-9065-4F82-B317-C517D8949F19}" srcId="{6DE03B66-8856-47DF-AEAE-59CA6D4BDD7C}" destId="{5883A110-E101-4A44-AC3B-A76F8D8DABA7}" srcOrd="0" destOrd="0" parTransId="{B16A106C-30B1-43E1-A7FE-39FD2EFF6FD0}" sibTransId="{A9FDBD2D-EDC4-466D-B983-AAFB990C80D6}"/>
    <dgm:cxn modelId="{9116D3DF-395D-4625-B5E3-04CABAE108D8}" type="presOf" srcId="{5883A110-E101-4A44-AC3B-A76F8D8DABA7}" destId="{EBAF4BA5-9C0A-4AD8-8B8A-442921DDA022}" srcOrd="0" destOrd="0" presId="urn:microsoft.com/office/officeart/2005/8/layout/hProcess11"/>
    <dgm:cxn modelId="{101B9A5B-A842-44EA-81A3-C7ECE7BD2314}" srcId="{6DE03B66-8856-47DF-AEAE-59CA6D4BDD7C}" destId="{ECF517F1-3117-4845-BFD8-753E33402689}" srcOrd="2" destOrd="0" parTransId="{1018B403-45FE-4AF4-9442-53E4886B8CD3}" sibTransId="{473F5F8B-5EFC-4178-9E07-35887A96ABF8}"/>
    <dgm:cxn modelId="{B6A04084-F031-4CBB-9A16-D859BF516EA4}" srcId="{6DE03B66-8856-47DF-AEAE-59CA6D4BDD7C}" destId="{308A1E73-6D96-4F44-A0FD-E41FD26B3E8F}" srcOrd="1" destOrd="0" parTransId="{43014A71-744E-4463-8936-404DB25322DB}" sibTransId="{C6D20E30-EEDF-49D0-BC7F-9A120B1D76C9}"/>
    <dgm:cxn modelId="{9BA61E74-3948-4BB4-980A-E2D022E5CC08}" srcId="{6DE03B66-8856-47DF-AEAE-59CA6D4BDD7C}" destId="{E2B9B9BF-9A7D-4E45-BE13-C0759AE79330}" srcOrd="3" destOrd="0" parTransId="{8F0A0551-CC69-442A-9EF2-416E7A30A899}" sibTransId="{24B07F06-1B65-473C-A2D1-BD731E9164E7}"/>
    <dgm:cxn modelId="{9F9C63E6-BD2F-4FAA-9D7A-3A2704959C46}" type="presOf" srcId="{ECF517F1-3117-4845-BFD8-753E33402689}" destId="{A5401A34-8F73-4B74-A63F-0D5F239A4AC4}" srcOrd="0" destOrd="0" presId="urn:microsoft.com/office/officeart/2005/8/layout/hProcess11"/>
    <dgm:cxn modelId="{F4E152D2-6E4B-4D43-B1CA-A0971D76D88A}" type="presParOf" srcId="{FF728286-CB40-4C6D-8FD5-74FA0195D346}" destId="{8A053AD5-3E0F-49BA-97D7-940722BFF821}" srcOrd="0" destOrd="0" presId="urn:microsoft.com/office/officeart/2005/8/layout/hProcess11"/>
    <dgm:cxn modelId="{A37FEB6C-F483-4E24-8726-06C6716B785E}" type="presParOf" srcId="{FF728286-CB40-4C6D-8FD5-74FA0195D346}" destId="{70B1738E-E080-40D5-BB75-0DFF5D5D3CA1}" srcOrd="1" destOrd="0" presId="urn:microsoft.com/office/officeart/2005/8/layout/hProcess11"/>
    <dgm:cxn modelId="{442F8F76-CA3F-44E6-8DBA-24010E915AA3}" type="presParOf" srcId="{70B1738E-E080-40D5-BB75-0DFF5D5D3CA1}" destId="{7B72C3F7-F4C9-4B94-8AC4-0AD871639F5D}" srcOrd="0" destOrd="0" presId="urn:microsoft.com/office/officeart/2005/8/layout/hProcess11"/>
    <dgm:cxn modelId="{9AF01028-FB19-4C88-AE1C-66E412FFD6BE}" type="presParOf" srcId="{7B72C3F7-F4C9-4B94-8AC4-0AD871639F5D}" destId="{EBAF4BA5-9C0A-4AD8-8B8A-442921DDA022}" srcOrd="0" destOrd="0" presId="urn:microsoft.com/office/officeart/2005/8/layout/hProcess11"/>
    <dgm:cxn modelId="{0E943622-F024-4B56-B60D-C94F567699E0}" type="presParOf" srcId="{7B72C3F7-F4C9-4B94-8AC4-0AD871639F5D}" destId="{BA86C120-0F9C-4353-BDF0-A95CE1C88445}" srcOrd="1" destOrd="0" presId="urn:microsoft.com/office/officeart/2005/8/layout/hProcess11"/>
    <dgm:cxn modelId="{CD56191A-0528-4417-9CA8-3F7F1CE5C5D0}" type="presParOf" srcId="{7B72C3F7-F4C9-4B94-8AC4-0AD871639F5D}" destId="{5E9293CD-2AA0-4202-8FC9-92F268FC2CB9}" srcOrd="2" destOrd="0" presId="urn:microsoft.com/office/officeart/2005/8/layout/hProcess11"/>
    <dgm:cxn modelId="{6BEAF38C-D2C6-4060-86FE-DAB44E684E20}" type="presParOf" srcId="{70B1738E-E080-40D5-BB75-0DFF5D5D3CA1}" destId="{668532D1-D315-418F-9308-970452440CB1}" srcOrd="1" destOrd="0" presId="urn:microsoft.com/office/officeart/2005/8/layout/hProcess11"/>
    <dgm:cxn modelId="{D35F937D-ED1E-4572-B187-B90C6D78A289}" type="presParOf" srcId="{70B1738E-E080-40D5-BB75-0DFF5D5D3CA1}" destId="{AEC58CE8-E7FA-4DD7-BB87-55B7C94D8B11}" srcOrd="2" destOrd="0" presId="urn:microsoft.com/office/officeart/2005/8/layout/hProcess11"/>
    <dgm:cxn modelId="{A9DF2F84-C732-4990-8464-62635AC34448}" type="presParOf" srcId="{AEC58CE8-E7FA-4DD7-BB87-55B7C94D8B11}" destId="{CE378933-C6BD-4F65-BFA6-62462EE9ED09}" srcOrd="0" destOrd="0" presId="urn:microsoft.com/office/officeart/2005/8/layout/hProcess11"/>
    <dgm:cxn modelId="{62FE2949-823E-42CC-8B2B-8BF7903DA6BF}" type="presParOf" srcId="{AEC58CE8-E7FA-4DD7-BB87-55B7C94D8B11}" destId="{DB8CC08E-E628-451A-92D2-8B9906269089}" srcOrd="1" destOrd="0" presId="urn:microsoft.com/office/officeart/2005/8/layout/hProcess11"/>
    <dgm:cxn modelId="{594CFE90-550A-4BAD-9A95-B7805AA2F4EA}" type="presParOf" srcId="{AEC58CE8-E7FA-4DD7-BB87-55B7C94D8B11}" destId="{4EF28E1A-2160-4C31-AAE1-407DF816A627}" srcOrd="2" destOrd="0" presId="urn:microsoft.com/office/officeart/2005/8/layout/hProcess11"/>
    <dgm:cxn modelId="{017E586A-E12C-4492-8F6E-1032DBE27941}" type="presParOf" srcId="{70B1738E-E080-40D5-BB75-0DFF5D5D3CA1}" destId="{128B6543-5117-41C0-B304-8065905C5087}" srcOrd="3" destOrd="0" presId="urn:microsoft.com/office/officeart/2005/8/layout/hProcess11"/>
    <dgm:cxn modelId="{A44D537D-F371-46B3-94FD-BCE12EA055D8}" type="presParOf" srcId="{70B1738E-E080-40D5-BB75-0DFF5D5D3CA1}" destId="{6E0B5C87-A365-47BD-88C0-A76DE3E46DB8}" srcOrd="4" destOrd="0" presId="urn:microsoft.com/office/officeart/2005/8/layout/hProcess11"/>
    <dgm:cxn modelId="{759CFE95-9584-489C-B47A-7F920FC2F589}" type="presParOf" srcId="{6E0B5C87-A365-47BD-88C0-A76DE3E46DB8}" destId="{A5401A34-8F73-4B74-A63F-0D5F239A4AC4}" srcOrd="0" destOrd="0" presId="urn:microsoft.com/office/officeart/2005/8/layout/hProcess11"/>
    <dgm:cxn modelId="{1563FCBC-BD3F-4F12-86B2-D7019135C545}" type="presParOf" srcId="{6E0B5C87-A365-47BD-88C0-A76DE3E46DB8}" destId="{5762635D-5721-4CF7-B534-F1CA39C7DD83}" srcOrd="1" destOrd="0" presId="urn:microsoft.com/office/officeart/2005/8/layout/hProcess11"/>
    <dgm:cxn modelId="{C67EC740-42F4-4693-BD07-5786A668F12E}" type="presParOf" srcId="{6E0B5C87-A365-47BD-88C0-A76DE3E46DB8}" destId="{9F716BCD-401A-4012-8C13-883A70511EEB}" srcOrd="2" destOrd="0" presId="urn:microsoft.com/office/officeart/2005/8/layout/hProcess11"/>
    <dgm:cxn modelId="{F829B7EF-7F8D-4A7A-9295-FCCD8B32BD2E}" type="presParOf" srcId="{70B1738E-E080-40D5-BB75-0DFF5D5D3CA1}" destId="{08B10D15-1BD5-4AFA-9B3B-B80A5455904B}" srcOrd="5" destOrd="0" presId="urn:microsoft.com/office/officeart/2005/8/layout/hProcess11"/>
    <dgm:cxn modelId="{07F1BA0E-8051-4CCE-A0FC-E0AFBB7277F5}" type="presParOf" srcId="{70B1738E-E080-40D5-BB75-0DFF5D5D3CA1}" destId="{063B62C4-F178-4CA4-929F-FB37D0E98016}" srcOrd="6" destOrd="0" presId="urn:microsoft.com/office/officeart/2005/8/layout/hProcess11"/>
    <dgm:cxn modelId="{766256FF-6FEA-40D9-8023-DE338BB157FB}" type="presParOf" srcId="{063B62C4-F178-4CA4-929F-FB37D0E98016}" destId="{0E314EE0-1CAD-4608-87F0-DBF8386F2C98}" srcOrd="0" destOrd="0" presId="urn:microsoft.com/office/officeart/2005/8/layout/hProcess11"/>
    <dgm:cxn modelId="{25378E1D-3AF8-46E0-B461-586596B62A0A}" type="presParOf" srcId="{063B62C4-F178-4CA4-929F-FB37D0E98016}" destId="{ADEE90EB-1122-42DF-B4FD-9024FD5DE711}" srcOrd="1" destOrd="0" presId="urn:microsoft.com/office/officeart/2005/8/layout/hProcess11"/>
    <dgm:cxn modelId="{BA4E44B1-90EB-42A8-841E-BB4E4D647136}" type="presParOf" srcId="{063B62C4-F178-4CA4-929F-FB37D0E98016}" destId="{DC482624-6C8F-43A9-BB97-EC0F02A70E06}" srcOrd="2" destOrd="0" presId="urn:microsoft.com/office/officeart/2005/8/layout/hProcess1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527F19-F884-48C0-855D-2E592648B969}">
      <dsp:nvSpPr>
        <dsp:cNvPr id="0" name=""/>
        <dsp:cNvSpPr/>
      </dsp:nvSpPr>
      <dsp:spPr>
        <a:xfrm rot="16200000">
          <a:off x="611981" y="-602404"/>
          <a:ext cx="923925" cy="2147887"/>
        </a:xfrm>
        <a:prstGeom prst="round1Rect">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ro-RO" sz="1600" kern="1200">
              <a:solidFill>
                <a:sysClr val="window" lastClr="FFFFFF"/>
              </a:solidFill>
              <a:latin typeface="Times New Roman" panose="02020603050405020304" pitchFamily="18" charset="0"/>
              <a:ea typeface="+mn-ea"/>
              <a:cs typeface="Times New Roman" panose="02020603050405020304" pitchFamily="18" charset="0"/>
            </a:rPr>
            <a:t>Nivel politic național</a:t>
          </a:r>
          <a:endParaRPr lang="en-US" sz="1600" kern="1200">
            <a:solidFill>
              <a:sysClr val="window" lastClr="FFFFFF"/>
            </a:solidFill>
            <a:latin typeface="Times New Roman" panose="02020603050405020304" pitchFamily="18" charset="0"/>
            <a:ea typeface="+mn-ea"/>
            <a:cs typeface="Times New Roman" panose="02020603050405020304" pitchFamily="18" charset="0"/>
          </a:endParaRPr>
        </a:p>
      </dsp:txBody>
      <dsp:txXfrm rot="5400000">
        <a:off x="-1" y="9577"/>
        <a:ext cx="2147887" cy="692943"/>
      </dsp:txXfrm>
    </dsp:sp>
    <dsp:sp modelId="{649CDF91-E036-4682-95E1-6C15E32F3FC8}">
      <dsp:nvSpPr>
        <dsp:cNvPr id="0" name=""/>
        <dsp:cNvSpPr/>
      </dsp:nvSpPr>
      <dsp:spPr>
        <a:xfrm>
          <a:off x="2147887" y="9576"/>
          <a:ext cx="2147887" cy="962230"/>
        </a:xfrm>
        <a:prstGeom prst="round1Rect">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ro-RO" sz="1600" kern="1200">
              <a:solidFill>
                <a:sysClr val="window" lastClr="FFFFFF"/>
              </a:solidFill>
              <a:latin typeface="Times New Roman" panose="02020603050405020304" pitchFamily="18" charset="0"/>
              <a:ea typeface="+mn-ea"/>
              <a:cs typeface="Times New Roman" panose="02020603050405020304" pitchFamily="18" charset="0"/>
            </a:rPr>
            <a:t>Nivel regional</a:t>
          </a:r>
          <a:endParaRPr lang="en-US" sz="16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147887" y="9576"/>
        <a:ext cx="2147887" cy="721673"/>
      </dsp:txXfrm>
    </dsp:sp>
    <dsp:sp modelId="{BC9C87F3-59ED-443A-86C4-B2E48320024B}">
      <dsp:nvSpPr>
        <dsp:cNvPr id="0" name=""/>
        <dsp:cNvSpPr/>
      </dsp:nvSpPr>
      <dsp:spPr>
        <a:xfrm rot="10800000">
          <a:off x="0" y="933501"/>
          <a:ext cx="2147887" cy="923925"/>
        </a:xfrm>
        <a:prstGeom prst="round1Rect">
          <a:avLst/>
        </a:prstGeom>
        <a:solidFill>
          <a:srgbClr val="FFC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ro-RO" sz="1600" kern="1200">
              <a:solidFill>
                <a:sysClr val="window" lastClr="FFFFFF"/>
              </a:solidFill>
              <a:latin typeface="Times New Roman" panose="02020603050405020304" pitchFamily="18" charset="0"/>
              <a:ea typeface="+mn-ea"/>
              <a:cs typeface="Times New Roman" panose="02020603050405020304" pitchFamily="18" charset="0"/>
            </a:rPr>
            <a:t>Nivel local</a:t>
          </a:r>
          <a:endParaRPr lang="en-US" sz="1600" kern="1200">
            <a:solidFill>
              <a:sysClr val="window" lastClr="FFFFFF"/>
            </a:solidFill>
            <a:latin typeface="Times New Roman" panose="02020603050405020304" pitchFamily="18" charset="0"/>
            <a:ea typeface="+mn-ea"/>
            <a:cs typeface="Times New Roman" panose="02020603050405020304" pitchFamily="18" charset="0"/>
          </a:endParaRPr>
        </a:p>
      </dsp:txBody>
      <dsp:txXfrm rot="10800000">
        <a:off x="0" y="1164482"/>
        <a:ext cx="2147887" cy="692943"/>
      </dsp:txXfrm>
    </dsp:sp>
    <dsp:sp modelId="{B994452F-1A27-43FB-AD39-70719387416F}">
      <dsp:nvSpPr>
        <dsp:cNvPr id="0" name=""/>
        <dsp:cNvSpPr/>
      </dsp:nvSpPr>
      <dsp:spPr>
        <a:xfrm rot="5400000">
          <a:off x="2759868" y="321520"/>
          <a:ext cx="923925" cy="2147887"/>
        </a:xfrm>
        <a:prstGeom prst="round1Rect">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ro-RO" sz="1600" kern="1200">
              <a:solidFill>
                <a:sysClr val="window" lastClr="FFFFFF"/>
              </a:solidFill>
              <a:latin typeface="Times New Roman" panose="02020603050405020304" pitchFamily="18" charset="0"/>
              <a:ea typeface="+mn-ea"/>
              <a:cs typeface="Times New Roman" panose="02020603050405020304" pitchFamily="18" charset="0"/>
            </a:rPr>
            <a:t>Nivel consultativ</a:t>
          </a:r>
          <a:endParaRPr lang="en-US" sz="1600" kern="1200">
            <a:solidFill>
              <a:sysClr val="window" lastClr="FFFFFF"/>
            </a:solidFill>
            <a:latin typeface="Times New Roman" panose="02020603050405020304" pitchFamily="18" charset="0"/>
            <a:ea typeface="+mn-ea"/>
            <a:cs typeface="Times New Roman" panose="02020603050405020304" pitchFamily="18" charset="0"/>
          </a:endParaRPr>
        </a:p>
      </dsp:txBody>
      <dsp:txXfrm rot="-5400000">
        <a:off x="2147887" y="1164482"/>
        <a:ext cx="2147887" cy="692943"/>
      </dsp:txXfrm>
    </dsp:sp>
    <dsp:sp modelId="{BF7684A3-DBDE-4B9F-92ED-01C5A63D33CA}">
      <dsp:nvSpPr>
        <dsp:cNvPr id="0" name=""/>
        <dsp:cNvSpPr/>
      </dsp:nvSpPr>
      <dsp:spPr>
        <a:xfrm>
          <a:off x="942974" y="523877"/>
          <a:ext cx="2409826" cy="800095"/>
        </a:xfrm>
        <a:prstGeom prst="roundRect">
          <a:avLst/>
        </a:prstGeom>
        <a:solidFill>
          <a:srgbClr val="ED7D31">
            <a:tint val="40000"/>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o-RO" sz="1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Revitalizare urbană</a:t>
          </a:r>
          <a:endParaRPr lang="en-US" sz="1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82031" y="562934"/>
        <a:ext cx="2331712" cy="72198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053AD5-3E0F-49BA-97D7-940722BFF821}">
      <dsp:nvSpPr>
        <dsp:cNvPr id="0" name=""/>
        <dsp:cNvSpPr/>
      </dsp:nvSpPr>
      <dsp:spPr>
        <a:xfrm>
          <a:off x="0" y="631507"/>
          <a:ext cx="5219700" cy="842010"/>
        </a:xfrm>
        <a:prstGeom prst="notchedRightArrow">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BAF4BA5-9C0A-4AD8-8B8A-442921DDA022}">
      <dsp:nvSpPr>
        <dsp:cNvPr id="0" name=""/>
        <dsp:cNvSpPr/>
      </dsp:nvSpPr>
      <dsp:spPr>
        <a:xfrm>
          <a:off x="2351" y="0"/>
          <a:ext cx="1130850" cy="8420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0904" tIns="120904" rIns="120904" bIns="120904" numCol="1" spcCol="1270" anchor="b" anchorCtr="0">
          <a:noAutofit/>
        </a:bodyPr>
        <a:lstStyle/>
        <a:p>
          <a:pPr lvl="0" algn="ctr" defTabSz="755650">
            <a:lnSpc>
              <a:spcPct val="90000"/>
            </a:lnSpc>
            <a:spcBef>
              <a:spcPct val="0"/>
            </a:spcBef>
            <a:spcAft>
              <a:spcPct val="35000"/>
            </a:spcAft>
          </a:pPr>
          <a:r>
            <a:rPr lang="ro-RO" sz="1700" kern="1200"/>
            <a:t>Probleme</a:t>
          </a:r>
          <a:endParaRPr lang="en-US" sz="1700" kern="1200"/>
        </a:p>
      </dsp:txBody>
      <dsp:txXfrm>
        <a:off x="2351" y="0"/>
        <a:ext cx="1130850" cy="842010"/>
      </dsp:txXfrm>
    </dsp:sp>
    <dsp:sp modelId="{BA86C120-0F9C-4353-BDF0-A95CE1C88445}">
      <dsp:nvSpPr>
        <dsp:cNvPr id="0" name=""/>
        <dsp:cNvSpPr/>
      </dsp:nvSpPr>
      <dsp:spPr>
        <a:xfrm>
          <a:off x="462524" y="947261"/>
          <a:ext cx="210502" cy="210502"/>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E378933-C6BD-4F65-BFA6-62462EE9ED09}">
      <dsp:nvSpPr>
        <dsp:cNvPr id="0" name=""/>
        <dsp:cNvSpPr/>
      </dsp:nvSpPr>
      <dsp:spPr>
        <a:xfrm>
          <a:off x="1189743" y="1263015"/>
          <a:ext cx="1130850" cy="8420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0904" tIns="120904" rIns="120904" bIns="120904" numCol="1" spcCol="1270" anchor="t" anchorCtr="0">
          <a:noAutofit/>
        </a:bodyPr>
        <a:lstStyle/>
        <a:p>
          <a:pPr lvl="0" algn="ctr" defTabSz="755650">
            <a:lnSpc>
              <a:spcPct val="90000"/>
            </a:lnSpc>
            <a:spcBef>
              <a:spcPct val="0"/>
            </a:spcBef>
            <a:spcAft>
              <a:spcPct val="35000"/>
            </a:spcAft>
          </a:pPr>
          <a:r>
            <a:rPr lang="ro-RO" sz="1700" kern="1200"/>
            <a:t>Necesități</a:t>
          </a:r>
          <a:endParaRPr lang="en-US" sz="1700" kern="1200"/>
        </a:p>
      </dsp:txBody>
      <dsp:txXfrm>
        <a:off x="1189743" y="1263015"/>
        <a:ext cx="1130850" cy="842010"/>
      </dsp:txXfrm>
    </dsp:sp>
    <dsp:sp modelId="{DB8CC08E-E628-451A-92D2-8B9906269089}">
      <dsp:nvSpPr>
        <dsp:cNvPr id="0" name=""/>
        <dsp:cNvSpPr/>
      </dsp:nvSpPr>
      <dsp:spPr>
        <a:xfrm>
          <a:off x="1649917" y="947261"/>
          <a:ext cx="210502" cy="210502"/>
        </a:xfrm>
        <a:prstGeom prst="ellipse">
          <a:avLst/>
        </a:prstGeom>
        <a:solidFill>
          <a:schemeClr val="accent5">
            <a:hueOff val="-2451115"/>
            <a:satOff val="-3409"/>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5401A34-8F73-4B74-A63F-0D5F239A4AC4}">
      <dsp:nvSpPr>
        <dsp:cNvPr id="0" name=""/>
        <dsp:cNvSpPr/>
      </dsp:nvSpPr>
      <dsp:spPr>
        <a:xfrm>
          <a:off x="2377136" y="0"/>
          <a:ext cx="1130850" cy="8420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0904" tIns="120904" rIns="120904" bIns="120904" numCol="1" spcCol="1270" anchor="b" anchorCtr="0">
          <a:noAutofit/>
        </a:bodyPr>
        <a:lstStyle/>
        <a:p>
          <a:pPr lvl="0" algn="ctr" defTabSz="755650">
            <a:lnSpc>
              <a:spcPct val="90000"/>
            </a:lnSpc>
            <a:spcBef>
              <a:spcPct val="0"/>
            </a:spcBef>
            <a:spcAft>
              <a:spcPct val="35000"/>
            </a:spcAft>
          </a:pPr>
          <a:r>
            <a:rPr lang="ro-RO" sz="1700" kern="1200"/>
            <a:t>Potențial</a:t>
          </a:r>
          <a:endParaRPr lang="en-US" sz="1700" kern="1200"/>
        </a:p>
      </dsp:txBody>
      <dsp:txXfrm>
        <a:off x="2377136" y="0"/>
        <a:ext cx="1130850" cy="842010"/>
      </dsp:txXfrm>
    </dsp:sp>
    <dsp:sp modelId="{5762635D-5721-4CF7-B534-F1CA39C7DD83}">
      <dsp:nvSpPr>
        <dsp:cNvPr id="0" name=""/>
        <dsp:cNvSpPr/>
      </dsp:nvSpPr>
      <dsp:spPr>
        <a:xfrm>
          <a:off x="2837310" y="947261"/>
          <a:ext cx="210502" cy="210502"/>
        </a:xfrm>
        <a:prstGeom prst="ellipse">
          <a:avLst/>
        </a:prstGeom>
        <a:solidFill>
          <a:schemeClr val="accent5">
            <a:hueOff val="-4902230"/>
            <a:satOff val="-6819"/>
            <a:lumOff val="-26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314EE0-1CAD-4608-87F0-DBF8386F2C98}">
      <dsp:nvSpPr>
        <dsp:cNvPr id="0" name=""/>
        <dsp:cNvSpPr/>
      </dsp:nvSpPr>
      <dsp:spPr>
        <a:xfrm>
          <a:off x="3564528" y="1263015"/>
          <a:ext cx="1130850" cy="8420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0904" tIns="120904" rIns="120904" bIns="120904" numCol="1" spcCol="1270" anchor="t" anchorCtr="0">
          <a:noAutofit/>
        </a:bodyPr>
        <a:lstStyle/>
        <a:p>
          <a:pPr lvl="0" algn="ctr" defTabSz="755650">
            <a:lnSpc>
              <a:spcPct val="90000"/>
            </a:lnSpc>
            <a:spcBef>
              <a:spcPct val="0"/>
            </a:spcBef>
            <a:spcAft>
              <a:spcPct val="35000"/>
            </a:spcAft>
          </a:pPr>
          <a:r>
            <a:rPr lang="ro-RO" sz="1700" kern="1200"/>
            <a:t>Proiecte</a:t>
          </a:r>
          <a:endParaRPr lang="en-US" sz="1700" kern="1200"/>
        </a:p>
      </dsp:txBody>
      <dsp:txXfrm>
        <a:off x="3564528" y="1263015"/>
        <a:ext cx="1130850" cy="842010"/>
      </dsp:txXfrm>
    </dsp:sp>
    <dsp:sp modelId="{ADEE90EB-1122-42DF-B4FD-9024FD5DE711}">
      <dsp:nvSpPr>
        <dsp:cNvPr id="0" name=""/>
        <dsp:cNvSpPr/>
      </dsp:nvSpPr>
      <dsp:spPr>
        <a:xfrm>
          <a:off x="4024702" y="947261"/>
          <a:ext cx="210502" cy="210502"/>
        </a:xfrm>
        <a:prstGeom prst="ellipse">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B0935A74C4844CA5A9E301FF4DFF85" ma:contentTypeVersion="8" ma:contentTypeDescription="Create a new document." ma:contentTypeScope="" ma:versionID="f4cc6e0f677be17a0e288ce4d3a9912f">
  <xsd:schema xmlns:xsd="http://www.w3.org/2001/XMLSchema" xmlns:xs="http://www.w3.org/2001/XMLSchema" xmlns:p="http://schemas.microsoft.com/office/2006/metadata/properties" xmlns:ns2="0311dbde-001a-4898-86f1-d9766992e6c7" targetNamespace="http://schemas.microsoft.com/office/2006/metadata/properties" ma:root="true" ma:fieldsID="19bbcbc9766b14575c7a4c857cfdcb64" ns2:_="">
    <xsd:import namespace="0311dbde-001a-4898-86f1-d9766992e6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1dbde-001a-4898-86f1-d9766992e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FEDCCE-F764-4E6E-81E5-49A2408E5790}">
  <ds:schemaRefs>
    <ds:schemaRef ds:uri="http://schemas.microsoft.com/sharepoint/v3/contenttype/forms"/>
  </ds:schemaRefs>
</ds:datastoreItem>
</file>

<file path=customXml/itemProps3.xml><?xml version="1.0" encoding="utf-8"?>
<ds:datastoreItem xmlns:ds="http://schemas.openxmlformats.org/officeDocument/2006/customXml" ds:itemID="{D5B75DF8-C8B2-493C-ABF2-F99DF0D0D1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FE03D1-C4C7-47A0-936E-1EFE58C8C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1dbde-001a-4898-86f1-d9766992e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9F61F7-01A2-44ED-9E12-97C90433B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8011</Words>
  <Characters>45666</Characters>
  <Application>Microsoft Office Word</Application>
  <DocSecurity>0</DocSecurity>
  <Lines>380</Lines>
  <Paragraphs>107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Linii directoare privind revitalizarea urbană în R.M.</vt:lpstr>
      <vt:lpstr>Linii directoare privind revitalizarea urbană în R.M.</vt:lpstr>
    </vt:vector>
  </TitlesOfParts>
  <Company/>
  <LinksUpToDate>false</LinksUpToDate>
  <CharactersWithSpaces>53570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Linii directoare privind revitalizarea urbană în R.M.</dc:title>
  <dc:subject/>
  <dc:creator>Silvia</dc:creator>
  <cp:keywords/>
  <dc:description/>
  <cp:lastModifiedBy>2</cp:lastModifiedBy>
  <cp:revision>2</cp:revision>
  <cp:lastPrinted>2019-06-27T13:29:00Z</cp:lastPrinted>
  <dcterms:created xsi:type="dcterms:W3CDTF">2019-09-04T08:35:00Z</dcterms:created>
  <dcterms:modified xsi:type="dcterms:W3CDTF">2019-09-04T08:35:00Z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0x0101003AB0935A74C4844CA5A9E301FF4DFF85</vt:lpwstr>
  </property>
</Properties>
</file>