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AF4" w:rsidRPr="00E52464" w:rsidRDefault="008C5AF4" w:rsidP="008C5AF4">
      <w:pPr>
        <w:shd w:val="clear" w:color="auto" w:fill="FFFFFF"/>
        <w:ind w:firstLine="850"/>
        <w:jc w:val="center"/>
        <w:rPr>
          <w:b/>
          <w:sz w:val="28"/>
          <w:szCs w:val="28"/>
        </w:rPr>
      </w:pPr>
      <w:r w:rsidRPr="00E52464">
        <w:rPr>
          <w:b/>
          <w:sz w:val="28"/>
          <w:szCs w:val="28"/>
        </w:rPr>
        <w:t>АННОТИРОВАННАЯ ПРЕДВАРИТЕЛЬНАЯ ПОВЕСТКА ДНЯ ЗАСЕДАНИЯ КОМИССИИ</w:t>
      </w:r>
    </w:p>
    <w:p w:rsidR="008C5AF4" w:rsidRDefault="008C5AF4" w:rsidP="008C5AF4">
      <w:pPr>
        <w:shd w:val="clear" w:color="auto" w:fill="FFFFFF"/>
        <w:ind w:firstLine="850"/>
        <w:jc w:val="both"/>
        <w:rPr>
          <w:sz w:val="28"/>
          <w:szCs w:val="28"/>
        </w:rPr>
      </w:pPr>
    </w:p>
    <w:p w:rsidR="008C5AF4" w:rsidRDefault="008C5AF4" w:rsidP="008C5AF4">
      <w:pPr>
        <w:shd w:val="clear" w:color="auto" w:fill="FFFFFF"/>
        <w:ind w:firstLine="850"/>
        <w:jc w:val="both"/>
        <w:rPr>
          <w:sz w:val="28"/>
          <w:szCs w:val="28"/>
        </w:rPr>
      </w:pPr>
    </w:p>
    <w:p w:rsidR="008C5AF4" w:rsidRDefault="008C5AF4" w:rsidP="008C5AF4">
      <w:pPr>
        <w:shd w:val="clear" w:color="auto" w:fill="FFFFFF"/>
        <w:ind w:right="4960"/>
        <w:rPr>
          <w:sz w:val="28"/>
          <w:szCs w:val="28"/>
        </w:rPr>
      </w:pPr>
      <w:r w:rsidRPr="00E30289">
        <w:rPr>
          <w:sz w:val="28"/>
          <w:szCs w:val="28"/>
        </w:rPr>
        <w:t>КОМИССИЯ ПО УСТОЙЧИВОМУ ИСПОЛЬЗОВАНИЮ И ОХРАНЕ БАССЕЙНА РЕКИ ДНЕСТР</w:t>
      </w:r>
    </w:p>
    <w:p w:rsidR="008C5AF4" w:rsidRDefault="008C5AF4" w:rsidP="008C5AF4">
      <w:pPr>
        <w:shd w:val="clear" w:color="auto" w:fill="FFFFFF"/>
        <w:ind w:right="4960"/>
        <w:rPr>
          <w:sz w:val="28"/>
          <w:szCs w:val="28"/>
        </w:rPr>
      </w:pPr>
    </w:p>
    <w:p w:rsidR="008C5AF4" w:rsidRPr="005049EA" w:rsidRDefault="008C5AF4" w:rsidP="008C5AF4">
      <w:pPr>
        <w:shd w:val="clear" w:color="auto" w:fill="FFFFFF"/>
        <w:ind w:right="4960"/>
      </w:pPr>
      <w:r w:rsidRPr="00B72641">
        <w:rPr>
          <w:b/>
          <w:lang w:val="uk-UA"/>
        </w:rPr>
        <w:t>Первое</w:t>
      </w:r>
      <w:r w:rsidRPr="00B72641">
        <w:rPr>
          <w:b/>
        </w:rPr>
        <w:t xml:space="preserve"> з</w:t>
      </w:r>
      <w:r w:rsidRPr="005049EA">
        <w:rPr>
          <w:b/>
        </w:rPr>
        <w:t>аседание</w:t>
      </w:r>
    </w:p>
    <w:p w:rsidR="008C5AF4" w:rsidRPr="005049EA" w:rsidRDefault="008C5AF4" w:rsidP="008C5AF4">
      <w:pPr>
        <w:shd w:val="clear" w:color="auto" w:fill="FFFFFF"/>
        <w:ind w:right="4960"/>
      </w:pPr>
    </w:p>
    <w:p w:rsidR="008C5AF4" w:rsidRDefault="008C5AF4" w:rsidP="008C5AF4">
      <w:pPr>
        <w:shd w:val="clear" w:color="auto" w:fill="FFFFFF"/>
        <w:ind w:right="4960"/>
      </w:pPr>
      <w:r>
        <w:t xml:space="preserve">г. Кишинев, Республика Молдова, </w:t>
      </w:r>
    </w:p>
    <w:p w:rsidR="008C5AF4" w:rsidRPr="005049EA" w:rsidRDefault="008C5AF4" w:rsidP="008C5AF4">
      <w:pPr>
        <w:shd w:val="clear" w:color="auto" w:fill="FFFFFF"/>
        <w:ind w:right="4960"/>
      </w:pPr>
      <w:r>
        <w:t>17 сентября 2018 года</w:t>
      </w:r>
    </w:p>
    <w:p w:rsidR="008C5AF4" w:rsidRPr="005049EA" w:rsidRDefault="008C5AF4" w:rsidP="008C5AF4">
      <w:pPr>
        <w:shd w:val="clear" w:color="auto" w:fill="FFFFFF"/>
        <w:ind w:right="4960"/>
        <w:rPr>
          <w:sz w:val="20"/>
          <w:szCs w:val="20"/>
        </w:rPr>
      </w:pPr>
    </w:p>
    <w:p w:rsidR="008C5AF4" w:rsidRPr="00A408EE" w:rsidRDefault="008C5AF4" w:rsidP="008C5AF4">
      <w:pPr>
        <w:shd w:val="clear" w:color="auto" w:fill="FFFFFF"/>
        <w:ind w:right="4960"/>
      </w:pPr>
      <w:r w:rsidRPr="00A408EE">
        <w:t>Встреча пройдет в отеле «Ария»</w:t>
      </w:r>
    </w:p>
    <w:p w:rsidR="008C5AF4" w:rsidRPr="00A408EE" w:rsidRDefault="008C5AF4" w:rsidP="008C5AF4">
      <w:pPr>
        <w:shd w:val="clear" w:color="auto" w:fill="FFFFFF"/>
        <w:ind w:right="4960"/>
      </w:pPr>
      <w:r w:rsidRPr="00A408EE">
        <w:t>ул. Альба-Юлия 7/1</w:t>
      </w:r>
    </w:p>
    <w:p w:rsidR="008C5AF4" w:rsidRPr="00A408EE" w:rsidRDefault="008C5AF4" w:rsidP="008C5AF4">
      <w:pPr>
        <w:shd w:val="clear" w:color="auto" w:fill="FFFFFF"/>
        <w:ind w:right="4960"/>
      </w:pPr>
      <w:r w:rsidRPr="00A408EE">
        <w:t>г. Кишинев</w:t>
      </w:r>
    </w:p>
    <w:p w:rsidR="008C5AF4" w:rsidRDefault="008C5AF4" w:rsidP="008C5AF4">
      <w:pPr>
        <w:shd w:val="clear" w:color="auto" w:fill="FFFFFF"/>
        <w:ind w:firstLine="850"/>
        <w:jc w:val="both"/>
        <w:rPr>
          <w:sz w:val="28"/>
          <w:szCs w:val="28"/>
        </w:rPr>
      </w:pPr>
    </w:p>
    <w:p w:rsidR="008C5AF4" w:rsidRDefault="008C5AF4" w:rsidP="008C5AF4">
      <w:pPr>
        <w:shd w:val="clear" w:color="auto" w:fill="FFFFFF"/>
        <w:ind w:firstLine="850"/>
        <w:jc w:val="both"/>
        <w:rPr>
          <w:sz w:val="28"/>
          <w:szCs w:val="28"/>
        </w:rPr>
      </w:pPr>
      <w:r w:rsidRPr="005049EA">
        <w:rPr>
          <w:b/>
          <w:sz w:val="28"/>
          <w:szCs w:val="28"/>
        </w:rPr>
        <w:t>Аннотированная предвари</w:t>
      </w:r>
      <w:r>
        <w:rPr>
          <w:b/>
          <w:sz w:val="28"/>
          <w:szCs w:val="28"/>
        </w:rPr>
        <w:t>тельная повестка дня первого</w:t>
      </w:r>
      <w:r w:rsidRPr="005049EA">
        <w:rPr>
          <w:b/>
          <w:sz w:val="28"/>
          <w:szCs w:val="28"/>
        </w:rPr>
        <w:t xml:space="preserve"> заседания,</w:t>
      </w:r>
      <w:r>
        <w:rPr>
          <w:b/>
          <w:sz w:val="28"/>
          <w:szCs w:val="28"/>
        </w:rPr>
        <w:t xml:space="preserve">                                                                                 </w:t>
      </w:r>
    </w:p>
    <w:p w:rsidR="008C5AF4" w:rsidRPr="005049EA" w:rsidRDefault="008C5AF4" w:rsidP="008C5AF4">
      <w:pPr>
        <w:shd w:val="clear" w:color="auto" w:fill="FFFFFF"/>
        <w:ind w:firstLine="850"/>
        <w:jc w:val="both"/>
        <w:rPr>
          <w:b/>
          <w:sz w:val="28"/>
          <w:szCs w:val="28"/>
        </w:rPr>
      </w:pPr>
      <w:r w:rsidRPr="005049EA">
        <w:rPr>
          <w:b/>
          <w:sz w:val="28"/>
          <w:szCs w:val="28"/>
        </w:rPr>
        <w:t xml:space="preserve">которое состоится в </w:t>
      </w:r>
      <w:r w:rsidRPr="00B72641">
        <w:rPr>
          <w:b/>
          <w:sz w:val="28"/>
          <w:szCs w:val="28"/>
        </w:rPr>
        <w:t>г. Кишинев, Республика Молдова</w:t>
      </w:r>
      <w:r w:rsidRPr="005049EA">
        <w:rPr>
          <w:b/>
          <w:sz w:val="28"/>
          <w:szCs w:val="28"/>
        </w:rPr>
        <w:t xml:space="preserve"> и откроется </w:t>
      </w:r>
    </w:p>
    <w:p w:rsidR="008C5AF4" w:rsidRDefault="008C5AF4" w:rsidP="008C5AF4">
      <w:pPr>
        <w:shd w:val="clear" w:color="auto" w:fill="FFFFFF"/>
        <w:ind w:firstLine="850"/>
        <w:jc w:val="both"/>
        <w:rPr>
          <w:sz w:val="28"/>
          <w:szCs w:val="28"/>
        </w:rPr>
      </w:pPr>
    </w:p>
    <w:p w:rsidR="008C5AF4" w:rsidRPr="005049EA" w:rsidRDefault="008C5AF4" w:rsidP="008C5AF4">
      <w:pPr>
        <w:shd w:val="clear" w:color="auto" w:fill="FFFFFF"/>
        <w:ind w:firstLine="850"/>
        <w:jc w:val="both"/>
        <w:rPr>
          <w:sz w:val="20"/>
          <w:szCs w:val="20"/>
        </w:rPr>
      </w:pPr>
      <w:r>
        <w:rPr>
          <w:sz w:val="28"/>
          <w:szCs w:val="28"/>
        </w:rPr>
        <w:t>в понедельник, «17» сентября 2018 года, в 10 ч. 00 м.</w:t>
      </w:r>
    </w:p>
    <w:p w:rsidR="008C5AF4" w:rsidRPr="005049EA" w:rsidRDefault="008C5AF4" w:rsidP="008C5AF4">
      <w:pPr>
        <w:shd w:val="clear" w:color="auto" w:fill="FFFFFF"/>
        <w:ind w:firstLine="850"/>
        <w:jc w:val="both"/>
        <w:rPr>
          <w:sz w:val="20"/>
          <w:szCs w:val="20"/>
        </w:rPr>
      </w:pPr>
    </w:p>
    <w:p w:rsidR="008C5AF4" w:rsidRDefault="008C5AF4" w:rsidP="008C5AF4">
      <w:pPr>
        <w:shd w:val="clear" w:color="auto" w:fill="FFFFFF"/>
        <w:ind w:firstLine="850"/>
        <w:jc w:val="both"/>
        <w:rPr>
          <w:sz w:val="28"/>
          <w:szCs w:val="28"/>
        </w:rPr>
      </w:pPr>
    </w:p>
    <w:p w:rsidR="008C5AF4" w:rsidRPr="0016798F" w:rsidRDefault="008C5AF4" w:rsidP="008C5AF4">
      <w:pPr>
        <w:shd w:val="clear" w:color="auto" w:fill="FFFFFF"/>
        <w:ind w:firstLine="850"/>
        <w:jc w:val="both"/>
        <w:rPr>
          <w:b/>
          <w:sz w:val="28"/>
          <w:szCs w:val="28"/>
        </w:rPr>
      </w:pPr>
      <w:r w:rsidRPr="0016798F">
        <w:rPr>
          <w:b/>
          <w:sz w:val="28"/>
          <w:szCs w:val="28"/>
          <w:lang w:val="en-US"/>
        </w:rPr>
        <w:t>I</w:t>
      </w:r>
      <w:r w:rsidRPr="00B72641">
        <w:rPr>
          <w:b/>
          <w:sz w:val="28"/>
          <w:szCs w:val="28"/>
        </w:rPr>
        <w:t xml:space="preserve">. </w:t>
      </w:r>
      <w:r w:rsidRPr="0016798F">
        <w:rPr>
          <w:b/>
          <w:sz w:val="28"/>
          <w:szCs w:val="28"/>
        </w:rPr>
        <w:t>Предварительная повестка дня</w:t>
      </w:r>
    </w:p>
    <w:p w:rsidR="008C5AF4" w:rsidRDefault="008C5AF4" w:rsidP="008C5AF4">
      <w:pPr>
        <w:shd w:val="clear" w:color="auto" w:fill="FFFFFF"/>
        <w:ind w:firstLine="850"/>
        <w:jc w:val="both"/>
        <w:rPr>
          <w:sz w:val="28"/>
          <w:szCs w:val="28"/>
        </w:rPr>
      </w:pPr>
    </w:p>
    <w:p w:rsidR="008C5AF4" w:rsidRPr="0016798F" w:rsidRDefault="008C5AF4" w:rsidP="008C5AF4">
      <w:pPr>
        <w:pStyle w:val="Listparagraf"/>
        <w:numPr>
          <w:ilvl w:val="0"/>
          <w:numId w:val="1"/>
        </w:numPr>
        <w:shd w:val="clear" w:color="auto" w:fill="FFFFFF"/>
        <w:jc w:val="both"/>
      </w:pPr>
      <w:r w:rsidRPr="0016798F">
        <w:t>Открытие заседания и утверждение повестки дня.</w:t>
      </w:r>
    </w:p>
    <w:p w:rsidR="008C5AF4" w:rsidRPr="0016798F" w:rsidRDefault="008C5AF4" w:rsidP="008C5AF4">
      <w:pPr>
        <w:pStyle w:val="Listparagraf"/>
        <w:numPr>
          <w:ilvl w:val="0"/>
          <w:numId w:val="1"/>
        </w:numPr>
        <w:shd w:val="clear" w:color="auto" w:fill="FFFFFF"/>
        <w:jc w:val="both"/>
      </w:pPr>
      <w:r>
        <w:t xml:space="preserve">Вопросы функционирования секретариата Комиссии. </w:t>
      </w:r>
    </w:p>
    <w:p w:rsidR="008C5AF4" w:rsidRDefault="008C5AF4" w:rsidP="008C5AF4">
      <w:pPr>
        <w:pStyle w:val="Listparagraf"/>
        <w:numPr>
          <w:ilvl w:val="0"/>
          <w:numId w:val="1"/>
        </w:numPr>
        <w:shd w:val="clear" w:color="auto" w:fill="FFFFFF"/>
        <w:jc w:val="both"/>
      </w:pPr>
      <w:r>
        <w:t>Правила процедур Комиссии.</w:t>
      </w:r>
    </w:p>
    <w:p w:rsidR="008C5AF4" w:rsidRDefault="008C5AF4" w:rsidP="008C5AF4">
      <w:pPr>
        <w:pStyle w:val="Listparagraf"/>
        <w:numPr>
          <w:ilvl w:val="0"/>
          <w:numId w:val="1"/>
        </w:numPr>
        <w:shd w:val="clear" w:color="auto" w:fill="FFFFFF"/>
        <w:jc w:val="both"/>
      </w:pPr>
      <w:r>
        <w:t>Рабочие органы Комиссии.</w:t>
      </w:r>
    </w:p>
    <w:p w:rsidR="008C5AF4" w:rsidRDefault="008C5AF4" w:rsidP="008C5AF4">
      <w:pPr>
        <w:pStyle w:val="Listparagraf"/>
        <w:numPr>
          <w:ilvl w:val="0"/>
          <w:numId w:val="1"/>
        </w:numPr>
        <w:shd w:val="clear" w:color="auto" w:fill="FFFFFF"/>
        <w:jc w:val="both"/>
      </w:pPr>
      <w:r>
        <w:t>Правила эксплуатации водохранилищ Днестровского каскада ГЭС и ГАЭС.</w:t>
      </w:r>
    </w:p>
    <w:p w:rsidR="008C5AF4" w:rsidRPr="0016798F" w:rsidRDefault="008C5AF4" w:rsidP="008C5AF4">
      <w:pPr>
        <w:pStyle w:val="Listparagraf"/>
        <w:numPr>
          <w:ilvl w:val="0"/>
          <w:numId w:val="1"/>
        </w:numPr>
        <w:shd w:val="clear" w:color="auto" w:fill="FFFFFF"/>
        <w:jc w:val="both"/>
      </w:pPr>
      <w:r>
        <w:t>Презентация результатов работы проекта ПРОООН/ГЕФ/ОБСЕ «</w:t>
      </w:r>
      <w:r w:rsidRPr="00A00414">
        <w:t>Развитие трансграничного сотрудничества и комплексного управления водными ресурсами бассейна реки Днестр</w:t>
      </w:r>
      <w:r>
        <w:t>».</w:t>
      </w:r>
    </w:p>
    <w:p w:rsidR="008C5AF4" w:rsidRPr="0016798F" w:rsidRDefault="008C5AF4" w:rsidP="008C5AF4">
      <w:pPr>
        <w:pStyle w:val="Listparagraf"/>
        <w:numPr>
          <w:ilvl w:val="0"/>
          <w:numId w:val="1"/>
        </w:numPr>
        <w:shd w:val="clear" w:color="auto" w:fill="FFFFFF"/>
        <w:jc w:val="both"/>
      </w:pPr>
      <w:r w:rsidRPr="0016798F">
        <w:t>Сроки и место проведения следующих заседаний.</w:t>
      </w:r>
    </w:p>
    <w:p w:rsidR="008C5AF4" w:rsidRDefault="008C5AF4" w:rsidP="008C5AF4">
      <w:pPr>
        <w:pStyle w:val="Listparagraf"/>
        <w:numPr>
          <w:ilvl w:val="0"/>
          <w:numId w:val="1"/>
        </w:numPr>
        <w:shd w:val="clear" w:color="auto" w:fill="FFFFFF"/>
        <w:jc w:val="both"/>
      </w:pPr>
      <w:r>
        <w:t xml:space="preserve">Информация о результатах </w:t>
      </w:r>
      <w:r w:rsidRPr="00D70826">
        <w:t>ХVI совещания Уполномоченных Правительств Республики Молдовы и Украины, состоявшегося 5-6 июня 2018 в гор.Костешть (Молдова)</w:t>
      </w:r>
    </w:p>
    <w:p w:rsidR="008C5AF4" w:rsidRPr="0016798F" w:rsidRDefault="008C5AF4" w:rsidP="008C5AF4">
      <w:pPr>
        <w:pStyle w:val="Listparagraf"/>
        <w:numPr>
          <w:ilvl w:val="0"/>
          <w:numId w:val="1"/>
        </w:numPr>
        <w:shd w:val="clear" w:color="auto" w:fill="FFFFFF"/>
        <w:jc w:val="both"/>
      </w:pPr>
      <w:r w:rsidRPr="0016798F">
        <w:t>Прочие вопросы.</w:t>
      </w:r>
    </w:p>
    <w:p w:rsidR="008C5AF4" w:rsidRPr="0016798F" w:rsidRDefault="008C5AF4" w:rsidP="008C5AF4">
      <w:pPr>
        <w:pStyle w:val="Listparagraf"/>
        <w:numPr>
          <w:ilvl w:val="0"/>
          <w:numId w:val="1"/>
        </w:numPr>
        <w:shd w:val="clear" w:color="auto" w:fill="FFFFFF"/>
        <w:jc w:val="both"/>
      </w:pPr>
      <w:r w:rsidRPr="0016798F">
        <w:t>Представление основных решений.</w:t>
      </w:r>
    </w:p>
    <w:p w:rsidR="008C5AF4" w:rsidRPr="0016798F" w:rsidRDefault="008C5AF4" w:rsidP="008C5AF4">
      <w:pPr>
        <w:pStyle w:val="Listparagraf"/>
        <w:numPr>
          <w:ilvl w:val="0"/>
          <w:numId w:val="1"/>
        </w:numPr>
        <w:shd w:val="clear" w:color="auto" w:fill="FFFFFF"/>
        <w:jc w:val="both"/>
      </w:pPr>
      <w:r w:rsidRPr="0016798F">
        <w:t>Закрытие заседания.</w:t>
      </w:r>
    </w:p>
    <w:p w:rsidR="008C5AF4" w:rsidRDefault="008C5AF4" w:rsidP="008C5AF4">
      <w:pPr>
        <w:shd w:val="clear" w:color="auto" w:fill="FFFFFF"/>
        <w:ind w:firstLine="850"/>
        <w:jc w:val="both"/>
        <w:rPr>
          <w:sz w:val="28"/>
          <w:szCs w:val="28"/>
        </w:rPr>
      </w:pPr>
    </w:p>
    <w:p w:rsidR="008C5AF4" w:rsidRPr="0016798F" w:rsidRDefault="008C5AF4" w:rsidP="008C5AF4">
      <w:pPr>
        <w:shd w:val="clear" w:color="auto" w:fill="FFFFFF"/>
        <w:ind w:firstLine="850"/>
        <w:jc w:val="both"/>
        <w:rPr>
          <w:b/>
          <w:sz w:val="28"/>
          <w:szCs w:val="28"/>
        </w:rPr>
      </w:pPr>
      <w:r w:rsidRPr="0016798F">
        <w:rPr>
          <w:b/>
          <w:sz w:val="28"/>
          <w:szCs w:val="28"/>
          <w:lang w:val="en-US"/>
        </w:rPr>
        <w:t>II</w:t>
      </w:r>
      <w:r w:rsidRPr="00B72641">
        <w:rPr>
          <w:b/>
          <w:sz w:val="28"/>
          <w:szCs w:val="28"/>
        </w:rPr>
        <w:t xml:space="preserve">. </w:t>
      </w:r>
      <w:r w:rsidRPr="0016798F">
        <w:rPr>
          <w:b/>
          <w:sz w:val="28"/>
          <w:szCs w:val="28"/>
        </w:rPr>
        <w:t>Аннотации</w:t>
      </w:r>
    </w:p>
    <w:p w:rsidR="008C5AF4" w:rsidRDefault="008C5AF4" w:rsidP="008C5AF4">
      <w:pPr>
        <w:shd w:val="clear" w:color="auto" w:fill="FFFFFF"/>
        <w:ind w:firstLine="850"/>
        <w:jc w:val="both"/>
        <w:rPr>
          <w:sz w:val="28"/>
          <w:szCs w:val="28"/>
        </w:rPr>
      </w:pPr>
    </w:p>
    <w:p w:rsidR="008C5AF4" w:rsidRDefault="008C5AF4" w:rsidP="008C5AF4">
      <w:pPr>
        <w:shd w:val="clear" w:color="auto" w:fill="FFFFFF"/>
        <w:ind w:firstLine="850"/>
        <w:jc w:val="both"/>
      </w:pPr>
      <w:r>
        <w:t>Первое</w:t>
      </w:r>
      <w:r w:rsidRPr="0016798F">
        <w:t xml:space="preserve"> заседание Комиссии по устойчивому использованию и охране</w:t>
      </w:r>
    </w:p>
    <w:p w:rsidR="008C5AF4" w:rsidRDefault="008C5AF4" w:rsidP="008C5AF4">
      <w:pPr>
        <w:shd w:val="clear" w:color="auto" w:fill="FFFFFF"/>
        <w:ind w:firstLine="850"/>
        <w:jc w:val="both"/>
      </w:pPr>
      <w:r w:rsidRPr="0016798F">
        <w:t xml:space="preserve"> бассейна реки Днестр (далее - Комиссии) состоится </w:t>
      </w:r>
      <w:r w:rsidRPr="00A00414">
        <w:t xml:space="preserve">«17» сентября 2018 года </w:t>
      </w:r>
      <w:r w:rsidRPr="0016798F">
        <w:t>в</w:t>
      </w:r>
    </w:p>
    <w:p w:rsidR="008C5AF4" w:rsidRDefault="008C5AF4" w:rsidP="008C5AF4">
      <w:pPr>
        <w:shd w:val="clear" w:color="auto" w:fill="FFFFFF"/>
        <w:ind w:right="4960"/>
      </w:pPr>
      <w:r>
        <w:t xml:space="preserve">отеле Ария по </w:t>
      </w:r>
      <w:r w:rsidRPr="00A408EE">
        <w:t>ул. Альба-Юлия 7/1</w:t>
      </w:r>
      <w:r w:rsidRPr="0016798F">
        <w:t xml:space="preserve">, </w:t>
      </w:r>
      <w:r w:rsidRPr="00A00414">
        <w:t>г.</w:t>
      </w:r>
      <w:r>
        <w:t xml:space="preserve"> К</w:t>
      </w:r>
      <w:r w:rsidRPr="00A00414">
        <w:t>ишинев, Республика Молдова</w:t>
      </w:r>
      <w:r w:rsidRPr="0016798F">
        <w:t>.</w:t>
      </w:r>
    </w:p>
    <w:p w:rsidR="008C5AF4" w:rsidRPr="004F7447" w:rsidRDefault="008C5AF4" w:rsidP="008C5AF4">
      <w:pPr>
        <w:shd w:val="clear" w:color="auto" w:fill="FFFFFF"/>
        <w:ind w:firstLine="850"/>
        <w:jc w:val="both"/>
        <w:rPr>
          <w:sz w:val="20"/>
          <w:szCs w:val="20"/>
        </w:rPr>
      </w:pPr>
    </w:p>
    <w:p w:rsidR="008C5AF4" w:rsidRDefault="008C5AF4" w:rsidP="008C5AF4">
      <w:pPr>
        <w:shd w:val="clear" w:color="auto" w:fill="FFFFFF"/>
        <w:ind w:firstLine="850"/>
        <w:jc w:val="both"/>
        <w:rPr>
          <w:b/>
        </w:rPr>
      </w:pPr>
    </w:p>
    <w:p w:rsidR="008C5AF4" w:rsidRPr="00FE2DB5" w:rsidRDefault="008C5AF4" w:rsidP="008C5AF4">
      <w:pPr>
        <w:shd w:val="clear" w:color="auto" w:fill="FFFFFF"/>
        <w:ind w:firstLine="850"/>
        <w:jc w:val="both"/>
        <w:rPr>
          <w:b/>
        </w:rPr>
      </w:pPr>
      <w:r w:rsidRPr="00FE2DB5">
        <w:rPr>
          <w:b/>
        </w:rPr>
        <w:t>1. Открытие заседания и утверждение повестки дня.</w:t>
      </w:r>
    </w:p>
    <w:p w:rsidR="008C5AF4" w:rsidRDefault="008C5AF4" w:rsidP="008C5AF4">
      <w:pPr>
        <w:shd w:val="clear" w:color="auto" w:fill="FFFFFF"/>
        <w:jc w:val="both"/>
        <w:rPr>
          <w:i/>
        </w:rPr>
      </w:pPr>
      <w:r w:rsidRPr="004F7447">
        <w:rPr>
          <w:i/>
        </w:rPr>
        <w:t xml:space="preserve">Ориентировочное время: </w:t>
      </w:r>
      <w:r w:rsidRPr="00A00414">
        <w:t>понедельник, «17» сентября 2018 года</w:t>
      </w:r>
      <w:r>
        <w:rPr>
          <w:i/>
        </w:rPr>
        <w:t xml:space="preserve"> 10</w:t>
      </w:r>
      <w:r w:rsidRPr="004F7447">
        <w:rPr>
          <w:i/>
        </w:rPr>
        <w:t xml:space="preserve"> ч. </w:t>
      </w:r>
      <w:r>
        <w:rPr>
          <w:i/>
        </w:rPr>
        <w:t>00</w:t>
      </w:r>
      <w:r w:rsidRPr="004F7447">
        <w:rPr>
          <w:i/>
        </w:rPr>
        <w:t xml:space="preserve"> м. - </w:t>
      </w:r>
      <w:r>
        <w:rPr>
          <w:i/>
        </w:rPr>
        <w:t>10</w:t>
      </w:r>
      <w:r w:rsidRPr="004F7447">
        <w:rPr>
          <w:i/>
        </w:rPr>
        <w:t xml:space="preserve"> ч. </w:t>
      </w:r>
      <w:r>
        <w:rPr>
          <w:i/>
        </w:rPr>
        <w:t>30</w:t>
      </w:r>
      <w:r w:rsidRPr="004F7447">
        <w:rPr>
          <w:i/>
        </w:rPr>
        <w:t xml:space="preserve"> м.</w:t>
      </w:r>
    </w:p>
    <w:p w:rsidR="008C5AF4" w:rsidRPr="004F7447" w:rsidRDefault="008C5AF4" w:rsidP="008C5AF4">
      <w:pPr>
        <w:shd w:val="clear" w:color="auto" w:fill="FFFFFF"/>
        <w:ind w:firstLine="851"/>
        <w:jc w:val="both"/>
      </w:pPr>
      <w:r>
        <w:lastRenderedPageBreak/>
        <w:t>1. Заседание откроет г-жа</w:t>
      </w:r>
      <w:r w:rsidRPr="004F7447">
        <w:t xml:space="preserve"> </w:t>
      </w:r>
      <w:r>
        <w:t>Валентина Цапиш</w:t>
      </w:r>
      <w:r w:rsidRPr="004F7447">
        <w:t>, сопредседатель Комиссии</w:t>
      </w:r>
      <w:r>
        <w:t>, глава Молдавской части Комиссии</w:t>
      </w:r>
      <w:r w:rsidRPr="004F7447">
        <w:t>.</w:t>
      </w:r>
    </w:p>
    <w:p w:rsidR="008C5AF4" w:rsidRPr="004F7447" w:rsidRDefault="008C5AF4" w:rsidP="008C5AF4">
      <w:pPr>
        <w:shd w:val="clear" w:color="auto" w:fill="FFFFFF"/>
        <w:ind w:firstLine="851"/>
        <w:jc w:val="both"/>
      </w:pPr>
      <w:r>
        <w:t>2</w:t>
      </w:r>
      <w:r w:rsidRPr="004F7447">
        <w:t xml:space="preserve">. Затем с приветственными словами выступят: </w:t>
      </w:r>
      <w:r>
        <w:t xml:space="preserve">г-н Мыкола Кузьо, </w:t>
      </w:r>
      <w:r w:rsidRPr="009656D4">
        <w:t xml:space="preserve">сопредседатель Комиссии, глава </w:t>
      </w:r>
      <w:r>
        <w:t>Украинской</w:t>
      </w:r>
      <w:r w:rsidRPr="009656D4">
        <w:t xml:space="preserve"> части Комиссии.</w:t>
      </w:r>
    </w:p>
    <w:p w:rsidR="008C5AF4" w:rsidRDefault="008C5AF4" w:rsidP="008C5AF4">
      <w:pPr>
        <w:shd w:val="clear" w:color="auto" w:fill="FFFFFF"/>
        <w:ind w:firstLine="851"/>
        <w:jc w:val="both"/>
      </w:pPr>
      <w:r>
        <w:t>3</w:t>
      </w:r>
      <w:r w:rsidRPr="004F7447">
        <w:t xml:space="preserve">. </w:t>
      </w:r>
      <w:r>
        <w:t>Представители наблюдателей могут выступить по желанию. Участникам заседания будет предложено обсудить проект повестки дня заседания, после чего Комиссии будет предложено утвердить повестку дня заседания.</w:t>
      </w:r>
    </w:p>
    <w:p w:rsidR="008C5AF4" w:rsidRDefault="008C5AF4" w:rsidP="008C5AF4">
      <w:pPr>
        <w:shd w:val="clear" w:color="auto" w:fill="FFFFFF"/>
        <w:ind w:firstLine="851"/>
        <w:jc w:val="both"/>
      </w:pPr>
    </w:p>
    <w:p w:rsidR="008C5AF4" w:rsidRPr="00A54C6E" w:rsidRDefault="008C5AF4" w:rsidP="008C5AF4">
      <w:pPr>
        <w:shd w:val="clear" w:color="auto" w:fill="FFFFFF"/>
        <w:ind w:firstLine="851"/>
        <w:jc w:val="both"/>
        <w:rPr>
          <w:b/>
        </w:rPr>
      </w:pPr>
      <w:r w:rsidRPr="00A54C6E">
        <w:rPr>
          <w:b/>
        </w:rPr>
        <w:t>Документация</w:t>
      </w:r>
    </w:p>
    <w:p w:rsidR="008C5AF4" w:rsidRDefault="008C5AF4" w:rsidP="008C5AF4">
      <w:pPr>
        <w:shd w:val="clear" w:color="auto" w:fill="FFFFFF"/>
        <w:ind w:firstLine="851"/>
        <w:jc w:val="both"/>
      </w:pPr>
      <w:r>
        <w:t>Проект аннотированной предварительной</w:t>
      </w:r>
      <w:r w:rsidRPr="00B311CD">
        <w:t xml:space="preserve"> повестк</w:t>
      </w:r>
      <w:r>
        <w:t>и</w:t>
      </w:r>
      <w:r w:rsidRPr="00B311CD">
        <w:t xml:space="preserve"> дня первого заседания </w:t>
      </w:r>
      <w:r>
        <w:t>Комиссии (приложение 1)</w:t>
      </w:r>
    </w:p>
    <w:p w:rsidR="008C5AF4" w:rsidRPr="00A54C6E" w:rsidRDefault="008C5AF4" w:rsidP="008C5AF4">
      <w:pPr>
        <w:shd w:val="clear" w:color="auto" w:fill="FFFFFF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</w:p>
    <w:p w:rsidR="008C5AF4" w:rsidRPr="004F7447" w:rsidRDefault="008C5AF4" w:rsidP="008C5AF4">
      <w:pPr>
        <w:shd w:val="clear" w:color="auto" w:fill="FFFFFF"/>
        <w:ind w:firstLine="851"/>
        <w:jc w:val="both"/>
        <w:rPr>
          <w:b/>
        </w:rPr>
      </w:pPr>
      <w:r w:rsidRPr="004F7447">
        <w:rPr>
          <w:b/>
        </w:rPr>
        <w:t xml:space="preserve">2. </w:t>
      </w:r>
      <w:r w:rsidRPr="00FB2E2B">
        <w:rPr>
          <w:b/>
        </w:rPr>
        <w:t>Вопросы функционирования секретариата Комиссии.</w:t>
      </w:r>
    </w:p>
    <w:p w:rsidR="008C5AF4" w:rsidRDefault="008C5AF4" w:rsidP="008C5AF4">
      <w:pPr>
        <w:shd w:val="clear" w:color="auto" w:fill="FFFFFF"/>
        <w:jc w:val="both"/>
        <w:rPr>
          <w:i/>
        </w:rPr>
      </w:pPr>
      <w:r w:rsidRPr="004F7447">
        <w:rPr>
          <w:i/>
        </w:rPr>
        <w:t xml:space="preserve">Ориентировочное время: </w:t>
      </w:r>
      <w:r w:rsidRPr="00FB2E2B">
        <w:t>понедельник, «17» сентября 2018 года 10 ч</w:t>
      </w:r>
      <w:r>
        <w:t>. 30 м. - 11 ч. 0</w:t>
      </w:r>
      <w:r w:rsidRPr="00FB2E2B">
        <w:t>0 м.</w:t>
      </w:r>
    </w:p>
    <w:p w:rsidR="008C5AF4" w:rsidRPr="004F7447" w:rsidRDefault="008C5AF4" w:rsidP="008C5AF4">
      <w:pPr>
        <w:shd w:val="clear" w:color="auto" w:fill="FFFFFF"/>
        <w:ind w:firstLine="851"/>
        <w:jc w:val="both"/>
      </w:pPr>
      <w:r>
        <w:t>4</w:t>
      </w:r>
      <w:r w:rsidRPr="004F7447">
        <w:t>.</w:t>
      </w:r>
      <w:r w:rsidRPr="0064191C">
        <w:t xml:space="preserve"> </w:t>
      </w:r>
      <w:r>
        <w:t>С</w:t>
      </w:r>
      <w:r w:rsidRPr="0064191C">
        <w:t>опредседател</w:t>
      </w:r>
      <w:r>
        <w:t>и</w:t>
      </w:r>
      <w:r w:rsidRPr="0064191C">
        <w:t xml:space="preserve"> Комиссии</w:t>
      </w:r>
      <w:r>
        <w:t xml:space="preserve">, предложат создать Секретариат Комиссии, который будет </w:t>
      </w:r>
      <w:r w:rsidRPr="0064191C">
        <w:t>постоянно действующим органом Комиссии,</w:t>
      </w:r>
      <w:r>
        <w:t xml:space="preserve"> предложат главам частей Комиссии определить количественный и персональный состав Украинской и Молдавской частей Секретариата и назначить Секретарей каждой из частей</w:t>
      </w:r>
      <w:r w:rsidRPr="0064191C">
        <w:t>.</w:t>
      </w:r>
    </w:p>
    <w:p w:rsidR="008C5AF4" w:rsidRDefault="008C5AF4" w:rsidP="008C5AF4">
      <w:pPr>
        <w:shd w:val="clear" w:color="auto" w:fill="FFFFFF"/>
        <w:ind w:firstLine="851"/>
        <w:jc w:val="both"/>
        <w:rPr>
          <w:b/>
        </w:rPr>
      </w:pPr>
    </w:p>
    <w:p w:rsidR="008C5AF4" w:rsidRPr="0017289C" w:rsidRDefault="008C5AF4" w:rsidP="008C5AF4">
      <w:pPr>
        <w:shd w:val="clear" w:color="auto" w:fill="FFFFFF"/>
        <w:ind w:firstLine="851"/>
        <w:jc w:val="both"/>
        <w:rPr>
          <w:b/>
        </w:rPr>
      </w:pPr>
      <w:r w:rsidRPr="0017289C">
        <w:rPr>
          <w:b/>
        </w:rPr>
        <w:t>3. Правила процедур Комиссии</w:t>
      </w:r>
    </w:p>
    <w:p w:rsidR="008C5AF4" w:rsidRDefault="008C5AF4" w:rsidP="008C5AF4">
      <w:pPr>
        <w:shd w:val="clear" w:color="auto" w:fill="FFFFFF"/>
        <w:jc w:val="both"/>
        <w:rPr>
          <w:i/>
        </w:rPr>
      </w:pPr>
      <w:r w:rsidRPr="004F7447">
        <w:rPr>
          <w:i/>
        </w:rPr>
        <w:t xml:space="preserve">Ориентировочное время: </w:t>
      </w:r>
      <w:r w:rsidRPr="00FB2E2B">
        <w:t>понедел</w:t>
      </w:r>
      <w:r>
        <w:t>ьник, «17» сентября 2018 года 11</w:t>
      </w:r>
      <w:r w:rsidRPr="00FB2E2B">
        <w:t xml:space="preserve"> ч</w:t>
      </w:r>
      <w:r>
        <w:t>. 00 м. - 12 ч. 0</w:t>
      </w:r>
      <w:r w:rsidRPr="00FB2E2B">
        <w:t>0 м.</w:t>
      </w:r>
    </w:p>
    <w:p w:rsidR="008C5AF4" w:rsidRDefault="008C5AF4" w:rsidP="008C5AF4">
      <w:pPr>
        <w:shd w:val="clear" w:color="auto" w:fill="FFFFFF"/>
        <w:ind w:firstLine="851"/>
        <w:jc w:val="both"/>
      </w:pPr>
      <w:r>
        <w:t>5</w:t>
      </w:r>
      <w:r w:rsidRPr="004F7447">
        <w:t xml:space="preserve">. </w:t>
      </w:r>
      <w:r w:rsidRPr="00F573B7">
        <w:t xml:space="preserve">Председательствующий на заседании сопредседатель Комиссии </w:t>
      </w:r>
      <w:r>
        <w:t xml:space="preserve">вынесет на рассмотрение проект </w:t>
      </w:r>
      <w:r w:rsidRPr="0017289C">
        <w:t>Правил процедуры Комиссии по устойчивому использованию и охране бассейна реки Днестр</w:t>
      </w:r>
      <w:r>
        <w:t xml:space="preserve">. Г-н Сергей Выхрест, эксперт проекта </w:t>
      </w:r>
      <w:r w:rsidRPr="0017289C">
        <w:t>ПРОООН/ГЕФ</w:t>
      </w:r>
      <w:r>
        <w:t>/ОБСЕ</w:t>
      </w:r>
      <w:r w:rsidRPr="0017289C">
        <w:t xml:space="preserve"> «Развитие трансграничного сотрудничества и комплексного управления водными ресурсами бассейна реки Днестр»</w:t>
      </w:r>
      <w:r>
        <w:t xml:space="preserve"> кратко представит указанный проект Правил процедур.</w:t>
      </w:r>
    </w:p>
    <w:p w:rsidR="008C5AF4" w:rsidRDefault="008C5AF4" w:rsidP="008C5AF4">
      <w:pPr>
        <w:shd w:val="clear" w:color="auto" w:fill="FFFFFF"/>
        <w:ind w:firstLine="851"/>
        <w:jc w:val="both"/>
      </w:pPr>
      <w:r>
        <w:t>6</w:t>
      </w:r>
      <w:r w:rsidRPr="004F7447">
        <w:t xml:space="preserve">. </w:t>
      </w:r>
      <w:r>
        <w:t>Сторонам будет предложено провести обсуждение, а также высказать предложения и замечания к тексту указанных Правил процедуры.</w:t>
      </w:r>
    </w:p>
    <w:p w:rsidR="008C5AF4" w:rsidRDefault="008C5AF4" w:rsidP="008C5AF4">
      <w:pPr>
        <w:shd w:val="clear" w:color="auto" w:fill="FFFFFF"/>
        <w:ind w:firstLine="851"/>
        <w:jc w:val="both"/>
      </w:pPr>
      <w:r>
        <w:t>7</w:t>
      </w:r>
      <w:r w:rsidRPr="00F573B7">
        <w:t>. Также, будет оговорен порядок коммуникации между частями Секретариата и определены основные функции Секретариата.</w:t>
      </w:r>
    </w:p>
    <w:p w:rsidR="008C5AF4" w:rsidRPr="004F7447" w:rsidRDefault="008C5AF4" w:rsidP="008C5AF4">
      <w:pPr>
        <w:shd w:val="clear" w:color="auto" w:fill="FFFFFF"/>
        <w:ind w:firstLine="851"/>
        <w:jc w:val="both"/>
      </w:pPr>
      <w:r>
        <w:t>8</w:t>
      </w:r>
      <w:r w:rsidRPr="004F7447">
        <w:t xml:space="preserve">. </w:t>
      </w:r>
      <w:r>
        <w:t xml:space="preserve">Ожидается, что Комиссия утвердит </w:t>
      </w:r>
      <w:r w:rsidRPr="003B42DB">
        <w:t>Правил</w:t>
      </w:r>
      <w:r>
        <w:t>а</w:t>
      </w:r>
      <w:r w:rsidRPr="003B42DB">
        <w:t xml:space="preserve"> процедуры Комиссии по устойчивому использованию и охране бассейна реки Днестр</w:t>
      </w:r>
      <w:r>
        <w:t>.</w:t>
      </w:r>
    </w:p>
    <w:p w:rsidR="008C5AF4" w:rsidRDefault="008C5AF4" w:rsidP="008C5AF4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8C5AF4" w:rsidRPr="00A54C6E" w:rsidRDefault="008C5AF4" w:rsidP="008C5AF4">
      <w:pPr>
        <w:shd w:val="clear" w:color="auto" w:fill="FFFFFF"/>
        <w:ind w:firstLine="851"/>
        <w:jc w:val="both"/>
        <w:rPr>
          <w:b/>
        </w:rPr>
      </w:pPr>
      <w:r w:rsidRPr="00A54C6E">
        <w:rPr>
          <w:b/>
        </w:rPr>
        <w:t>Документация</w:t>
      </w:r>
    </w:p>
    <w:p w:rsidR="008C5AF4" w:rsidRDefault="008C5AF4" w:rsidP="008C5AF4">
      <w:pPr>
        <w:shd w:val="clear" w:color="auto" w:fill="FFFFFF"/>
        <w:ind w:firstLine="851"/>
        <w:jc w:val="both"/>
      </w:pPr>
      <w:r w:rsidRPr="004A7324">
        <w:t xml:space="preserve">Проект </w:t>
      </w:r>
      <w:r>
        <w:t xml:space="preserve">решения об утверждении </w:t>
      </w:r>
      <w:r w:rsidRPr="004A7324">
        <w:t>Правил процедуры Комиссии по устойчивому использованию и охране бассейна реки Днестр (</w:t>
      </w:r>
      <w:r>
        <w:t>Решение</w:t>
      </w:r>
      <w:r w:rsidRPr="004A7324">
        <w:t xml:space="preserve"> I/1)</w:t>
      </w:r>
    </w:p>
    <w:p w:rsidR="008C5AF4" w:rsidRDefault="008C5AF4" w:rsidP="008C5AF4">
      <w:pPr>
        <w:shd w:val="clear" w:color="auto" w:fill="FFFFFF"/>
        <w:ind w:firstLine="851"/>
        <w:jc w:val="both"/>
      </w:pPr>
      <w:r>
        <w:t xml:space="preserve">Проект </w:t>
      </w:r>
      <w:r w:rsidRPr="003B42DB">
        <w:t>Правил процедуры Комиссии по устойчивому использованию и охране бассейна реки Днестр</w:t>
      </w:r>
      <w:r>
        <w:t xml:space="preserve"> (Приложение 1 к Решению I/1)</w:t>
      </w:r>
    </w:p>
    <w:p w:rsidR="008C5AF4" w:rsidRDefault="008C5AF4" w:rsidP="008C5AF4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8C5AF4" w:rsidRPr="004A7324" w:rsidRDefault="008C5AF4" w:rsidP="008C5AF4">
      <w:pPr>
        <w:shd w:val="clear" w:color="auto" w:fill="FFFFFF"/>
        <w:ind w:firstLine="850"/>
        <w:jc w:val="both"/>
        <w:rPr>
          <w:b/>
        </w:rPr>
      </w:pPr>
      <w:r w:rsidRPr="004A7324">
        <w:rPr>
          <w:b/>
        </w:rPr>
        <w:t>4. Рабочие органы Комиссии.</w:t>
      </w:r>
    </w:p>
    <w:p w:rsidR="008C5AF4" w:rsidRDefault="008C5AF4" w:rsidP="008C5AF4">
      <w:pPr>
        <w:shd w:val="clear" w:color="auto" w:fill="FFFFFF"/>
        <w:jc w:val="both"/>
        <w:rPr>
          <w:i/>
        </w:rPr>
      </w:pPr>
      <w:r w:rsidRPr="004F7447">
        <w:rPr>
          <w:i/>
        </w:rPr>
        <w:t xml:space="preserve">Ориентировочное время: </w:t>
      </w:r>
      <w:r w:rsidRPr="00FB2E2B">
        <w:t>понедел</w:t>
      </w:r>
      <w:r>
        <w:t>ьник, «17» сентября 2018 года 12</w:t>
      </w:r>
      <w:r w:rsidRPr="00FB2E2B">
        <w:t xml:space="preserve"> ч</w:t>
      </w:r>
      <w:r>
        <w:t>. 00 м. - 13 ч. 0</w:t>
      </w:r>
      <w:r w:rsidRPr="00FB2E2B">
        <w:t>0 м.</w:t>
      </w:r>
    </w:p>
    <w:p w:rsidR="008C5AF4" w:rsidRDefault="008C5AF4" w:rsidP="008C5AF4">
      <w:pPr>
        <w:shd w:val="clear" w:color="auto" w:fill="FFFFFF"/>
        <w:ind w:firstLine="850"/>
        <w:jc w:val="both"/>
      </w:pPr>
      <w:r>
        <w:t xml:space="preserve">9. Основываясь на результатах встречи по организации работы Комиссии по устойчивому использованию и охране бассейна реки Днестр, проведенной 05 апреля 2018 года в г. Кишинев, Республика Молдова, </w:t>
      </w:r>
      <w:r w:rsidRPr="00F573B7">
        <w:t>Председательствующий на заседании сопредседатель Комиссии</w:t>
      </w:r>
      <w:r w:rsidRPr="004A7324">
        <w:t>, представит</w:t>
      </w:r>
      <w:r>
        <w:t xml:space="preserve"> проект решения о создании Рабочих групп</w:t>
      </w:r>
      <w:r w:rsidRPr="004A7324">
        <w:t xml:space="preserve"> при Комиссии по устойчивому использованию и охране бассейна реки Днестр</w:t>
      </w:r>
      <w:r>
        <w:t xml:space="preserve">. Будут представлены задачи </w:t>
      </w:r>
      <w:r w:rsidRPr="00F318E1">
        <w:t>и направления деятельности</w:t>
      </w:r>
      <w:r>
        <w:t xml:space="preserve"> указанных групп, порядок их формирования и взаимодействия.</w:t>
      </w:r>
    </w:p>
    <w:p w:rsidR="008C5AF4" w:rsidRDefault="008C5AF4" w:rsidP="008C5AF4">
      <w:pPr>
        <w:shd w:val="clear" w:color="auto" w:fill="FFFFFF"/>
        <w:ind w:firstLine="850"/>
        <w:jc w:val="both"/>
      </w:pPr>
      <w:r>
        <w:t xml:space="preserve">10. По предложению Сопредседателей Комиссии будет предложено прокомментировать </w:t>
      </w:r>
      <w:r w:rsidRPr="00755721">
        <w:t>задачи и направления деятельности</w:t>
      </w:r>
      <w:r>
        <w:t xml:space="preserve"> Рабочих групп</w:t>
      </w:r>
      <w:r w:rsidRPr="004A7324">
        <w:t xml:space="preserve"> при Комиссии по устойчивому использованию и охране бассейна реки Днестр</w:t>
      </w:r>
      <w:r>
        <w:t>.</w:t>
      </w:r>
    </w:p>
    <w:p w:rsidR="008C5AF4" w:rsidRDefault="008C5AF4" w:rsidP="008C5AF4">
      <w:pPr>
        <w:shd w:val="clear" w:color="auto" w:fill="FFFFFF"/>
        <w:ind w:firstLine="850"/>
        <w:jc w:val="both"/>
      </w:pPr>
      <w:r>
        <w:t xml:space="preserve">11. Комиссии будет предложено утвердить решение </w:t>
      </w:r>
      <w:r w:rsidRPr="00F318E1">
        <w:t>I/2</w:t>
      </w:r>
      <w:r>
        <w:t xml:space="preserve"> о создании указанных Рабочих групп и назначить Сопредседателей</w:t>
      </w:r>
      <w:r w:rsidRPr="00F318E1">
        <w:t xml:space="preserve"> рабочих органов из состава Молдавской и Украинской частей Комиссии</w:t>
      </w:r>
      <w:r>
        <w:t xml:space="preserve">. </w:t>
      </w:r>
    </w:p>
    <w:p w:rsidR="008C5AF4" w:rsidRDefault="008C5AF4" w:rsidP="008C5AF4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8C5AF4" w:rsidRPr="00A54C6E" w:rsidRDefault="008C5AF4" w:rsidP="008C5AF4">
      <w:pPr>
        <w:shd w:val="clear" w:color="auto" w:fill="FFFFFF"/>
        <w:ind w:firstLine="851"/>
        <w:jc w:val="both"/>
        <w:rPr>
          <w:b/>
        </w:rPr>
      </w:pPr>
      <w:r w:rsidRPr="00A54C6E">
        <w:rPr>
          <w:b/>
        </w:rPr>
        <w:t>Документация</w:t>
      </w:r>
    </w:p>
    <w:p w:rsidR="008C5AF4" w:rsidRDefault="008C5AF4" w:rsidP="008C5AF4">
      <w:pPr>
        <w:shd w:val="clear" w:color="auto" w:fill="FFFFFF"/>
        <w:ind w:firstLine="851"/>
        <w:jc w:val="both"/>
      </w:pPr>
      <w:r w:rsidRPr="004A7324">
        <w:t xml:space="preserve">Проект </w:t>
      </w:r>
      <w:r w:rsidRPr="000E6468">
        <w:t xml:space="preserve">решения о создании Рабочих групп при Комиссии по устойчивому использованию и охране бассейна реки Днестр </w:t>
      </w:r>
      <w:r w:rsidRPr="004A7324">
        <w:t>(</w:t>
      </w:r>
      <w:r>
        <w:t>Решение I/2</w:t>
      </w:r>
      <w:r w:rsidRPr="004A7324">
        <w:t>)</w:t>
      </w:r>
    </w:p>
    <w:p w:rsidR="008C5AF4" w:rsidRDefault="008C5AF4" w:rsidP="008C5AF4">
      <w:pPr>
        <w:shd w:val="clear" w:color="auto" w:fill="FFFFFF"/>
        <w:ind w:firstLine="851"/>
        <w:jc w:val="both"/>
      </w:pPr>
      <w:r>
        <w:t>Проект Задач и направлений</w:t>
      </w:r>
      <w:r w:rsidRPr="000E6468">
        <w:t xml:space="preserve"> деятельности Рабочих групп при Комиссии по устойчивому использованию и охране бассейна реки Днестр </w:t>
      </w:r>
      <w:r>
        <w:t>(Приложение 1 к Решению I/2)</w:t>
      </w:r>
    </w:p>
    <w:p w:rsidR="008C5AF4" w:rsidRDefault="008C5AF4" w:rsidP="008C5AF4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8C5AF4" w:rsidRDefault="008C5AF4" w:rsidP="008C5AF4">
      <w:pPr>
        <w:shd w:val="clear" w:color="auto" w:fill="FFFFFF"/>
        <w:ind w:firstLine="850"/>
        <w:jc w:val="both"/>
        <w:rPr>
          <w:b/>
        </w:rPr>
      </w:pPr>
      <w:r>
        <w:rPr>
          <w:b/>
        </w:rPr>
        <w:t>5</w:t>
      </w:r>
      <w:r w:rsidRPr="00B01C9A">
        <w:rPr>
          <w:b/>
        </w:rPr>
        <w:t>. Правила эксплуатации водохранилищ Днестровского каскада ГЭС и ГАЭС.</w:t>
      </w:r>
    </w:p>
    <w:p w:rsidR="008C5AF4" w:rsidRDefault="008C5AF4" w:rsidP="008C5AF4">
      <w:pPr>
        <w:shd w:val="clear" w:color="auto" w:fill="FFFFFF"/>
        <w:jc w:val="both"/>
        <w:rPr>
          <w:i/>
        </w:rPr>
      </w:pPr>
      <w:r w:rsidRPr="004F7447">
        <w:rPr>
          <w:i/>
        </w:rPr>
        <w:t xml:space="preserve">Ориентировочное время: </w:t>
      </w:r>
      <w:r w:rsidRPr="00FB2E2B">
        <w:t>понедел</w:t>
      </w:r>
      <w:r>
        <w:t>ьник, «17» сентября 2018 года 14</w:t>
      </w:r>
      <w:r w:rsidRPr="00FB2E2B">
        <w:t xml:space="preserve"> ч</w:t>
      </w:r>
      <w:r>
        <w:t>. 30 м. - 15 ч. 3</w:t>
      </w:r>
      <w:r w:rsidRPr="00FB2E2B">
        <w:t>0 м.</w:t>
      </w:r>
    </w:p>
    <w:p w:rsidR="008C5AF4" w:rsidRDefault="008C5AF4" w:rsidP="008C5AF4">
      <w:pPr>
        <w:shd w:val="clear" w:color="auto" w:fill="FFFFFF"/>
        <w:ind w:firstLine="850"/>
        <w:jc w:val="both"/>
      </w:pPr>
      <w:r w:rsidRPr="003F28A2">
        <w:t>1</w:t>
      </w:r>
      <w:r>
        <w:t>2</w:t>
      </w:r>
      <w:r w:rsidRPr="003F28A2">
        <w:t xml:space="preserve">. </w:t>
      </w:r>
      <w:r>
        <w:t>представитель</w:t>
      </w:r>
      <w:r w:rsidRPr="003F28A2">
        <w:t xml:space="preserve"> ОАО «Укргидропроект»,</w:t>
      </w:r>
      <w:r>
        <w:t xml:space="preserve"> кратко представит проект Правил </w:t>
      </w:r>
      <w:r w:rsidRPr="003F28A2">
        <w:t>эксплуатации водохранилищ Днестровского каскада ГЭС и ГАЭС</w:t>
      </w:r>
      <w:r>
        <w:t>.</w:t>
      </w:r>
    </w:p>
    <w:p w:rsidR="008C5AF4" w:rsidRDefault="008C5AF4" w:rsidP="008C5AF4">
      <w:pPr>
        <w:shd w:val="clear" w:color="auto" w:fill="FFFFFF"/>
        <w:ind w:firstLine="850"/>
        <w:jc w:val="both"/>
      </w:pPr>
      <w:r>
        <w:t xml:space="preserve">13. Приглашенные эксперты из международных организаций, в том числе проекта ПРО ООН/ГЕФ, проинформируют Комиссию о результатах проведенного анализа </w:t>
      </w:r>
      <w:r w:rsidRPr="00EF64B8">
        <w:t>Правил эксплуатации водохранилищ Днестровского каскада ГЭС и ГАЭС</w:t>
      </w:r>
      <w:r>
        <w:t xml:space="preserve"> и представят свои рекомендации.</w:t>
      </w:r>
    </w:p>
    <w:p w:rsidR="008C5AF4" w:rsidRDefault="008C5AF4" w:rsidP="008C5AF4">
      <w:pPr>
        <w:shd w:val="clear" w:color="auto" w:fill="FFFFFF"/>
        <w:ind w:firstLine="850"/>
        <w:jc w:val="both"/>
      </w:pPr>
      <w:r>
        <w:t xml:space="preserve">14. Молдавская часть Комиссии представит свои замечания к вышеуказанному документу. </w:t>
      </w:r>
    </w:p>
    <w:p w:rsidR="008C5AF4" w:rsidRPr="003F28A2" w:rsidRDefault="008C5AF4" w:rsidP="008C5AF4">
      <w:pPr>
        <w:shd w:val="clear" w:color="auto" w:fill="FFFFFF"/>
        <w:ind w:firstLine="850"/>
        <w:jc w:val="both"/>
      </w:pPr>
      <w:r>
        <w:t xml:space="preserve">15. Ожидается, что Комиссия поручит Стратегической рабочей группе доработать, с учетом конкретных рекомендаций Комиссии, </w:t>
      </w:r>
      <w:r w:rsidRPr="00B311CD">
        <w:t>Правил</w:t>
      </w:r>
      <w:r>
        <w:t>а</w:t>
      </w:r>
      <w:r w:rsidRPr="00B311CD">
        <w:t xml:space="preserve"> эксплуатации водохранилищ Д</w:t>
      </w:r>
      <w:r>
        <w:t>нестровского каскада ГЭС и ГАЭС и представить их на рассмотрение Комиссии.</w:t>
      </w:r>
    </w:p>
    <w:p w:rsidR="008C5AF4" w:rsidRDefault="008C5AF4" w:rsidP="008C5AF4">
      <w:pPr>
        <w:shd w:val="clear" w:color="auto" w:fill="FFFFFF"/>
        <w:ind w:firstLine="851"/>
        <w:jc w:val="both"/>
        <w:rPr>
          <w:b/>
        </w:rPr>
      </w:pPr>
    </w:p>
    <w:p w:rsidR="008C5AF4" w:rsidRPr="00A54C6E" w:rsidRDefault="008C5AF4" w:rsidP="008C5AF4">
      <w:pPr>
        <w:shd w:val="clear" w:color="auto" w:fill="FFFFFF"/>
        <w:ind w:firstLine="851"/>
        <w:jc w:val="both"/>
        <w:rPr>
          <w:b/>
        </w:rPr>
      </w:pPr>
      <w:r w:rsidRPr="00A54C6E">
        <w:rPr>
          <w:b/>
        </w:rPr>
        <w:t>Документация</w:t>
      </w:r>
      <w:r>
        <w:rPr>
          <w:b/>
        </w:rPr>
        <w:t xml:space="preserve">: </w:t>
      </w:r>
      <w:r w:rsidRPr="004D6A3D">
        <w:rPr>
          <w:color w:val="FF0000"/>
        </w:rPr>
        <w:t>отчет эксперта проекта ПРОООН/ГЕФ</w:t>
      </w:r>
      <w:r>
        <w:rPr>
          <w:color w:val="FF0000"/>
        </w:rPr>
        <w:t>/ОБСЕ</w:t>
      </w:r>
    </w:p>
    <w:p w:rsidR="008C5AF4" w:rsidRDefault="008C5AF4" w:rsidP="008C5AF4">
      <w:pPr>
        <w:shd w:val="clear" w:color="auto" w:fill="FFFFFF"/>
        <w:ind w:firstLine="850"/>
        <w:jc w:val="both"/>
        <w:rPr>
          <w:b/>
        </w:rPr>
      </w:pPr>
    </w:p>
    <w:p w:rsidR="008C5AF4" w:rsidRDefault="008C5AF4" w:rsidP="008C5AF4">
      <w:pPr>
        <w:shd w:val="clear" w:color="auto" w:fill="FFFFFF"/>
        <w:ind w:firstLine="850"/>
        <w:jc w:val="both"/>
        <w:rPr>
          <w:b/>
        </w:rPr>
      </w:pPr>
      <w:r>
        <w:rPr>
          <w:b/>
        </w:rPr>
        <w:t>6</w:t>
      </w:r>
      <w:r w:rsidRPr="00B311CD">
        <w:rPr>
          <w:b/>
        </w:rPr>
        <w:t>. Презентация результатов работы проекта ПРОООН/ГЕФ «Развитие трансграничного сотрудничества и комплексного управления водными ресурсами бассейна реки Днестр».</w:t>
      </w:r>
    </w:p>
    <w:p w:rsidR="008C5AF4" w:rsidRDefault="008C5AF4" w:rsidP="008C5AF4">
      <w:pPr>
        <w:shd w:val="clear" w:color="auto" w:fill="FFFFFF"/>
        <w:jc w:val="both"/>
        <w:rPr>
          <w:i/>
        </w:rPr>
      </w:pPr>
      <w:r w:rsidRPr="004F7447">
        <w:rPr>
          <w:i/>
        </w:rPr>
        <w:t xml:space="preserve">Ориентировочное время: </w:t>
      </w:r>
      <w:r w:rsidRPr="00FB2E2B">
        <w:t>понедел</w:t>
      </w:r>
      <w:r>
        <w:t>ьник, «17» сентября 2018 года 15</w:t>
      </w:r>
      <w:r w:rsidRPr="00FB2E2B">
        <w:t xml:space="preserve"> ч</w:t>
      </w:r>
      <w:r>
        <w:t>. 30 м. - 16 ч. 0</w:t>
      </w:r>
      <w:r w:rsidRPr="00FB2E2B">
        <w:t>0 м.</w:t>
      </w:r>
    </w:p>
    <w:p w:rsidR="008C5AF4" w:rsidRDefault="008C5AF4" w:rsidP="008C5AF4">
      <w:pPr>
        <w:shd w:val="clear" w:color="auto" w:fill="FFFFFF"/>
        <w:ind w:firstLine="850"/>
        <w:jc w:val="both"/>
      </w:pPr>
      <w:r>
        <w:t>16</w:t>
      </w:r>
      <w:r w:rsidRPr="00B311CD">
        <w:t xml:space="preserve">. г-жа </w:t>
      </w:r>
      <w:r>
        <w:t xml:space="preserve">Тамара Кутонова, проинформирует Комиссию о результатах работы </w:t>
      </w:r>
      <w:r w:rsidRPr="00B311CD">
        <w:t>проекта ПРОООН/ГЕФ «Развитие трансграничного сотрудничества и комплексного управления водными ресурсами бассейна реки Днестр»</w:t>
      </w:r>
      <w:r>
        <w:t xml:space="preserve"> и предоставит информацию о проведенных мероприятиях и их результатах, а также запланированных до конца года мероприятиях.</w:t>
      </w:r>
    </w:p>
    <w:p w:rsidR="008C5AF4" w:rsidRPr="00B311CD" w:rsidRDefault="008C5AF4" w:rsidP="008C5AF4">
      <w:pPr>
        <w:shd w:val="clear" w:color="auto" w:fill="FFFFFF"/>
        <w:ind w:firstLine="850"/>
        <w:jc w:val="both"/>
      </w:pPr>
      <w:r>
        <w:t>17. Предполагается, что Комиссия примет к сведению эту информацию и, в случае необходимости, даст рекомендации по обеспечению осуществления этих мероприятий или последующих мер по их итогам.</w:t>
      </w:r>
    </w:p>
    <w:p w:rsidR="008C5AF4" w:rsidRPr="00A54C6E" w:rsidRDefault="008C5AF4" w:rsidP="008C5AF4">
      <w:pPr>
        <w:shd w:val="clear" w:color="auto" w:fill="FFFFFF"/>
        <w:ind w:firstLine="851"/>
        <w:jc w:val="both"/>
        <w:rPr>
          <w:b/>
        </w:rPr>
      </w:pPr>
      <w:r w:rsidRPr="00A54C6E">
        <w:rPr>
          <w:b/>
        </w:rPr>
        <w:t>Документация</w:t>
      </w:r>
      <w:r>
        <w:rPr>
          <w:b/>
        </w:rPr>
        <w:t xml:space="preserve">: </w:t>
      </w:r>
      <w:r>
        <w:rPr>
          <w:color w:val="FF0000"/>
        </w:rPr>
        <w:t>информация от</w:t>
      </w:r>
      <w:r w:rsidRPr="004D6A3D">
        <w:rPr>
          <w:color w:val="FF0000"/>
        </w:rPr>
        <w:t xml:space="preserve"> ПРО ООН/ГЕФ</w:t>
      </w:r>
      <w:r>
        <w:rPr>
          <w:color w:val="FF0000"/>
        </w:rPr>
        <w:t>/ОБСЕ (2-3 стр. по направлениям работы)</w:t>
      </w:r>
    </w:p>
    <w:p w:rsidR="008C5AF4" w:rsidRDefault="008C5AF4" w:rsidP="008C5AF4">
      <w:pPr>
        <w:shd w:val="clear" w:color="auto" w:fill="FFFFFF"/>
        <w:ind w:firstLine="850"/>
        <w:jc w:val="both"/>
        <w:rPr>
          <w:b/>
        </w:rPr>
      </w:pPr>
    </w:p>
    <w:p w:rsidR="008C5AF4" w:rsidRPr="00A54C6E" w:rsidRDefault="008C5AF4" w:rsidP="008C5AF4">
      <w:pPr>
        <w:shd w:val="clear" w:color="auto" w:fill="FFFFFF"/>
        <w:ind w:firstLine="850"/>
        <w:jc w:val="both"/>
        <w:rPr>
          <w:b/>
        </w:rPr>
      </w:pPr>
      <w:r>
        <w:rPr>
          <w:b/>
        </w:rPr>
        <w:t>7.</w:t>
      </w:r>
      <w:r w:rsidRPr="00A54C6E">
        <w:rPr>
          <w:b/>
        </w:rPr>
        <w:t xml:space="preserve"> Сроки и место проведения следующих заседаний.</w:t>
      </w:r>
    </w:p>
    <w:p w:rsidR="008C5AF4" w:rsidRDefault="008C5AF4" w:rsidP="008C5AF4">
      <w:pPr>
        <w:shd w:val="clear" w:color="auto" w:fill="FFFFFF"/>
        <w:jc w:val="both"/>
        <w:rPr>
          <w:i/>
        </w:rPr>
      </w:pPr>
      <w:r w:rsidRPr="004F7447">
        <w:rPr>
          <w:i/>
        </w:rPr>
        <w:t xml:space="preserve">Ориентировочное время: </w:t>
      </w:r>
      <w:r w:rsidRPr="00FB2E2B">
        <w:t>понедел</w:t>
      </w:r>
      <w:r>
        <w:t>ьник, «17» сентября 2018 года 16</w:t>
      </w:r>
      <w:r w:rsidRPr="00FB2E2B">
        <w:t xml:space="preserve"> ч</w:t>
      </w:r>
      <w:r>
        <w:t>. 00 м. - 16 ч. 1</w:t>
      </w:r>
      <w:r w:rsidRPr="00FB2E2B">
        <w:t>0 м.</w:t>
      </w:r>
    </w:p>
    <w:p w:rsidR="008C5AF4" w:rsidRDefault="008C5AF4" w:rsidP="008C5AF4">
      <w:pPr>
        <w:shd w:val="clear" w:color="auto" w:fill="FFFFFF"/>
        <w:ind w:firstLine="850"/>
        <w:jc w:val="both"/>
      </w:pPr>
      <w:r>
        <w:t>19. Комиссии будет предложено определить предварительную дату и место следующих двух заседаний Комиссии, а также предварительный перечень вопросов для включения в повестку дня этих заседаний. Украинской и Молдавской частям Комиссии предлагается сообщить о готовности своих стран принять эти заседания, с тем, чтобы Комиссия могла принять соответствующие решения.</w:t>
      </w:r>
    </w:p>
    <w:p w:rsidR="008C5AF4" w:rsidRDefault="008C5AF4" w:rsidP="008C5AF4">
      <w:pPr>
        <w:shd w:val="clear" w:color="auto" w:fill="FFFFFF"/>
        <w:jc w:val="both"/>
      </w:pPr>
      <w:r w:rsidRPr="006053BD">
        <w:rPr>
          <w:b/>
        </w:rPr>
        <w:t xml:space="preserve">8. </w:t>
      </w:r>
      <w:r>
        <w:t xml:space="preserve">Информация о результатах </w:t>
      </w:r>
      <w:r w:rsidRPr="0075182E">
        <w:t>ХVI совещания Уполномоченных Правительств Республики Молдовы и Украины, состоявшегося 5-6 июня 2018 в гор.Костешть (Молдова)</w:t>
      </w:r>
    </w:p>
    <w:p w:rsidR="008C5AF4" w:rsidRDefault="008C5AF4" w:rsidP="008C5AF4">
      <w:pPr>
        <w:shd w:val="clear" w:color="auto" w:fill="FFFFFF"/>
        <w:jc w:val="both"/>
        <w:rPr>
          <w:i/>
        </w:rPr>
      </w:pPr>
      <w:r w:rsidRPr="004F7447">
        <w:rPr>
          <w:i/>
        </w:rPr>
        <w:t xml:space="preserve">Ориентировочное время: </w:t>
      </w:r>
      <w:r w:rsidRPr="00FB2E2B">
        <w:t>понедел</w:t>
      </w:r>
      <w:r>
        <w:t>ьник, «17» сентября 2018 года 16</w:t>
      </w:r>
      <w:r w:rsidRPr="00FB2E2B">
        <w:t xml:space="preserve"> ч</w:t>
      </w:r>
      <w:r>
        <w:t>. 10 м. - 16 ч. 25</w:t>
      </w:r>
      <w:r w:rsidRPr="00FB2E2B">
        <w:t xml:space="preserve"> м.</w:t>
      </w:r>
    </w:p>
    <w:p w:rsidR="008C5AF4" w:rsidRPr="00D70826" w:rsidRDefault="008C5AF4" w:rsidP="008C5AF4">
      <w:pPr>
        <w:shd w:val="clear" w:color="auto" w:fill="FFFFFF"/>
        <w:ind w:firstLine="850"/>
        <w:jc w:val="both"/>
      </w:pPr>
      <w:r>
        <w:rPr>
          <w:b/>
        </w:rPr>
        <w:t xml:space="preserve">20. </w:t>
      </w:r>
      <w:r>
        <w:t xml:space="preserve">г-дин Раду Казаку, Уполномоченный от Правительства Республики Молдова, представит краткую информацию о результатах </w:t>
      </w:r>
      <w:r w:rsidRPr="0075182E">
        <w:t>ХVI совещания Уполномоченных Правительств Республики Молдовы и Украины</w:t>
      </w:r>
      <w:r>
        <w:t>, принятых решениях и кооперации института Уполномоченных с Комиссией.</w:t>
      </w:r>
      <w:r w:rsidRPr="00D70826">
        <w:t xml:space="preserve"> </w:t>
      </w:r>
      <w:r>
        <w:t>Предлагается, что информация будет принята к сведению.</w:t>
      </w:r>
    </w:p>
    <w:p w:rsidR="008C5AF4" w:rsidRDefault="008C5AF4" w:rsidP="008C5AF4">
      <w:pPr>
        <w:shd w:val="clear" w:color="auto" w:fill="FFFFFF"/>
        <w:ind w:firstLine="850"/>
        <w:jc w:val="both"/>
        <w:rPr>
          <w:b/>
        </w:rPr>
      </w:pPr>
    </w:p>
    <w:p w:rsidR="008C5AF4" w:rsidRPr="00A54C6E" w:rsidRDefault="008C5AF4" w:rsidP="008C5AF4">
      <w:pPr>
        <w:shd w:val="clear" w:color="auto" w:fill="FFFFFF"/>
        <w:ind w:firstLine="850"/>
        <w:jc w:val="both"/>
        <w:rPr>
          <w:b/>
        </w:rPr>
      </w:pPr>
      <w:r>
        <w:rPr>
          <w:b/>
        </w:rPr>
        <w:t xml:space="preserve">9. </w:t>
      </w:r>
      <w:r w:rsidRPr="00A54C6E">
        <w:rPr>
          <w:b/>
        </w:rPr>
        <w:t>Прочие вопросы.</w:t>
      </w:r>
    </w:p>
    <w:p w:rsidR="008C5AF4" w:rsidRDefault="008C5AF4" w:rsidP="008C5AF4">
      <w:pPr>
        <w:shd w:val="clear" w:color="auto" w:fill="FFFFFF"/>
        <w:jc w:val="both"/>
        <w:rPr>
          <w:i/>
        </w:rPr>
      </w:pPr>
      <w:r w:rsidRPr="004F7447">
        <w:rPr>
          <w:i/>
        </w:rPr>
        <w:t xml:space="preserve">Ориентировочное время: </w:t>
      </w:r>
      <w:r w:rsidRPr="00FB2E2B">
        <w:t>понедел</w:t>
      </w:r>
      <w:r>
        <w:t>ьник, «17» сентября 2018 года 16</w:t>
      </w:r>
      <w:r w:rsidRPr="00FB2E2B">
        <w:t xml:space="preserve"> ч</w:t>
      </w:r>
      <w:r>
        <w:t>. 25 м. - 17 ч. 0</w:t>
      </w:r>
      <w:r w:rsidRPr="00FB2E2B">
        <w:t>0 м.</w:t>
      </w:r>
    </w:p>
    <w:p w:rsidR="008C5AF4" w:rsidRDefault="008C5AF4" w:rsidP="008C5AF4">
      <w:pPr>
        <w:shd w:val="clear" w:color="auto" w:fill="FFFFFF"/>
        <w:ind w:firstLine="850"/>
        <w:jc w:val="both"/>
      </w:pPr>
      <w:r>
        <w:lastRenderedPageBreak/>
        <w:t>21. Участникам заседания, желающим внести на рассмотрение какие-либо вопросы в рамках данного пункта повестки дня, предлагается как можно скорее проинформировать об этом Секретариат Комиссии.</w:t>
      </w:r>
    </w:p>
    <w:p w:rsidR="008C5AF4" w:rsidRPr="00A54C6E" w:rsidRDefault="008C5AF4" w:rsidP="008C5AF4">
      <w:pPr>
        <w:shd w:val="clear" w:color="auto" w:fill="FFFFFF"/>
        <w:ind w:firstLine="850"/>
        <w:jc w:val="both"/>
      </w:pPr>
      <w:r>
        <w:t xml:space="preserve">22. Представители гражданского общества (г-жа Юлиана Катараджи, Национальный Экологический Центр, Республика Молдова и г-н Руслан Гаврилюк, Национальный Экологический Центр, Украина) представят совместную позицию (декларацию) гражданского общества от Республики Молдова и Украины по вопросу гидроэнергетики на реке Днестр. </w:t>
      </w:r>
    </w:p>
    <w:p w:rsidR="008C5AF4" w:rsidRDefault="008C5AF4" w:rsidP="008C5AF4">
      <w:pPr>
        <w:shd w:val="clear" w:color="auto" w:fill="FFFFFF"/>
        <w:ind w:firstLine="850"/>
        <w:jc w:val="both"/>
      </w:pPr>
      <w:bookmarkStart w:id="0" w:name="_GoBack"/>
      <w:bookmarkEnd w:id="0"/>
      <w:r>
        <w:t>23</w:t>
      </w:r>
      <w:r w:rsidRPr="00F573B7">
        <w:t>. Комиссии будет предложено обсудить проект ответа на письмо Президента Европейской Комиссии Жана-Клода Юнкера от 25 мая 2018 года Ares (2018) 1409301 с целью конкретизации запроса и определения нескольких жизненно важных проблем Днестра, для решения которых необходимо привлечь техническую помощь.</w:t>
      </w:r>
    </w:p>
    <w:p w:rsidR="008C5AF4" w:rsidRDefault="008C5AF4" w:rsidP="008C5AF4">
      <w:pPr>
        <w:shd w:val="clear" w:color="auto" w:fill="FFFFFF"/>
        <w:ind w:firstLine="850"/>
        <w:jc w:val="both"/>
      </w:pPr>
      <w:r>
        <w:t>2. Комиссии будет предложено заслушать информацию от представителей международных организаций о приоритетных направлениях их работы с целью координации привлечения международной технической помощи для устойчивого развития бассейна реки Днестр.</w:t>
      </w:r>
    </w:p>
    <w:p w:rsidR="008C5AF4" w:rsidRDefault="008C5AF4" w:rsidP="008C5AF4">
      <w:pPr>
        <w:shd w:val="clear" w:color="auto" w:fill="FFFFFF"/>
        <w:ind w:firstLine="850"/>
        <w:jc w:val="both"/>
      </w:pPr>
    </w:p>
    <w:p w:rsidR="008C5AF4" w:rsidRPr="00A54C6E" w:rsidRDefault="008C5AF4" w:rsidP="008C5AF4">
      <w:pPr>
        <w:shd w:val="clear" w:color="auto" w:fill="FFFFFF"/>
        <w:ind w:firstLine="851"/>
        <w:jc w:val="both"/>
        <w:rPr>
          <w:b/>
        </w:rPr>
      </w:pPr>
      <w:r w:rsidRPr="00A54C6E">
        <w:rPr>
          <w:b/>
        </w:rPr>
        <w:t>Документация</w:t>
      </w:r>
      <w:r>
        <w:rPr>
          <w:b/>
        </w:rPr>
        <w:t xml:space="preserve">: </w:t>
      </w:r>
      <w:r>
        <w:rPr>
          <w:color w:val="FF0000"/>
        </w:rPr>
        <w:t>информация о совместном обращении премьер-министров и ответе Еврокомиссии.</w:t>
      </w:r>
    </w:p>
    <w:p w:rsidR="008C5AF4" w:rsidRPr="001C47CC" w:rsidRDefault="008C5AF4" w:rsidP="008C5AF4">
      <w:pPr>
        <w:shd w:val="clear" w:color="auto" w:fill="FFFFFF"/>
        <w:ind w:firstLine="850"/>
        <w:jc w:val="both"/>
      </w:pPr>
    </w:p>
    <w:p w:rsidR="008C5AF4" w:rsidRPr="00A54C6E" w:rsidRDefault="008C5AF4" w:rsidP="008C5AF4">
      <w:pPr>
        <w:shd w:val="clear" w:color="auto" w:fill="FFFFFF"/>
        <w:ind w:firstLine="850"/>
        <w:jc w:val="both"/>
        <w:rPr>
          <w:b/>
        </w:rPr>
      </w:pPr>
      <w:r>
        <w:rPr>
          <w:b/>
        </w:rPr>
        <w:t>10.</w:t>
      </w:r>
      <w:r w:rsidRPr="00A54C6E">
        <w:rPr>
          <w:b/>
        </w:rPr>
        <w:t xml:space="preserve"> Представление основных решений.</w:t>
      </w:r>
    </w:p>
    <w:p w:rsidR="008C5AF4" w:rsidRDefault="008C5AF4" w:rsidP="008C5AF4">
      <w:pPr>
        <w:shd w:val="clear" w:color="auto" w:fill="FFFFFF"/>
        <w:jc w:val="both"/>
        <w:rPr>
          <w:i/>
        </w:rPr>
      </w:pPr>
      <w:r w:rsidRPr="004F7447">
        <w:rPr>
          <w:i/>
        </w:rPr>
        <w:t xml:space="preserve">Ориентировочное время: </w:t>
      </w:r>
      <w:r w:rsidRPr="00FB2E2B">
        <w:t>понедел</w:t>
      </w:r>
      <w:r>
        <w:t>ьник, «17» сентября 2018 года 17</w:t>
      </w:r>
      <w:r w:rsidRPr="00FB2E2B">
        <w:t xml:space="preserve"> ч</w:t>
      </w:r>
      <w:r>
        <w:t>. 00 м. - 17 ч. 15</w:t>
      </w:r>
      <w:r w:rsidRPr="00FB2E2B">
        <w:t xml:space="preserve"> м.</w:t>
      </w:r>
    </w:p>
    <w:p w:rsidR="008C5AF4" w:rsidRPr="00A54C6E" w:rsidRDefault="008C5AF4" w:rsidP="008C5AF4">
      <w:pPr>
        <w:shd w:val="clear" w:color="auto" w:fill="FFFFFF"/>
        <w:ind w:firstLine="850"/>
        <w:jc w:val="both"/>
      </w:pPr>
      <w:r>
        <w:t>25. Председательствующий на заседании сопредседатель Комиссии представит основные решения, принятые Комиссией. Комиссии будет предложено поручить Секретариату разместить принятые решения на веб-сайте Комиссии в установленный Комиссией срок.</w:t>
      </w:r>
    </w:p>
    <w:p w:rsidR="008C5AF4" w:rsidRPr="001C47CC" w:rsidRDefault="008C5AF4" w:rsidP="008C5AF4">
      <w:pPr>
        <w:shd w:val="clear" w:color="auto" w:fill="FFFFFF"/>
        <w:ind w:firstLine="850"/>
        <w:jc w:val="both"/>
        <w:rPr>
          <w:b/>
        </w:rPr>
      </w:pPr>
    </w:p>
    <w:p w:rsidR="008C5AF4" w:rsidRPr="00A54C6E" w:rsidRDefault="008C5AF4" w:rsidP="008C5AF4">
      <w:pPr>
        <w:shd w:val="clear" w:color="auto" w:fill="FFFFFF"/>
        <w:ind w:firstLine="850"/>
        <w:jc w:val="both"/>
        <w:rPr>
          <w:b/>
        </w:rPr>
      </w:pPr>
      <w:r>
        <w:rPr>
          <w:b/>
        </w:rPr>
        <w:t>11.</w:t>
      </w:r>
      <w:r w:rsidRPr="00A54C6E">
        <w:rPr>
          <w:b/>
        </w:rPr>
        <w:t xml:space="preserve"> Закрытие заседания.</w:t>
      </w:r>
    </w:p>
    <w:p w:rsidR="008C5AF4" w:rsidRPr="004F7447" w:rsidRDefault="008C5AF4" w:rsidP="008C5AF4">
      <w:pPr>
        <w:shd w:val="clear" w:color="auto" w:fill="FFFFFF"/>
        <w:jc w:val="both"/>
        <w:rPr>
          <w:sz w:val="20"/>
          <w:szCs w:val="20"/>
        </w:rPr>
      </w:pPr>
      <w:r w:rsidRPr="00997C1B">
        <w:rPr>
          <w:i/>
        </w:rPr>
        <w:t xml:space="preserve">Ориентировочное время: понедельник, </w:t>
      </w:r>
      <w:r>
        <w:rPr>
          <w:i/>
        </w:rPr>
        <w:t>«17» сентября 2018 года 17 ч. 15 м. - 17 ч. 30</w:t>
      </w:r>
      <w:r w:rsidRPr="00997C1B">
        <w:rPr>
          <w:i/>
        </w:rPr>
        <w:t xml:space="preserve"> м.</w:t>
      </w:r>
      <w:r>
        <w:rPr>
          <w:sz w:val="20"/>
          <w:szCs w:val="20"/>
        </w:rPr>
        <w:t xml:space="preserve">                                                              </w:t>
      </w:r>
    </w:p>
    <w:p w:rsidR="008C5AF4" w:rsidRPr="001C47CC" w:rsidRDefault="008C5AF4" w:rsidP="008C5AF4">
      <w:pPr>
        <w:shd w:val="clear" w:color="auto" w:fill="FFFFFF"/>
        <w:ind w:firstLine="851"/>
        <w:jc w:val="both"/>
      </w:pPr>
      <w:r>
        <w:t>26. Сопредседатели Комиссии выступят с заключительными заявлениями. После этого председательствующий официально закроет заседание Комиссии.</w:t>
      </w:r>
    </w:p>
    <w:p w:rsidR="008C5AF4" w:rsidRDefault="008C5AF4" w:rsidP="008C5AF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8C5AF4" w:rsidRDefault="008C5AF4" w:rsidP="008C5AF4"/>
    <w:p w:rsidR="00196C3C" w:rsidRDefault="00196C3C"/>
    <w:sectPr w:rsidR="00196C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B47D3"/>
    <w:multiLevelType w:val="hybridMultilevel"/>
    <w:tmpl w:val="AB90633A"/>
    <w:lvl w:ilvl="0" w:tplc="79FACF1A">
      <w:start w:val="1"/>
      <w:numFmt w:val="decimal"/>
      <w:lvlText w:val="%1."/>
      <w:lvlJc w:val="left"/>
      <w:pPr>
        <w:ind w:left="1570" w:hanging="360"/>
      </w:pPr>
      <w:rPr>
        <w:rFonts w:ascii="Times New Roman" w:hAnsi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F4"/>
    <w:rsid w:val="00196C3C"/>
    <w:rsid w:val="008C5AF4"/>
    <w:rsid w:val="0097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C5AF4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8C5AF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C5AF4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8C5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C5AF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5AF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C5AF4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8C5AF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C5AF4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8C5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C5AF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5AF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1434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 Gonta</dc:creator>
  <cp:lastModifiedBy>Mihail Gonta</cp:lastModifiedBy>
  <cp:revision>2</cp:revision>
  <dcterms:created xsi:type="dcterms:W3CDTF">2018-09-10T07:29:00Z</dcterms:created>
  <dcterms:modified xsi:type="dcterms:W3CDTF">2018-09-10T07:31:00Z</dcterms:modified>
</cp:coreProperties>
</file>